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0EFD2" w14:textId="77777777" w:rsidR="00E305FA" w:rsidRDefault="00054ABA" w:rsidP="00BB3C83">
      <w:pPr>
        <w:pStyle w:val="Default"/>
        <w:rPr>
          <w:rFonts w:ascii="Calibri" w:hAnsi="Calibri"/>
          <w:b/>
          <w:bCs/>
          <w:sz w:val="28"/>
          <w:szCs w:val="28"/>
        </w:rPr>
      </w:pPr>
      <w:r>
        <w:rPr>
          <w:rFonts w:ascii="Calibri" w:hAnsi="Calibri"/>
          <w:b/>
          <w:bCs/>
          <w:sz w:val="28"/>
          <w:szCs w:val="28"/>
        </w:rPr>
        <w:t xml:space="preserve"> </w:t>
      </w:r>
      <w:r w:rsidR="006E2CB2">
        <w:rPr>
          <w:rFonts w:ascii="Calibri" w:hAnsi="Calibri"/>
          <w:b/>
          <w:bCs/>
          <w:sz w:val="28"/>
          <w:szCs w:val="28"/>
        </w:rPr>
        <w:t xml:space="preserve"> </w:t>
      </w:r>
    </w:p>
    <w:p w14:paraId="370D0F1A" w14:textId="77777777" w:rsidR="00E305FA" w:rsidRDefault="00E305FA" w:rsidP="00BB3C83">
      <w:pPr>
        <w:pStyle w:val="Default"/>
        <w:rPr>
          <w:rFonts w:ascii="Calibri" w:hAnsi="Calibri"/>
          <w:b/>
          <w:bCs/>
          <w:sz w:val="28"/>
          <w:szCs w:val="28"/>
        </w:rPr>
      </w:pPr>
    </w:p>
    <w:p w14:paraId="0B091AAF" w14:textId="77777777" w:rsidR="00E305FA" w:rsidRDefault="00E305FA" w:rsidP="00BB3C83">
      <w:pPr>
        <w:pStyle w:val="Default"/>
        <w:rPr>
          <w:rFonts w:ascii="Calibri" w:hAnsi="Calibri"/>
          <w:b/>
          <w:bCs/>
          <w:sz w:val="28"/>
          <w:szCs w:val="28"/>
        </w:rPr>
      </w:pPr>
    </w:p>
    <w:p w14:paraId="775174ED" w14:textId="77777777" w:rsidR="00E305FA" w:rsidRDefault="00E305FA" w:rsidP="00BB3C83">
      <w:pPr>
        <w:pStyle w:val="Default"/>
        <w:rPr>
          <w:rFonts w:ascii="Calibri" w:hAnsi="Calibri"/>
          <w:b/>
          <w:bCs/>
          <w:sz w:val="28"/>
          <w:szCs w:val="28"/>
        </w:rPr>
      </w:pPr>
    </w:p>
    <w:p w14:paraId="0AFFA1A3" w14:textId="77777777" w:rsidR="00E305FA" w:rsidRDefault="00E305FA" w:rsidP="00E305FA">
      <w:pPr>
        <w:pStyle w:val="Default"/>
        <w:rPr>
          <w:rFonts w:ascii="Calibri" w:hAnsi="Calibri"/>
          <w:b/>
          <w:bCs/>
          <w:sz w:val="28"/>
          <w:szCs w:val="28"/>
        </w:rPr>
      </w:pPr>
    </w:p>
    <w:p w14:paraId="0BE88F4F" w14:textId="77777777" w:rsidR="00E305FA" w:rsidRDefault="00E305FA" w:rsidP="00E305FA">
      <w:pPr>
        <w:pStyle w:val="Default"/>
        <w:rPr>
          <w:rFonts w:ascii="Calibri" w:hAnsi="Calibri"/>
          <w:b/>
          <w:bCs/>
          <w:sz w:val="28"/>
          <w:szCs w:val="28"/>
        </w:rPr>
      </w:pPr>
    </w:p>
    <w:p w14:paraId="73CE79CD" w14:textId="77777777" w:rsidR="00E305FA" w:rsidRDefault="00E305FA" w:rsidP="00E305FA">
      <w:pPr>
        <w:pStyle w:val="Default"/>
        <w:rPr>
          <w:rFonts w:ascii="Calibri" w:hAnsi="Calibri"/>
          <w:b/>
          <w:bCs/>
          <w:sz w:val="28"/>
          <w:szCs w:val="28"/>
        </w:rPr>
      </w:pPr>
    </w:p>
    <w:p w14:paraId="53239ED7" w14:textId="77777777" w:rsidR="00E305FA" w:rsidRDefault="00E305FA" w:rsidP="00E305FA">
      <w:pPr>
        <w:pStyle w:val="Default"/>
        <w:rPr>
          <w:rFonts w:ascii="Calibri" w:hAnsi="Calibri"/>
          <w:b/>
          <w:bCs/>
          <w:sz w:val="28"/>
          <w:szCs w:val="28"/>
        </w:rPr>
      </w:pPr>
    </w:p>
    <w:p w14:paraId="18917134" w14:textId="77777777" w:rsidR="00E305FA" w:rsidRDefault="00021DA8" w:rsidP="00E305FA">
      <w:pPr>
        <w:pStyle w:val="Default"/>
        <w:rPr>
          <w:rFonts w:ascii="Calibri" w:hAnsi="Calibri"/>
          <w:b/>
          <w:bCs/>
          <w:sz w:val="28"/>
          <w:szCs w:val="28"/>
        </w:rPr>
      </w:pPr>
      <w:r w:rsidRPr="0027552D">
        <w:rPr>
          <w:noProof/>
          <w:lang w:eastAsia="en-AU"/>
        </w:rPr>
        <w:drawing>
          <wp:inline distT="0" distB="0" distL="0" distR="0" wp14:anchorId="06E4C158" wp14:editId="10D9F74E">
            <wp:extent cx="1666875" cy="1066800"/>
            <wp:effectExtent l="0" t="0" r="9525" b="0"/>
            <wp:docPr id="1" name="Picture 1" descr="C:\Users\Sandra Harrington\Pictures\Publication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ra Harrington\Pictures\Publication logo fin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066800"/>
                    </a:xfrm>
                    <a:prstGeom prst="rect">
                      <a:avLst/>
                    </a:prstGeom>
                    <a:noFill/>
                    <a:ln>
                      <a:noFill/>
                    </a:ln>
                  </pic:spPr>
                </pic:pic>
              </a:graphicData>
            </a:graphic>
          </wp:inline>
        </w:drawing>
      </w:r>
    </w:p>
    <w:p w14:paraId="1EB09C3A" w14:textId="77777777" w:rsidR="00E305FA" w:rsidRDefault="00E305FA" w:rsidP="00E305FA">
      <w:pPr>
        <w:pStyle w:val="Default"/>
        <w:rPr>
          <w:rFonts w:ascii="Calibri" w:hAnsi="Calibri"/>
          <w:b/>
          <w:bCs/>
          <w:sz w:val="28"/>
          <w:szCs w:val="28"/>
        </w:rPr>
      </w:pPr>
    </w:p>
    <w:p w14:paraId="786629B8" w14:textId="77777777" w:rsidR="00E305FA" w:rsidRDefault="00E305FA" w:rsidP="00E305FA">
      <w:pPr>
        <w:pStyle w:val="Default"/>
        <w:rPr>
          <w:rFonts w:ascii="Calibri" w:hAnsi="Calibri"/>
          <w:b/>
          <w:bCs/>
          <w:sz w:val="28"/>
          <w:szCs w:val="28"/>
        </w:rPr>
      </w:pPr>
    </w:p>
    <w:p w14:paraId="025B7115" w14:textId="77777777" w:rsidR="00E305FA" w:rsidRDefault="00E305FA" w:rsidP="00E305FA">
      <w:pPr>
        <w:pStyle w:val="Default"/>
        <w:rPr>
          <w:rFonts w:ascii="Calibri" w:hAnsi="Calibri"/>
          <w:b/>
          <w:bCs/>
          <w:sz w:val="28"/>
          <w:szCs w:val="28"/>
        </w:rPr>
      </w:pPr>
    </w:p>
    <w:p w14:paraId="090DE236" w14:textId="77777777" w:rsidR="00E305FA" w:rsidRDefault="00E305FA" w:rsidP="00E305FA">
      <w:pPr>
        <w:pStyle w:val="Default"/>
        <w:rPr>
          <w:rFonts w:ascii="Calibri" w:hAnsi="Calibri"/>
          <w:b/>
          <w:bCs/>
          <w:sz w:val="28"/>
          <w:szCs w:val="28"/>
        </w:rPr>
      </w:pPr>
    </w:p>
    <w:p w14:paraId="74ABF234" w14:textId="77777777" w:rsidR="00E305FA" w:rsidRDefault="00E305FA" w:rsidP="00E305FA">
      <w:pPr>
        <w:pStyle w:val="Default"/>
        <w:rPr>
          <w:rFonts w:ascii="Calibri" w:hAnsi="Calibri"/>
          <w:b/>
          <w:bCs/>
          <w:sz w:val="28"/>
          <w:szCs w:val="28"/>
        </w:rPr>
      </w:pPr>
    </w:p>
    <w:p w14:paraId="0377BBC2" w14:textId="77777777" w:rsidR="00E305FA" w:rsidRDefault="00E305FA" w:rsidP="00E305FA">
      <w:pPr>
        <w:pStyle w:val="Default"/>
        <w:rPr>
          <w:rFonts w:ascii="Calibri" w:hAnsi="Calibri"/>
          <w:b/>
          <w:bCs/>
          <w:sz w:val="28"/>
          <w:szCs w:val="28"/>
        </w:rPr>
      </w:pPr>
    </w:p>
    <w:p w14:paraId="236AA405" w14:textId="77777777" w:rsidR="00E305FA" w:rsidRDefault="00E305FA" w:rsidP="00E305FA">
      <w:pPr>
        <w:pStyle w:val="Default"/>
        <w:rPr>
          <w:rFonts w:ascii="Calibri" w:hAnsi="Calibri"/>
          <w:b/>
          <w:bCs/>
          <w:sz w:val="28"/>
          <w:szCs w:val="28"/>
        </w:rPr>
      </w:pPr>
    </w:p>
    <w:p w14:paraId="4D23238A" w14:textId="77777777" w:rsidR="00E305FA" w:rsidRDefault="00E305FA" w:rsidP="00E305FA">
      <w:pPr>
        <w:pStyle w:val="Default"/>
        <w:rPr>
          <w:rFonts w:ascii="Calibri" w:hAnsi="Calibri"/>
          <w:b/>
          <w:bCs/>
          <w:sz w:val="28"/>
          <w:szCs w:val="28"/>
        </w:rPr>
      </w:pPr>
    </w:p>
    <w:p w14:paraId="58174929" w14:textId="77777777" w:rsidR="00E305FA" w:rsidRDefault="00E305FA" w:rsidP="00E305FA">
      <w:pPr>
        <w:pStyle w:val="Default"/>
        <w:rPr>
          <w:rFonts w:ascii="Calibri" w:hAnsi="Calibri"/>
          <w:b/>
          <w:bCs/>
          <w:sz w:val="28"/>
          <w:szCs w:val="28"/>
        </w:rPr>
      </w:pPr>
    </w:p>
    <w:p w14:paraId="105E968B" w14:textId="77777777" w:rsidR="00E305FA" w:rsidRDefault="00E305FA" w:rsidP="00E305FA">
      <w:pPr>
        <w:pStyle w:val="Default"/>
        <w:rPr>
          <w:rFonts w:ascii="Calibri" w:hAnsi="Calibri"/>
          <w:b/>
          <w:bCs/>
          <w:sz w:val="28"/>
          <w:szCs w:val="28"/>
        </w:rPr>
      </w:pPr>
    </w:p>
    <w:p w14:paraId="17C21483" w14:textId="77777777" w:rsidR="00E305FA" w:rsidRDefault="00E305FA" w:rsidP="00E305FA">
      <w:pPr>
        <w:pStyle w:val="Default"/>
        <w:rPr>
          <w:rFonts w:ascii="Calibri" w:hAnsi="Calibri"/>
          <w:b/>
          <w:bCs/>
          <w:sz w:val="28"/>
          <w:szCs w:val="28"/>
        </w:rPr>
      </w:pPr>
    </w:p>
    <w:p w14:paraId="0B999A0B" w14:textId="77777777" w:rsidR="00E305FA" w:rsidRDefault="00E305FA" w:rsidP="00E305FA">
      <w:pPr>
        <w:pStyle w:val="Default"/>
        <w:rPr>
          <w:rFonts w:ascii="Calibri" w:hAnsi="Calibri"/>
          <w:b/>
          <w:bCs/>
          <w:sz w:val="28"/>
          <w:szCs w:val="28"/>
        </w:rPr>
      </w:pPr>
    </w:p>
    <w:p w14:paraId="1EB7512B" w14:textId="77777777" w:rsidR="00E305FA" w:rsidRDefault="00E305FA" w:rsidP="00E305FA">
      <w:pPr>
        <w:pStyle w:val="Default"/>
        <w:jc w:val="center"/>
        <w:rPr>
          <w:rFonts w:ascii="Calibri" w:hAnsi="Calibri"/>
          <w:b/>
          <w:bCs/>
          <w:sz w:val="40"/>
          <w:szCs w:val="40"/>
        </w:rPr>
      </w:pPr>
      <w:r w:rsidRPr="00E305FA">
        <w:rPr>
          <w:rFonts w:ascii="Calibri" w:hAnsi="Calibri"/>
          <w:b/>
          <w:bCs/>
          <w:sz w:val="40"/>
          <w:szCs w:val="40"/>
        </w:rPr>
        <w:t>POLICIES AND PROCEDURES</w:t>
      </w:r>
    </w:p>
    <w:p w14:paraId="79B1A8CC" w14:textId="77777777" w:rsidR="00E305FA" w:rsidRPr="00E305FA" w:rsidRDefault="00E305FA" w:rsidP="00E305FA">
      <w:pPr>
        <w:pStyle w:val="Default"/>
        <w:jc w:val="center"/>
        <w:rPr>
          <w:rFonts w:ascii="Calibri" w:hAnsi="Calibri"/>
          <w:b/>
          <w:bCs/>
          <w:sz w:val="40"/>
          <w:szCs w:val="40"/>
        </w:rPr>
      </w:pPr>
    </w:p>
    <w:p w14:paraId="2FA59392" w14:textId="77777777" w:rsidR="00E305FA" w:rsidRDefault="00E305FA" w:rsidP="00E305FA">
      <w:pPr>
        <w:pStyle w:val="Default"/>
        <w:jc w:val="center"/>
        <w:rPr>
          <w:rFonts w:ascii="Calibri" w:hAnsi="Calibri"/>
          <w:b/>
          <w:bCs/>
          <w:sz w:val="40"/>
          <w:szCs w:val="40"/>
        </w:rPr>
      </w:pPr>
      <w:r w:rsidRPr="00E305FA">
        <w:rPr>
          <w:rFonts w:ascii="Calibri" w:hAnsi="Calibri"/>
          <w:b/>
          <w:bCs/>
          <w:sz w:val="40"/>
          <w:szCs w:val="40"/>
        </w:rPr>
        <w:t>FOR</w:t>
      </w:r>
    </w:p>
    <w:p w14:paraId="7E1B0C72" w14:textId="77777777" w:rsidR="00E305FA" w:rsidRPr="00E305FA" w:rsidRDefault="00E305FA" w:rsidP="00E305FA">
      <w:pPr>
        <w:pStyle w:val="Default"/>
        <w:jc w:val="center"/>
        <w:rPr>
          <w:rFonts w:ascii="Calibri" w:hAnsi="Calibri"/>
          <w:b/>
          <w:bCs/>
          <w:sz w:val="40"/>
          <w:szCs w:val="40"/>
        </w:rPr>
      </w:pPr>
    </w:p>
    <w:p w14:paraId="6EB96B65" w14:textId="77777777" w:rsidR="00E305FA" w:rsidRPr="00E305FA" w:rsidRDefault="00E305FA" w:rsidP="00E305FA">
      <w:pPr>
        <w:pStyle w:val="Default"/>
        <w:jc w:val="center"/>
        <w:rPr>
          <w:rFonts w:ascii="Calibri" w:hAnsi="Calibri"/>
          <w:b/>
          <w:bCs/>
          <w:sz w:val="40"/>
          <w:szCs w:val="40"/>
        </w:rPr>
      </w:pPr>
      <w:r w:rsidRPr="00E305FA">
        <w:rPr>
          <w:rFonts w:ascii="Calibri" w:hAnsi="Calibri"/>
          <w:b/>
          <w:bCs/>
          <w:sz w:val="40"/>
          <w:szCs w:val="40"/>
        </w:rPr>
        <w:t>EDUCATION SERVICES FOR OVERSEAS STUDENTS (ESOS)</w:t>
      </w:r>
    </w:p>
    <w:p w14:paraId="5A59F6CE" w14:textId="77777777" w:rsidR="00E305FA" w:rsidRDefault="00E305FA" w:rsidP="00BB3C83">
      <w:pPr>
        <w:pStyle w:val="Default"/>
        <w:rPr>
          <w:rFonts w:ascii="Calibri" w:hAnsi="Calibri"/>
          <w:b/>
          <w:bCs/>
          <w:sz w:val="28"/>
          <w:szCs w:val="28"/>
        </w:rPr>
      </w:pPr>
    </w:p>
    <w:p w14:paraId="485E1314" w14:textId="77777777" w:rsidR="00E305FA" w:rsidRDefault="00E305FA" w:rsidP="00BB3C83">
      <w:pPr>
        <w:pStyle w:val="Default"/>
        <w:rPr>
          <w:rFonts w:ascii="Calibri" w:hAnsi="Calibri"/>
          <w:b/>
          <w:bCs/>
          <w:sz w:val="28"/>
          <w:szCs w:val="28"/>
        </w:rPr>
      </w:pPr>
    </w:p>
    <w:p w14:paraId="5C0EC2BA" w14:textId="77777777" w:rsidR="00E305FA" w:rsidRDefault="00E305FA" w:rsidP="00BB3C83">
      <w:pPr>
        <w:pStyle w:val="Default"/>
        <w:rPr>
          <w:rFonts w:ascii="Calibri" w:hAnsi="Calibri"/>
          <w:b/>
          <w:bCs/>
          <w:sz w:val="28"/>
          <w:szCs w:val="28"/>
        </w:rPr>
      </w:pPr>
    </w:p>
    <w:p w14:paraId="3D5138F4" w14:textId="77777777" w:rsidR="00E305FA" w:rsidRDefault="00E305FA" w:rsidP="00BB3C83">
      <w:pPr>
        <w:pStyle w:val="Default"/>
        <w:rPr>
          <w:rFonts w:ascii="Calibri" w:hAnsi="Calibri"/>
          <w:b/>
          <w:bCs/>
          <w:sz w:val="28"/>
          <w:szCs w:val="28"/>
        </w:rPr>
      </w:pPr>
    </w:p>
    <w:p w14:paraId="7002CB3E" w14:textId="77777777" w:rsidR="00E305FA" w:rsidRDefault="00E305FA" w:rsidP="00BB3C83">
      <w:pPr>
        <w:pStyle w:val="Default"/>
        <w:rPr>
          <w:rFonts w:ascii="Calibri" w:hAnsi="Calibri"/>
          <w:b/>
          <w:bCs/>
          <w:sz w:val="28"/>
          <w:szCs w:val="28"/>
        </w:rPr>
      </w:pPr>
    </w:p>
    <w:p w14:paraId="363C0B3A" w14:textId="77777777" w:rsidR="00E305FA" w:rsidRDefault="00E305FA" w:rsidP="00BB3C83">
      <w:pPr>
        <w:pStyle w:val="Default"/>
        <w:rPr>
          <w:rFonts w:ascii="Calibri" w:hAnsi="Calibri"/>
          <w:b/>
          <w:bCs/>
          <w:sz w:val="28"/>
          <w:szCs w:val="28"/>
        </w:rPr>
      </w:pPr>
    </w:p>
    <w:p w14:paraId="388773BB" w14:textId="77777777" w:rsidR="00E305FA" w:rsidRDefault="00E305FA" w:rsidP="00BB3C83">
      <w:pPr>
        <w:pStyle w:val="Default"/>
        <w:rPr>
          <w:rFonts w:ascii="Calibri" w:hAnsi="Calibri"/>
          <w:b/>
          <w:bCs/>
          <w:sz w:val="28"/>
          <w:szCs w:val="28"/>
        </w:rPr>
      </w:pPr>
    </w:p>
    <w:p w14:paraId="3F6FA799" w14:textId="77777777" w:rsidR="00E305FA" w:rsidRDefault="00E305FA" w:rsidP="00BB3C83">
      <w:pPr>
        <w:pStyle w:val="Default"/>
        <w:rPr>
          <w:rFonts w:ascii="Calibri" w:hAnsi="Calibri"/>
          <w:b/>
          <w:bCs/>
          <w:sz w:val="28"/>
          <w:szCs w:val="28"/>
        </w:rPr>
      </w:pPr>
    </w:p>
    <w:p w14:paraId="397D6A2E" w14:textId="77777777" w:rsidR="00E305FA" w:rsidRDefault="00E305FA" w:rsidP="00BB3C83">
      <w:pPr>
        <w:pStyle w:val="Default"/>
        <w:rPr>
          <w:rFonts w:ascii="Calibri" w:hAnsi="Calibri"/>
          <w:b/>
          <w:bCs/>
          <w:sz w:val="28"/>
          <w:szCs w:val="28"/>
        </w:rPr>
      </w:pPr>
    </w:p>
    <w:p w14:paraId="1B5F3922" w14:textId="77777777" w:rsidR="00EA383A" w:rsidRDefault="00EA383A" w:rsidP="00BB3C83">
      <w:pPr>
        <w:pStyle w:val="Default"/>
        <w:rPr>
          <w:rFonts w:ascii="Calibri" w:hAnsi="Calibri"/>
          <w:b/>
          <w:bCs/>
          <w:sz w:val="28"/>
          <w:szCs w:val="28"/>
        </w:rPr>
      </w:pPr>
    </w:p>
    <w:p w14:paraId="2F1F9FB3" w14:textId="77777777" w:rsidR="00E305FA" w:rsidRDefault="00E305FA" w:rsidP="00BB3C83">
      <w:pPr>
        <w:pStyle w:val="Default"/>
        <w:rPr>
          <w:b/>
        </w:rPr>
      </w:pPr>
    </w:p>
    <w:p w14:paraId="6B3E6167" w14:textId="77777777" w:rsidR="00CF1F58" w:rsidRDefault="00CF1F58" w:rsidP="00CF1F58">
      <w:pPr>
        <w:pStyle w:val="Default"/>
        <w:jc w:val="center"/>
        <w:rPr>
          <w:rFonts w:ascii="Calibri" w:hAnsi="Calibri"/>
          <w:b/>
          <w:bCs/>
          <w:sz w:val="36"/>
          <w:szCs w:val="36"/>
        </w:rPr>
      </w:pPr>
      <w:r w:rsidRPr="00CF1F58">
        <w:rPr>
          <w:rFonts w:ascii="Calibri" w:hAnsi="Calibri"/>
          <w:b/>
          <w:bCs/>
          <w:sz w:val="36"/>
          <w:szCs w:val="36"/>
        </w:rPr>
        <w:t>CONTENTS</w:t>
      </w:r>
    </w:p>
    <w:p w14:paraId="532BA248" w14:textId="77777777" w:rsidR="00CF1F58" w:rsidRDefault="00CF1F58" w:rsidP="00CF1F58">
      <w:pPr>
        <w:pStyle w:val="Default"/>
        <w:jc w:val="center"/>
        <w:rPr>
          <w:rFonts w:ascii="Calibri" w:hAnsi="Calibri"/>
          <w:b/>
          <w:bCs/>
          <w:sz w:val="36"/>
          <w:szCs w:val="36"/>
        </w:rPr>
      </w:pPr>
    </w:p>
    <w:p w14:paraId="4BFD735B" w14:textId="77777777" w:rsidR="00CF1F58" w:rsidRPr="00133EAE" w:rsidRDefault="00CF1F58" w:rsidP="00CF1F58">
      <w:pPr>
        <w:pStyle w:val="Default"/>
        <w:rPr>
          <w:rFonts w:ascii="Calibri" w:hAnsi="Calibri"/>
          <w:bCs/>
        </w:rPr>
      </w:pPr>
      <w:r w:rsidRPr="00133EAE">
        <w:rPr>
          <w:rFonts w:ascii="Calibri" w:hAnsi="Calibri"/>
          <w:bCs/>
        </w:rPr>
        <w:t>About QCM Pty Ltd</w:t>
      </w:r>
      <w:r w:rsidR="00133EAE">
        <w:rPr>
          <w:rFonts w:ascii="Calibri" w:hAnsi="Calibri"/>
          <w:bCs/>
        </w:rPr>
        <w:tab/>
      </w:r>
      <w:r w:rsidR="00133EAE">
        <w:rPr>
          <w:rFonts w:ascii="Calibri" w:hAnsi="Calibri"/>
          <w:bCs/>
        </w:rPr>
        <w:tab/>
      </w:r>
      <w:r w:rsidR="00133EAE">
        <w:rPr>
          <w:rFonts w:ascii="Calibri" w:hAnsi="Calibri"/>
          <w:bCs/>
        </w:rPr>
        <w:tab/>
      </w:r>
      <w:r w:rsidR="00133EAE">
        <w:rPr>
          <w:rFonts w:ascii="Calibri" w:hAnsi="Calibri"/>
          <w:bCs/>
        </w:rPr>
        <w:tab/>
      </w:r>
      <w:r w:rsidR="00133EAE">
        <w:rPr>
          <w:rFonts w:ascii="Calibri" w:hAnsi="Calibri"/>
          <w:bCs/>
        </w:rPr>
        <w:tab/>
      </w:r>
      <w:r w:rsidR="00133EAE">
        <w:rPr>
          <w:rFonts w:ascii="Calibri" w:hAnsi="Calibri"/>
          <w:bCs/>
        </w:rPr>
        <w:tab/>
      </w:r>
      <w:r w:rsidR="00133EAE">
        <w:rPr>
          <w:rFonts w:ascii="Calibri" w:hAnsi="Calibri"/>
          <w:bCs/>
        </w:rPr>
        <w:tab/>
      </w:r>
      <w:r w:rsidR="00133EAE">
        <w:rPr>
          <w:rFonts w:ascii="Calibri" w:hAnsi="Calibri"/>
          <w:bCs/>
        </w:rPr>
        <w:tab/>
      </w:r>
      <w:r w:rsidR="00133EAE">
        <w:rPr>
          <w:rFonts w:ascii="Calibri" w:hAnsi="Calibri"/>
          <w:bCs/>
        </w:rPr>
        <w:tab/>
        <w:t>p3</w:t>
      </w:r>
    </w:p>
    <w:p w14:paraId="553F43AC" w14:textId="77777777" w:rsidR="00CF1F58" w:rsidRDefault="00CF1F58" w:rsidP="00CF1F58">
      <w:pPr>
        <w:pStyle w:val="Default"/>
        <w:rPr>
          <w:rFonts w:ascii="Calibri" w:hAnsi="Calibri"/>
          <w:b/>
          <w:bCs/>
          <w:sz w:val="22"/>
          <w:szCs w:val="22"/>
        </w:rPr>
      </w:pPr>
    </w:p>
    <w:p w14:paraId="7714009D" w14:textId="77777777" w:rsidR="00CF1F58" w:rsidRPr="00133EAE" w:rsidRDefault="00CF1F58" w:rsidP="00CF1F58">
      <w:pPr>
        <w:pStyle w:val="Default"/>
        <w:rPr>
          <w:rFonts w:ascii="Calibri" w:hAnsi="Calibri"/>
          <w:bCs/>
        </w:rPr>
      </w:pPr>
      <w:r w:rsidRPr="00133EAE">
        <w:rPr>
          <w:rFonts w:ascii="Calibri" w:hAnsi="Calibri"/>
          <w:bCs/>
        </w:rPr>
        <w:t>Legislation relating to ESOS</w:t>
      </w:r>
      <w:r w:rsidR="00133EAE">
        <w:rPr>
          <w:rFonts w:ascii="Calibri" w:hAnsi="Calibri"/>
          <w:bCs/>
        </w:rPr>
        <w:tab/>
      </w:r>
      <w:r w:rsidR="00133EAE">
        <w:rPr>
          <w:rFonts w:ascii="Calibri" w:hAnsi="Calibri"/>
          <w:bCs/>
        </w:rPr>
        <w:tab/>
      </w:r>
      <w:r w:rsidR="00133EAE">
        <w:rPr>
          <w:rFonts w:ascii="Calibri" w:hAnsi="Calibri"/>
          <w:bCs/>
        </w:rPr>
        <w:tab/>
      </w:r>
      <w:r w:rsidR="00133EAE">
        <w:rPr>
          <w:rFonts w:ascii="Calibri" w:hAnsi="Calibri"/>
          <w:bCs/>
        </w:rPr>
        <w:tab/>
      </w:r>
      <w:r w:rsidR="00133EAE">
        <w:rPr>
          <w:rFonts w:ascii="Calibri" w:hAnsi="Calibri"/>
          <w:bCs/>
        </w:rPr>
        <w:tab/>
      </w:r>
      <w:r w:rsidR="00133EAE">
        <w:rPr>
          <w:rFonts w:ascii="Calibri" w:hAnsi="Calibri"/>
          <w:bCs/>
        </w:rPr>
        <w:tab/>
      </w:r>
      <w:r w:rsidR="00133EAE">
        <w:rPr>
          <w:rFonts w:ascii="Calibri" w:hAnsi="Calibri"/>
          <w:bCs/>
        </w:rPr>
        <w:tab/>
      </w:r>
      <w:r w:rsidR="00133EAE">
        <w:rPr>
          <w:rFonts w:ascii="Calibri" w:hAnsi="Calibri"/>
          <w:bCs/>
        </w:rPr>
        <w:tab/>
        <w:t>p3</w:t>
      </w:r>
    </w:p>
    <w:p w14:paraId="55686CC9" w14:textId="77777777" w:rsidR="00CF1F58" w:rsidRDefault="00CF1F58" w:rsidP="00CF1F58">
      <w:pPr>
        <w:pStyle w:val="Default"/>
        <w:rPr>
          <w:rFonts w:ascii="Calibri" w:hAnsi="Calibri"/>
          <w:b/>
          <w:bCs/>
          <w:sz w:val="22"/>
          <w:szCs w:val="22"/>
        </w:rPr>
      </w:pPr>
    </w:p>
    <w:p w14:paraId="22224EA3" w14:textId="28992C05" w:rsidR="00CF1F58" w:rsidRPr="00133EAE" w:rsidRDefault="00CF1F58" w:rsidP="00CF1F58">
      <w:pPr>
        <w:pStyle w:val="Default"/>
        <w:rPr>
          <w:rFonts w:ascii="Calibri" w:hAnsi="Calibri"/>
          <w:bCs/>
        </w:rPr>
      </w:pPr>
      <w:r w:rsidRPr="00133EAE">
        <w:rPr>
          <w:rFonts w:ascii="Calibri" w:hAnsi="Calibri"/>
          <w:bCs/>
        </w:rPr>
        <w:t xml:space="preserve">Information relating to </w:t>
      </w:r>
      <w:r w:rsidR="009734B5" w:rsidRPr="00133EAE">
        <w:rPr>
          <w:rFonts w:ascii="Calibri" w:hAnsi="Calibri"/>
          <w:bCs/>
        </w:rPr>
        <w:t>overseas</w:t>
      </w:r>
      <w:r w:rsidRPr="00133EAE">
        <w:rPr>
          <w:rFonts w:ascii="Calibri" w:hAnsi="Calibri"/>
          <w:bCs/>
        </w:rPr>
        <w:t xml:space="preserve"> students</w:t>
      </w:r>
      <w:r w:rsidR="0073597D">
        <w:rPr>
          <w:rFonts w:ascii="Calibri" w:hAnsi="Calibri"/>
          <w:bCs/>
        </w:rPr>
        <w:tab/>
      </w:r>
      <w:r w:rsidR="0073597D">
        <w:rPr>
          <w:rFonts w:ascii="Calibri" w:hAnsi="Calibri"/>
          <w:bCs/>
        </w:rPr>
        <w:tab/>
      </w:r>
      <w:r w:rsidR="0073597D">
        <w:rPr>
          <w:rFonts w:ascii="Calibri" w:hAnsi="Calibri"/>
          <w:bCs/>
        </w:rPr>
        <w:tab/>
      </w:r>
      <w:r w:rsidR="0073597D">
        <w:rPr>
          <w:rFonts w:ascii="Calibri" w:hAnsi="Calibri"/>
          <w:bCs/>
        </w:rPr>
        <w:tab/>
      </w:r>
      <w:r w:rsidR="0073597D">
        <w:rPr>
          <w:rFonts w:ascii="Calibri" w:hAnsi="Calibri"/>
          <w:bCs/>
        </w:rPr>
        <w:tab/>
      </w:r>
      <w:r w:rsidR="0073597D">
        <w:rPr>
          <w:rFonts w:ascii="Calibri" w:hAnsi="Calibri"/>
          <w:bCs/>
        </w:rPr>
        <w:tab/>
        <w:t>p</w:t>
      </w:r>
      <w:r w:rsidR="00243CD5">
        <w:rPr>
          <w:rFonts w:ascii="Calibri" w:hAnsi="Calibri"/>
          <w:bCs/>
        </w:rPr>
        <w:t>5</w:t>
      </w:r>
    </w:p>
    <w:p w14:paraId="192F811C" w14:textId="77777777" w:rsidR="00CF1F58" w:rsidRDefault="00CF1F58" w:rsidP="00CF1F58">
      <w:pPr>
        <w:pStyle w:val="Default"/>
        <w:rPr>
          <w:rFonts w:ascii="Calibri" w:hAnsi="Calibri"/>
          <w:b/>
          <w:bCs/>
          <w:sz w:val="22"/>
          <w:szCs w:val="22"/>
        </w:rPr>
      </w:pPr>
    </w:p>
    <w:p w14:paraId="4E78C3FF" w14:textId="3ACBDF63" w:rsidR="00CF1F58" w:rsidRDefault="00133EAE" w:rsidP="00133EAE">
      <w:pPr>
        <w:pStyle w:val="Default"/>
        <w:rPr>
          <w:rFonts w:asciiTheme="minorHAnsi" w:hAnsiTheme="minorHAnsi"/>
        </w:rPr>
      </w:pPr>
      <w:r>
        <w:rPr>
          <w:rFonts w:asciiTheme="minorHAnsi" w:hAnsiTheme="minorHAnsi"/>
        </w:rPr>
        <w:t xml:space="preserve">Standard 1 </w:t>
      </w:r>
      <w:r w:rsidR="00CF1F58" w:rsidRPr="00133EAE">
        <w:rPr>
          <w:rFonts w:asciiTheme="minorHAnsi" w:hAnsiTheme="minorHAnsi"/>
        </w:rPr>
        <w:t xml:space="preserve">Marketing information and practices </w:t>
      </w:r>
      <w:r w:rsidR="0073597D">
        <w:rPr>
          <w:rFonts w:asciiTheme="minorHAnsi" w:hAnsiTheme="minorHAnsi"/>
        </w:rPr>
        <w:tab/>
      </w:r>
      <w:r w:rsidR="0073597D">
        <w:rPr>
          <w:rFonts w:asciiTheme="minorHAnsi" w:hAnsiTheme="minorHAnsi"/>
        </w:rPr>
        <w:tab/>
      </w:r>
      <w:r w:rsidR="0073597D">
        <w:rPr>
          <w:rFonts w:asciiTheme="minorHAnsi" w:hAnsiTheme="minorHAnsi"/>
        </w:rPr>
        <w:tab/>
      </w:r>
      <w:r w:rsidR="0073597D">
        <w:rPr>
          <w:rFonts w:asciiTheme="minorHAnsi" w:hAnsiTheme="minorHAnsi"/>
        </w:rPr>
        <w:tab/>
      </w:r>
      <w:r w:rsidR="0073597D">
        <w:rPr>
          <w:rFonts w:asciiTheme="minorHAnsi" w:hAnsiTheme="minorHAnsi"/>
        </w:rPr>
        <w:tab/>
        <w:t>p</w:t>
      </w:r>
      <w:r w:rsidR="00243CD5">
        <w:rPr>
          <w:rFonts w:asciiTheme="minorHAnsi" w:hAnsiTheme="minorHAnsi"/>
        </w:rPr>
        <w:t>7</w:t>
      </w:r>
    </w:p>
    <w:p w14:paraId="0A03E9A7" w14:textId="77777777" w:rsidR="00133EAE" w:rsidRPr="00133EAE" w:rsidRDefault="00133EAE" w:rsidP="00133EAE">
      <w:pPr>
        <w:pStyle w:val="Default"/>
        <w:rPr>
          <w:rFonts w:asciiTheme="minorHAnsi" w:hAnsiTheme="minorHAnsi"/>
        </w:rPr>
      </w:pPr>
    </w:p>
    <w:p w14:paraId="5327613E" w14:textId="20ACA635" w:rsidR="00CF1F58" w:rsidRDefault="00133EAE" w:rsidP="00133EAE">
      <w:pPr>
        <w:pStyle w:val="Default"/>
        <w:rPr>
          <w:rFonts w:asciiTheme="minorHAnsi" w:hAnsiTheme="minorHAnsi"/>
        </w:rPr>
      </w:pPr>
      <w:r>
        <w:rPr>
          <w:rFonts w:asciiTheme="minorHAnsi" w:hAnsiTheme="minorHAnsi"/>
        </w:rPr>
        <w:t xml:space="preserve">Standard 2 </w:t>
      </w:r>
      <w:r w:rsidR="00917CD7">
        <w:rPr>
          <w:rFonts w:asciiTheme="minorHAnsi" w:hAnsiTheme="minorHAnsi"/>
        </w:rPr>
        <w:t>Recruitment of an overseas student</w:t>
      </w:r>
      <w:r w:rsidR="0073597D">
        <w:rPr>
          <w:rFonts w:asciiTheme="minorHAnsi" w:hAnsiTheme="minorHAnsi"/>
        </w:rPr>
        <w:tab/>
      </w:r>
      <w:r w:rsidR="0073597D">
        <w:rPr>
          <w:rFonts w:asciiTheme="minorHAnsi" w:hAnsiTheme="minorHAnsi"/>
        </w:rPr>
        <w:tab/>
      </w:r>
      <w:r w:rsidR="0073597D">
        <w:rPr>
          <w:rFonts w:asciiTheme="minorHAnsi" w:hAnsiTheme="minorHAnsi"/>
        </w:rPr>
        <w:tab/>
      </w:r>
      <w:r w:rsidR="0073597D">
        <w:rPr>
          <w:rFonts w:asciiTheme="minorHAnsi" w:hAnsiTheme="minorHAnsi"/>
        </w:rPr>
        <w:tab/>
      </w:r>
      <w:r w:rsidR="0073597D">
        <w:rPr>
          <w:rFonts w:asciiTheme="minorHAnsi" w:hAnsiTheme="minorHAnsi"/>
        </w:rPr>
        <w:tab/>
        <w:t>p1</w:t>
      </w:r>
      <w:r w:rsidR="00243CD5">
        <w:rPr>
          <w:rFonts w:asciiTheme="minorHAnsi" w:hAnsiTheme="minorHAnsi"/>
        </w:rPr>
        <w:t>0</w:t>
      </w:r>
    </w:p>
    <w:p w14:paraId="28CA5C7E" w14:textId="77777777" w:rsidR="00133EAE" w:rsidRPr="00133EAE" w:rsidRDefault="00133EAE" w:rsidP="00133EAE">
      <w:pPr>
        <w:pStyle w:val="Default"/>
        <w:rPr>
          <w:rFonts w:asciiTheme="minorHAnsi" w:hAnsiTheme="minorHAnsi"/>
        </w:rPr>
      </w:pPr>
    </w:p>
    <w:p w14:paraId="764B26DC" w14:textId="7AD1D974" w:rsidR="00CF1F58" w:rsidRDefault="00133EAE" w:rsidP="00133EAE">
      <w:pPr>
        <w:pStyle w:val="Default"/>
        <w:rPr>
          <w:rFonts w:asciiTheme="minorHAnsi" w:hAnsiTheme="minorHAnsi"/>
        </w:rPr>
      </w:pPr>
      <w:r>
        <w:rPr>
          <w:rFonts w:asciiTheme="minorHAnsi" w:hAnsiTheme="minorHAnsi"/>
        </w:rPr>
        <w:t xml:space="preserve">Standard 3 </w:t>
      </w:r>
      <w:r w:rsidR="00917CD7">
        <w:rPr>
          <w:rFonts w:asciiTheme="minorHAnsi" w:hAnsiTheme="minorHAnsi"/>
        </w:rPr>
        <w:t>Formalisation of enrolment and w</w:t>
      </w:r>
      <w:r w:rsidR="00652ADB">
        <w:rPr>
          <w:rFonts w:asciiTheme="minorHAnsi" w:hAnsiTheme="minorHAnsi"/>
        </w:rPr>
        <w:t>ritten agreement</w:t>
      </w:r>
      <w:r w:rsidR="00917CD7">
        <w:rPr>
          <w:rFonts w:asciiTheme="minorHAnsi" w:hAnsiTheme="minorHAnsi"/>
        </w:rPr>
        <w:t>s</w:t>
      </w:r>
      <w:r w:rsidR="00917CD7">
        <w:rPr>
          <w:rFonts w:asciiTheme="minorHAnsi" w:hAnsiTheme="minorHAnsi"/>
        </w:rPr>
        <w:tab/>
      </w:r>
      <w:r w:rsidR="00917CD7">
        <w:rPr>
          <w:rFonts w:asciiTheme="minorHAnsi" w:hAnsiTheme="minorHAnsi"/>
        </w:rPr>
        <w:tab/>
      </w:r>
      <w:r w:rsidR="00917CD7">
        <w:rPr>
          <w:rFonts w:asciiTheme="minorHAnsi" w:hAnsiTheme="minorHAnsi"/>
        </w:rPr>
        <w:tab/>
      </w:r>
      <w:r w:rsidR="00C71B94">
        <w:rPr>
          <w:rFonts w:asciiTheme="minorHAnsi" w:hAnsiTheme="minorHAnsi"/>
        </w:rPr>
        <w:t>p1</w:t>
      </w:r>
      <w:r w:rsidR="00243CD5">
        <w:rPr>
          <w:rFonts w:asciiTheme="minorHAnsi" w:hAnsiTheme="minorHAnsi"/>
        </w:rPr>
        <w:t>2</w:t>
      </w:r>
      <w:r w:rsidR="00652ADB">
        <w:rPr>
          <w:rFonts w:asciiTheme="minorHAnsi" w:hAnsiTheme="minorHAnsi"/>
        </w:rPr>
        <w:t xml:space="preserve">  </w:t>
      </w:r>
      <w:r w:rsidR="00652ADB">
        <w:rPr>
          <w:rFonts w:asciiTheme="minorHAnsi" w:hAnsiTheme="minorHAnsi"/>
        </w:rPr>
        <w:tab/>
      </w:r>
      <w:r w:rsidR="0073597D">
        <w:rPr>
          <w:rFonts w:asciiTheme="minorHAnsi" w:hAnsiTheme="minorHAnsi"/>
        </w:rPr>
        <w:tab/>
      </w:r>
      <w:r w:rsidR="0073597D">
        <w:rPr>
          <w:rFonts w:asciiTheme="minorHAnsi" w:hAnsiTheme="minorHAnsi"/>
        </w:rPr>
        <w:tab/>
      </w:r>
      <w:r w:rsidR="0073597D">
        <w:rPr>
          <w:rFonts w:asciiTheme="minorHAnsi" w:hAnsiTheme="minorHAnsi"/>
        </w:rPr>
        <w:tab/>
      </w:r>
      <w:r w:rsidR="0073597D">
        <w:rPr>
          <w:rFonts w:asciiTheme="minorHAnsi" w:hAnsiTheme="minorHAnsi"/>
        </w:rPr>
        <w:tab/>
      </w:r>
      <w:r w:rsidR="0073597D">
        <w:rPr>
          <w:rFonts w:asciiTheme="minorHAnsi" w:hAnsiTheme="minorHAnsi"/>
        </w:rPr>
        <w:tab/>
      </w:r>
      <w:r w:rsidR="0073597D">
        <w:rPr>
          <w:rFonts w:asciiTheme="minorHAnsi" w:hAnsiTheme="minorHAnsi"/>
        </w:rPr>
        <w:tab/>
      </w:r>
    </w:p>
    <w:p w14:paraId="3C1EC500" w14:textId="3BECCE07" w:rsidR="00CF1F58" w:rsidRPr="00133EAE" w:rsidRDefault="00133EAE" w:rsidP="00133EAE">
      <w:pPr>
        <w:pStyle w:val="Default"/>
        <w:rPr>
          <w:rFonts w:asciiTheme="minorHAnsi" w:hAnsiTheme="minorHAnsi"/>
        </w:rPr>
      </w:pPr>
      <w:r>
        <w:rPr>
          <w:rFonts w:asciiTheme="minorHAnsi" w:hAnsiTheme="minorHAnsi"/>
        </w:rPr>
        <w:t xml:space="preserve">Standard 4 </w:t>
      </w:r>
      <w:r w:rsidR="00CF1F58" w:rsidRPr="00133EAE">
        <w:rPr>
          <w:rFonts w:asciiTheme="minorHAnsi" w:hAnsiTheme="minorHAnsi"/>
        </w:rPr>
        <w:t>Education agents</w:t>
      </w:r>
      <w:r w:rsidR="0073597D">
        <w:rPr>
          <w:rFonts w:asciiTheme="minorHAnsi" w:hAnsiTheme="minorHAnsi"/>
        </w:rPr>
        <w:tab/>
      </w:r>
      <w:r w:rsidR="0073597D">
        <w:rPr>
          <w:rFonts w:asciiTheme="minorHAnsi" w:hAnsiTheme="minorHAnsi"/>
        </w:rPr>
        <w:tab/>
      </w:r>
      <w:r w:rsidR="0073597D">
        <w:rPr>
          <w:rFonts w:asciiTheme="minorHAnsi" w:hAnsiTheme="minorHAnsi"/>
        </w:rPr>
        <w:tab/>
      </w:r>
      <w:r w:rsidR="0073597D">
        <w:rPr>
          <w:rFonts w:asciiTheme="minorHAnsi" w:hAnsiTheme="minorHAnsi"/>
        </w:rPr>
        <w:tab/>
      </w:r>
      <w:r w:rsidR="0073597D">
        <w:rPr>
          <w:rFonts w:asciiTheme="minorHAnsi" w:hAnsiTheme="minorHAnsi"/>
        </w:rPr>
        <w:tab/>
      </w:r>
      <w:r w:rsidR="0073597D">
        <w:rPr>
          <w:rFonts w:asciiTheme="minorHAnsi" w:hAnsiTheme="minorHAnsi"/>
        </w:rPr>
        <w:tab/>
      </w:r>
      <w:r w:rsidR="0073597D">
        <w:rPr>
          <w:rFonts w:asciiTheme="minorHAnsi" w:hAnsiTheme="minorHAnsi"/>
        </w:rPr>
        <w:tab/>
      </w:r>
      <w:r w:rsidR="0073597D">
        <w:rPr>
          <w:rFonts w:asciiTheme="minorHAnsi" w:hAnsiTheme="minorHAnsi"/>
        </w:rPr>
        <w:tab/>
        <w:t>p2</w:t>
      </w:r>
      <w:r w:rsidR="00243CD5">
        <w:rPr>
          <w:rFonts w:asciiTheme="minorHAnsi" w:hAnsiTheme="minorHAnsi"/>
        </w:rPr>
        <w:t>1</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
    <w:p w14:paraId="03786D3E" w14:textId="1172773C" w:rsidR="00CF1F58" w:rsidRDefault="00133EAE" w:rsidP="00133EAE">
      <w:pPr>
        <w:pStyle w:val="Default"/>
        <w:rPr>
          <w:rFonts w:asciiTheme="minorHAnsi" w:hAnsiTheme="minorHAnsi"/>
        </w:rPr>
      </w:pPr>
      <w:r>
        <w:rPr>
          <w:rFonts w:asciiTheme="minorHAnsi" w:hAnsiTheme="minorHAnsi"/>
        </w:rPr>
        <w:t xml:space="preserve">Standard 5 </w:t>
      </w:r>
      <w:r w:rsidR="006B518F">
        <w:rPr>
          <w:rFonts w:asciiTheme="minorHAnsi" w:hAnsiTheme="minorHAnsi"/>
        </w:rPr>
        <w:t>Younger overseas</w:t>
      </w:r>
      <w:r w:rsidR="00CF1F58" w:rsidRPr="00133EAE">
        <w:rPr>
          <w:rFonts w:asciiTheme="minorHAnsi" w:hAnsiTheme="minorHAnsi"/>
        </w:rPr>
        <w:t xml:space="preserve"> students</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p</w:t>
      </w:r>
      <w:r w:rsidR="005B7818">
        <w:rPr>
          <w:rFonts w:asciiTheme="minorHAnsi" w:hAnsiTheme="minorHAnsi"/>
        </w:rPr>
        <w:t>2</w:t>
      </w:r>
      <w:r w:rsidR="00243CD5">
        <w:rPr>
          <w:rFonts w:asciiTheme="minorHAnsi" w:hAnsiTheme="minorHAnsi"/>
        </w:rPr>
        <w:t>6</w:t>
      </w:r>
    </w:p>
    <w:p w14:paraId="3E0387A4" w14:textId="77777777" w:rsidR="00133EAE" w:rsidRDefault="00133EAE" w:rsidP="00133EAE">
      <w:pPr>
        <w:pStyle w:val="Default"/>
        <w:rPr>
          <w:rFonts w:asciiTheme="minorHAnsi" w:hAnsiTheme="minorHAnsi"/>
        </w:rPr>
      </w:pPr>
    </w:p>
    <w:p w14:paraId="2877672F" w14:textId="297759E7" w:rsidR="00133EAE" w:rsidRPr="00133EAE" w:rsidRDefault="00133EAE" w:rsidP="00133EAE">
      <w:pPr>
        <w:pStyle w:val="Default"/>
        <w:rPr>
          <w:rFonts w:asciiTheme="minorHAnsi" w:hAnsiTheme="minorHAnsi"/>
        </w:rPr>
      </w:pPr>
      <w:r>
        <w:rPr>
          <w:rFonts w:asciiTheme="minorHAnsi" w:hAnsiTheme="minorHAnsi"/>
        </w:rPr>
        <w:t xml:space="preserve">Standard 6 </w:t>
      </w:r>
      <w:r w:rsidR="00C71B94">
        <w:rPr>
          <w:rFonts w:asciiTheme="minorHAnsi" w:hAnsiTheme="minorHAnsi"/>
        </w:rPr>
        <w:t>Overseas s</w:t>
      </w:r>
      <w:r>
        <w:rPr>
          <w:rFonts w:asciiTheme="minorHAnsi" w:hAnsiTheme="minorHAnsi"/>
        </w:rPr>
        <w:t>tud</w:t>
      </w:r>
      <w:r w:rsidR="0073597D">
        <w:rPr>
          <w:rFonts w:asciiTheme="minorHAnsi" w:hAnsiTheme="minorHAnsi"/>
        </w:rPr>
        <w:t>ent support services</w:t>
      </w:r>
      <w:r w:rsidR="0073597D">
        <w:rPr>
          <w:rFonts w:asciiTheme="minorHAnsi" w:hAnsiTheme="minorHAnsi"/>
        </w:rPr>
        <w:tab/>
      </w:r>
      <w:r w:rsidR="00C71B94">
        <w:rPr>
          <w:rFonts w:asciiTheme="minorHAnsi" w:hAnsiTheme="minorHAnsi"/>
        </w:rPr>
        <w:tab/>
      </w:r>
      <w:r w:rsidR="00C71B94">
        <w:rPr>
          <w:rFonts w:asciiTheme="minorHAnsi" w:hAnsiTheme="minorHAnsi"/>
        </w:rPr>
        <w:tab/>
      </w:r>
      <w:r w:rsidR="00C71B94">
        <w:rPr>
          <w:rFonts w:asciiTheme="minorHAnsi" w:hAnsiTheme="minorHAnsi"/>
        </w:rPr>
        <w:tab/>
      </w:r>
      <w:r w:rsidR="00C71B94">
        <w:rPr>
          <w:rFonts w:asciiTheme="minorHAnsi" w:hAnsiTheme="minorHAnsi"/>
        </w:rPr>
        <w:tab/>
        <w:t>p</w:t>
      </w:r>
      <w:r w:rsidR="005B7818">
        <w:rPr>
          <w:rFonts w:asciiTheme="minorHAnsi" w:hAnsiTheme="minorHAnsi"/>
        </w:rPr>
        <w:t>2</w:t>
      </w:r>
      <w:r w:rsidR="00243CD5">
        <w:rPr>
          <w:rFonts w:asciiTheme="minorHAnsi" w:hAnsiTheme="minorHAnsi"/>
        </w:rPr>
        <w:t>6</w:t>
      </w:r>
      <w:r w:rsidR="0073597D">
        <w:rPr>
          <w:rFonts w:asciiTheme="minorHAnsi" w:hAnsiTheme="minorHAnsi"/>
        </w:rPr>
        <w:tab/>
      </w:r>
      <w:r w:rsidR="0073597D">
        <w:rPr>
          <w:rFonts w:asciiTheme="minorHAnsi" w:hAnsiTheme="minorHAnsi"/>
        </w:rPr>
        <w:tab/>
      </w:r>
      <w:r w:rsidR="0073597D">
        <w:rPr>
          <w:rFonts w:asciiTheme="minorHAnsi" w:hAnsiTheme="minorHAnsi"/>
        </w:rPr>
        <w:tab/>
      </w:r>
      <w:r w:rsidR="0073597D">
        <w:rPr>
          <w:rFonts w:asciiTheme="minorHAnsi" w:hAnsiTheme="minorHAnsi"/>
        </w:rPr>
        <w:tab/>
      </w:r>
      <w:r w:rsidR="0073597D">
        <w:rPr>
          <w:rFonts w:asciiTheme="minorHAnsi" w:hAnsiTheme="minorHAnsi"/>
        </w:rPr>
        <w:tab/>
      </w:r>
      <w:r w:rsidR="0073597D">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
    <w:p w14:paraId="07BE504B" w14:textId="17C713CF" w:rsidR="00CF1F58" w:rsidRDefault="00CF1F58" w:rsidP="00133EAE">
      <w:pPr>
        <w:pStyle w:val="Default"/>
        <w:rPr>
          <w:rFonts w:asciiTheme="minorHAnsi" w:hAnsiTheme="minorHAnsi"/>
        </w:rPr>
      </w:pPr>
      <w:r w:rsidRPr="00133EAE">
        <w:rPr>
          <w:rFonts w:asciiTheme="minorHAnsi" w:hAnsiTheme="minorHAnsi"/>
        </w:rPr>
        <w:t xml:space="preserve"> </w:t>
      </w:r>
      <w:r w:rsidR="00133EAE">
        <w:rPr>
          <w:rFonts w:asciiTheme="minorHAnsi" w:hAnsiTheme="minorHAnsi"/>
        </w:rPr>
        <w:t xml:space="preserve">Standard 7 </w:t>
      </w:r>
      <w:r w:rsidR="00652ADB">
        <w:rPr>
          <w:rFonts w:asciiTheme="minorHAnsi" w:hAnsiTheme="minorHAnsi"/>
        </w:rPr>
        <w:t>Overseas Student Transfers</w:t>
      </w:r>
      <w:r w:rsidR="00652ADB">
        <w:rPr>
          <w:rFonts w:asciiTheme="minorHAnsi" w:hAnsiTheme="minorHAnsi"/>
        </w:rPr>
        <w:tab/>
      </w:r>
      <w:r w:rsidR="0073597D">
        <w:rPr>
          <w:rFonts w:asciiTheme="minorHAnsi" w:hAnsiTheme="minorHAnsi"/>
        </w:rPr>
        <w:tab/>
      </w:r>
      <w:r w:rsidR="0073597D">
        <w:rPr>
          <w:rFonts w:asciiTheme="minorHAnsi" w:hAnsiTheme="minorHAnsi"/>
        </w:rPr>
        <w:tab/>
      </w:r>
      <w:r w:rsidR="0073597D">
        <w:rPr>
          <w:rFonts w:asciiTheme="minorHAnsi" w:hAnsiTheme="minorHAnsi"/>
        </w:rPr>
        <w:tab/>
      </w:r>
      <w:r w:rsidR="0073597D">
        <w:rPr>
          <w:rFonts w:asciiTheme="minorHAnsi" w:hAnsiTheme="minorHAnsi"/>
        </w:rPr>
        <w:tab/>
      </w:r>
      <w:r w:rsidR="0073597D">
        <w:rPr>
          <w:rFonts w:asciiTheme="minorHAnsi" w:hAnsiTheme="minorHAnsi"/>
        </w:rPr>
        <w:tab/>
        <w:t>p3</w:t>
      </w:r>
      <w:r w:rsidR="00243CD5">
        <w:rPr>
          <w:rFonts w:asciiTheme="minorHAnsi" w:hAnsiTheme="minorHAnsi"/>
        </w:rPr>
        <w:t>1</w:t>
      </w:r>
    </w:p>
    <w:p w14:paraId="2B1AF509" w14:textId="77777777" w:rsidR="00133EAE" w:rsidRDefault="00133EAE" w:rsidP="00133EAE">
      <w:pPr>
        <w:pStyle w:val="Default"/>
        <w:rPr>
          <w:rFonts w:asciiTheme="minorHAnsi" w:hAnsiTheme="minorHAnsi"/>
        </w:rPr>
      </w:pPr>
    </w:p>
    <w:p w14:paraId="44371F0E" w14:textId="4A7F2C92" w:rsidR="00133EAE" w:rsidRDefault="00133EAE" w:rsidP="00133EAE">
      <w:pPr>
        <w:pStyle w:val="Default"/>
        <w:rPr>
          <w:rFonts w:asciiTheme="minorHAnsi" w:hAnsiTheme="minorHAnsi"/>
        </w:rPr>
      </w:pPr>
      <w:r>
        <w:rPr>
          <w:rFonts w:asciiTheme="minorHAnsi" w:hAnsiTheme="minorHAnsi"/>
        </w:rPr>
        <w:t>Standard 8</w:t>
      </w:r>
      <w:r w:rsidR="00230943">
        <w:rPr>
          <w:rFonts w:asciiTheme="minorHAnsi" w:hAnsiTheme="minorHAnsi"/>
        </w:rPr>
        <w:t xml:space="preserve"> </w:t>
      </w:r>
      <w:r w:rsidR="00C71B94">
        <w:rPr>
          <w:rFonts w:asciiTheme="minorHAnsi" w:hAnsiTheme="minorHAnsi"/>
        </w:rPr>
        <w:t>Overseas student visa requirements</w:t>
      </w:r>
      <w:r w:rsidR="00C71B94">
        <w:rPr>
          <w:rFonts w:asciiTheme="minorHAnsi" w:hAnsiTheme="minorHAnsi"/>
        </w:rPr>
        <w:tab/>
      </w:r>
      <w:r w:rsidR="00C71B94">
        <w:rPr>
          <w:rFonts w:asciiTheme="minorHAnsi" w:hAnsiTheme="minorHAnsi"/>
        </w:rPr>
        <w:tab/>
      </w:r>
      <w:r w:rsidR="00C71B94">
        <w:rPr>
          <w:rFonts w:asciiTheme="minorHAnsi" w:hAnsiTheme="minorHAnsi"/>
        </w:rPr>
        <w:tab/>
      </w:r>
      <w:r w:rsidR="00C71B94">
        <w:rPr>
          <w:rFonts w:asciiTheme="minorHAnsi" w:hAnsiTheme="minorHAnsi"/>
        </w:rPr>
        <w:tab/>
      </w:r>
      <w:r w:rsidR="00C71B94">
        <w:rPr>
          <w:rFonts w:asciiTheme="minorHAnsi" w:hAnsiTheme="minorHAnsi"/>
        </w:rPr>
        <w:tab/>
        <w:t>p</w:t>
      </w:r>
      <w:r w:rsidR="005B7818">
        <w:rPr>
          <w:rFonts w:asciiTheme="minorHAnsi" w:hAnsiTheme="minorHAnsi"/>
        </w:rPr>
        <w:t>3</w:t>
      </w:r>
      <w:r w:rsidR="00243CD5">
        <w:rPr>
          <w:rFonts w:asciiTheme="minorHAnsi" w:hAnsiTheme="minorHAnsi"/>
        </w:rPr>
        <w:t>5</w:t>
      </w:r>
      <w:r>
        <w:rPr>
          <w:rFonts w:asciiTheme="minorHAnsi" w:hAnsiTheme="minorHAnsi"/>
        </w:rPr>
        <w:tab/>
      </w:r>
      <w:r>
        <w:rPr>
          <w:rFonts w:asciiTheme="minorHAnsi" w:hAnsiTheme="minorHAnsi"/>
        </w:rPr>
        <w:tab/>
      </w:r>
      <w:r>
        <w:rPr>
          <w:rFonts w:asciiTheme="minorHAnsi" w:hAnsiTheme="minorHAnsi"/>
        </w:rPr>
        <w:tab/>
      </w:r>
      <w:r w:rsidR="00230943">
        <w:rPr>
          <w:rFonts w:asciiTheme="minorHAnsi" w:hAnsiTheme="minorHAnsi"/>
        </w:rPr>
        <w:tab/>
      </w:r>
      <w:r w:rsidR="00230943">
        <w:rPr>
          <w:rFonts w:asciiTheme="minorHAnsi" w:hAnsiTheme="minorHAnsi"/>
        </w:rPr>
        <w:tab/>
      </w:r>
      <w:r w:rsidR="00230943">
        <w:rPr>
          <w:rFonts w:asciiTheme="minorHAnsi" w:hAnsiTheme="minorHAnsi"/>
        </w:rPr>
        <w:tab/>
      </w:r>
      <w:r w:rsidR="00230943">
        <w:rPr>
          <w:rFonts w:asciiTheme="minorHAnsi" w:hAnsiTheme="minorHAnsi"/>
        </w:rPr>
        <w:tab/>
      </w:r>
    </w:p>
    <w:p w14:paraId="11AF2C30" w14:textId="515C42D4" w:rsidR="00CF1F58" w:rsidRDefault="00133EAE" w:rsidP="00133EAE">
      <w:pPr>
        <w:pStyle w:val="Default"/>
        <w:rPr>
          <w:rFonts w:asciiTheme="minorHAnsi" w:hAnsiTheme="minorHAnsi"/>
        </w:rPr>
      </w:pPr>
      <w:r>
        <w:rPr>
          <w:rFonts w:asciiTheme="minorHAnsi" w:hAnsiTheme="minorHAnsi"/>
        </w:rPr>
        <w:t xml:space="preserve">Standard 9 </w:t>
      </w:r>
      <w:r w:rsidR="00C71B94">
        <w:rPr>
          <w:rFonts w:asciiTheme="minorHAnsi" w:hAnsiTheme="minorHAnsi"/>
        </w:rPr>
        <w:t xml:space="preserve">Deferring, </w:t>
      </w:r>
      <w:proofErr w:type="gramStart"/>
      <w:r w:rsidR="00C71B94">
        <w:rPr>
          <w:rFonts w:asciiTheme="minorHAnsi" w:hAnsiTheme="minorHAnsi"/>
        </w:rPr>
        <w:t>suspending</w:t>
      </w:r>
      <w:proofErr w:type="gramEnd"/>
      <w:r w:rsidR="00C71B94">
        <w:rPr>
          <w:rFonts w:asciiTheme="minorHAnsi" w:hAnsiTheme="minorHAnsi"/>
        </w:rPr>
        <w:t xml:space="preserve"> or cancelling overseas student’s enrolment       p</w:t>
      </w:r>
      <w:r w:rsidR="00D57B0A">
        <w:rPr>
          <w:rFonts w:asciiTheme="minorHAnsi" w:hAnsiTheme="minorHAnsi"/>
        </w:rPr>
        <w:t>4</w:t>
      </w:r>
      <w:r w:rsidR="00243CD5">
        <w:rPr>
          <w:rFonts w:asciiTheme="minorHAnsi" w:hAnsiTheme="minorHAnsi"/>
        </w:rPr>
        <w:t>0</w:t>
      </w:r>
      <w:r w:rsidR="00C71B94">
        <w:rPr>
          <w:rFonts w:asciiTheme="minorHAnsi" w:hAnsiTheme="minorHAnsi"/>
        </w:rPr>
        <w:t xml:space="preserve">  </w:t>
      </w:r>
      <w:r w:rsidR="0073597D">
        <w:rPr>
          <w:rFonts w:asciiTheme="minorHAnsi" w:hAnsiTheme="minorHAnsi"/>
        </w:rPr>
        <w:tab/>
      </w:r>
      <w:r w:rsidR="0073597D">
        <w:rPr>
          <w:rFonts w:asciiTheme="minorHAnsi" w:hAnsiTheme="minorHAnsi"/>
        </w:rPr>
        <w:tab/>
      </w:r>
      <w:r w:rsidR="00CF1F58" w:rsidRPr="00133EAE">
        <w:rPr>
          <w:rFonts w:asciiTheme="minorHAnsi" w:hAnsiTheme="minorHAnsi"/>
        </w:rPr>
        <w:t xml:space="preserve"> </w:t>
      </w:r>
    </w:p>
    <w:p w14:paraId="083EE796" w14:textId="54A22B02" w:rsidR="00133EAE" w:rsidRDefault="00133EAE" w:rsidP="00133EAE">
      <w:pPr>
        <w:pStyle w:val="Default"/>
        <w:rPr>
          <w:rFonts w:asciiTheme="minorHAnsi" w:hAnsiTheme="minorHAnsi"/>
        </w:rPr>
      </w:pPr>
      <w:r>
        <w:rPr>
          <w:rFonts w:asciiTheme="minorHAnsi" w:hAnsiTheme="minorHAnsi"/>
        </w:rPr>
        <w:t xml:space="preserve">Standard 10 </w:t>
      </w:r>
      <w:r w:rsidR="00C71B94">
        <w:rPr>
          <w:rFonts w:asciiTheme="minorHAnsi" w:hAnsiTheme="minorHAnsi"/>
        </w:rPr>
        <w:t xml:space="preserve">Complaints and appeals </w:t>
      </w:r>
      <w:r w:rsidR="0073597D">
        <w:rPr>
          <w:rFonts w:asciiTheme="minorHAnsi" w:hAnsiTheme="minorHAnsi"/>
        </w:rPr>
        <w:tab/>
      </w:r>
      <w:r w:rsidR="0073597D">
        <w:rPr>
          <w:rFonts w:asciiTheme="minorHAnsi" w:hAnsiTheme="minorHAnsi"/>
        </w:rPr>
        <w:tab/>
      </w:r>
      <w:r w:rsidR="0073597D">
        <w:rPr>
          <w:rFonts w:asciiTheme="minorHAnsi" w:hAnsiTheme="minorHAnsi"/>
        </w:rPr>
        <w:tab/>
      </w:r>
      <w:r w:rsidR="0073597D">
        <w:rPr>
          <w:rFonts w:asciiTheme="minorHAnsi" w:hAnsiTheme="minorHAnsi"/>
        </w:rPr>
        <w:tab/>
      </w:r>
      <w:r w:rsidR="0073597D">
        <w:rPr>
          <w:rFonts w:asciiTheme="minorHAnsi" w:hAnsiTheme="minorHAnsi"/>
        </w:rPr>
        <w:tab/>
      </w:r>
      <w:r w:rsidR="0073597D">
        <w:rPr>
          <w:rFonts w:asciiTheme="minorHAnsi" w:hAnsiTheme="minorHAnsi"/>
        </w:rPr>
        <w:tab/>
        <w:t>p</w:t>
      </w:r>
      <w:r w:rsidR="005B7818">
        <w:rPr>
          <w:rFonts w:asciiTheme="minorHAnsi" w:hAnsiTheme="minorHAnsi"/>
        </w:rPr>
        <w:t>4</w:t>
      </w:r>
      <w:r w:rsidR="00243CD5">
        <w:rPr>
          <w:rFonts w:asciiTheme="minorHAnsi" w:hAnsiTheme="minorHAnsi"/>
        </w:rPr>
        <w:t>4</w:t>
      </w:r>
    </w:p>
    <w:p w14:paraId="7047172B" w14:textId="77777777" w:rsidR="00133EAE" w:rsidRDefault="00133EAE" w:rsidP="00133EAE">
      <w:pPr>
        <w:pStyle w:val="Default"/>
        <w:rPr>
          <w:rFonts w:asciiTheme="minorHAnsi" w:hAnsiTheme="minorHAnsi"/>
        </w:rPr>
      </w:pPr>
    </w:p>
    <w:p w14:paraId="7250B6DE" w14:textId="252A1724" w:rsidR="00133EAE" w:rsidRDefault="00133EAE" w:rsidP="00133EAE">
      <w:pPr>
        <w:pStyle w:val="Default"/>
        <w:rPr>
          <w:rFonts w:asciiTheme="minorHAnsi" w:hAnsiTheme="minorHAnsi"/>
        </w:rPr>
      </w:pPr>
      <w:r>
        <w:rPr>
          <w:rFonts w:asciiTheme="minorHAnsi" w:hAnsiTheme="minorHAnsi"/>
        </w:rPr>
        <w:t xml:space="preserve">Standard 11 </w:t>
      </w:r>
      <w:r w:rsidR="00C71B94">
        <w:rPr>
          <w:rFonts w:asciiTheme="minorHAnsi" w:hAnsiTheme="minorHAnsi"/>
        </w:rPr>
        <w:t xml:space="preserve">Additional requirements      </w:t>
      </w:r>
      <w:r w:rsidR="0073597D">
        <w:rPr>
          <w:rFonts w:asciiTheme="minorHAnsi" w:hAnsiTheme="minorHAnsi"/>
        </w:rPr>
        <w:tab/>
      </w:r>
      <w:r w:rsidR="0073597D">
        <w:rPr>
          <w:rFonts w:asciiTheme="minorHAnsi" w:hAnsiTheme="minorHAnsi"/>
        </w:rPr>
        <w:tab/>
      </w:r>
      <w:r w:rsidR="0073597D">
        <w:rPr>
          <w:rFonts w:asciiTheme="minorHAnsi" w:hAnsiTheme="minorHAnsi"/>
        </w:rPr>
        <w:tab/>
      </w:r>
      <w:r w:rsidR="0073597D">
        <w:rPr>
          <w:rFonts w:asciiTheme="minorHAnsi" w:hAnsiTheme="minorHAnsi"/>
        </w:rPr>
        <w:tab/>
      </w:r>
      <w:r w:rsidR="0073597D">
        <w:rPr>
          <w:rFonts w:asciiTheme="minorHAnsi" w:hAnsiTheme="minorHAnsi"/>
        </w:rPr>
        <w:tab/>
      </w:r>
      <w:r w:rsidR="00C71B94">
        <w:rPr>
          <w:rFonts w:asciiTheme="minorHAnsi" w:hAnsiTheme="minorHAnsi"/>
        </w:rPr>
        <w:t xml:space="preserve">            </w:t>
      </w:r>
      <w:r w:rsidR="0073597D">
        <w:rPr>
          <w:rFonts w:asciiTheme="minorHAnsi" w:hAnsiTheme="minorHAnsi"/>
        </w:rPr>
        <w:t>p</w:t>
      </w:r>
      <w:r w:rsidR="005B7818">
        <w:rPr>
          <w:rFonts w:asciiTheme="minorHAnsi" w:hAnsiTheme="minorHAnsi"/>
        </w:rPr>
        <w:t>4</w:t>
      </w:r>
      <w:r w:rsidR="00243CD5">
        <w:rPr>
          <w:rFonts w:asciiTheme="minorHAnsi" w:hAnsiTheme="minorHAnsi"/>
        </w:rPr>
        <w:t>5</w:t>
      </w:r>
    </w:p>
    <w:p w14:paraId="1D84525E" w14:textId="77777777" w:rsidR="00D57B0A" w:rsidRDefault="00D57B0A" w:rsidP="00133EAE">
      <w:pPr>
        <w:pStyle w:val="Default"/>
        <w:rPr>
          <w:rFonts w:asciiTheme="minorHAnsi" w:hAnsiTheme="minorHAnsi"/>
        </w:rPr>
      </w:pPr>
    </w:p>
    <w:p w14:paraId="7858B364" w14:textId="79A02691" w:rsidR="00D57B0A" w:rsidRDefault="00D57B0A" w:rsidP="00133EAE">
      <w:pPr>
        <w:pStyle w:val="Default"/>
        <w:rPr>
          <w:rFonts w:asciiTheme="minorHAnsi" w:hAnsiTheme="minorHAnsi"/>
        </w:rPr>
      </w:pPr>
      <w:r>
        <w:rPr>
          <w:rFonts w:asciiTheme="minorHAnsi" w:hAnsiTheme="minorHAnsi"/>
        </w:rPr>
        <w:t xml:space="preserve">Appendix 1 – Trainers/Assessors, </w:t>
      </w:r>
      <w:proofErr w:type="gramStart"/>
      <w:r>
        <w:rPr>
          <w:rFonts w:asciiTheme="minorHAnsi" w:hAnsiTheme="minorHAnsi"/>
        </w:rPr>
        <w:t>management</w:t>
      </w:r>
      <w:proofErr w:type="gramEnd"/>
      <w:r>
        <w:rPr>
          <w:rFonts w:asciiTheme="minorHAnsi" w:hAnsiTheme="minorHAnsi"/>
        </w:rPr>
        <w:t xml:space="preserve"> and resources</w:t>
      </w:r>
      <w:r>
        <w:rPr>
          <w:rFonts w:asciiTheme="minorHAnsi" w:hAnsiTheme="minorHAnsi"/>
        </w:rPr>
        <w:tab/>
      </w:r>
      <w:r>
        <w:rPr>
          <w:rFonts w:asciiTheme="minorHAnsi" w:hAnsiTheme="minorHAnsi"/>
        </w:rPr>
        <w:tab/>
      </w:r>
      <w:r>
        <w:rPr>
          <w:rFonts w:asciiTheme="minorHAnsi" w:hAnsiTheme="minorHAnsi"/>
        </w:rPr>
        <w:tab/>
        <w:t>p</w:t>
      </w:r>
      <w:r w:rsidR="00243CD5">
        <w:rPr>
          <w:rFonts w:asciiTheme="minorHAnsi" w:hAnsiTheme="minorHAnsi"/>
        </w:rPr>
        <w:t>48</w:t>
      </w:r>
    </w:p>
    <w:p w14:paraId="7DE6FBF6" w14:textId="77777777" w:rsidR="005851FD" w:rsidRPr="00C71B94" w:rsidRDefault="005851FD" w:rsidP="00133EAE">
      <w:pPr>
        <w:pStyle w:val="Default"/>
        <w:rPr>
          <w:rFonts w:asciiTheme="minorHAnsi" w:hAnsiTheme="minorHAnsi"/>
          <w:color w:val="FF0000"/>
        </w:rPr>
      </w:pPr>
    </w:p>
    <w:p w14:paraId="215CF74B" w14:textId="77777777" w:rsidR="00D57B0A" w:rsidRDefault="00D57B0A" w:rsidP="00133EAE">
      <w:pPr>
        <w:pStyle w:val="Default"/>
        <w:rPr>
          <w:rFonts w:asciiTheme="minorHAnsi" w:hAnsiTheme="minorHAnsi"/>
        </w:rPr>
      </w:pPr>
    </w:p>
    <w:p w14:paraId="0687B385" w14:textId="327ED98F" w:rsidR="00133EAE" w:rsidRPr="00133EAE" w:rsidRDefault="0073597D" w:rsidP="00133EAE">
      <w:pPr>
        <w:pStyle w:val="Default"/>
        <w:rPr>
          <w:rFonts w:asciiTheme="minorHAnsi" w:hAnsiTheme="minorHAnsi"/>
        </w:rPr>
      </w:pPr>
      <w:r>
        <w:rPr>
          <w:rFonts w:asciiTheme="minorHAnsi" w:hAnsiTheme="minorHAnsi"/>
        </w:rPr>
        <w:t>Relevant website</w:t>
      </w:r>
      <w:r w:rsidR="00490A90">
        <w:rPr>
          <w:rFonts w:asciiTheme="minorHAnsi" w:hAnsiTheme="minorHAnsi"/>
        </w:rPr>
        <w:t>s</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p</w:t>
      </w:r>
      <w:r w:rsidR="00D57B0A">
        <w:rPr>
          <w:rFonts w:asciiTheme="minorHAnsi" w:hAnsiTheme="minorHAnsi"/>
        </w:rPr>
        <w:t>5</w:t>
      </w:r>
      <w:r w:rsidR="00243CD5">
        <w:rPr>
          <w:rFonts w:asciiTheme="minorHAnsi" w:hAnsiTheme="minorHAnsi"/>
        </w:rPr>
        <w:t>2</w:t>
      </w:r>
      <w:r w:rsidR="00133EAE">
        <w:rPr>
          <w:rFonts w:asciiTheme="minorHAnsi" w:hAnsiTheme="minorHAnsi"/>
        </w:rPr>
        <w:tab/>
      </w:r>
      <w:r w:rsidR="00133EAE">
        <w:rPr>
          <w:rFonts w:asciiTheme="minorHAnsi" w:hAnsiTheme="minorHAnsi"/>
        </w:rPr>
        <w:tab/>
      </w:r>
      <w:r w:rsidR="00133EAE">
        <w:rPr>
          <w:rFonts w:asciiTheme="minorHAnsi" w:hAnsiTheme="minorHAnsi"/>
        </w:rPr>
        <w:tab/>
      </w:r>
      <w:r w:rsidR="00133EAE">
        <w:rPr>
          <w:rFonts w:asciiTheme="minorHAnsi" w:hAnsiTheme="minorHAnsi"/>
        </w:rPr>
        <w:tab/>
      </w:r>
      <w:r w:rsidR="00133EAE">
        <w:rPr>
          <w:rFonts w:asciiTheme="minorHAnsi" w:hAnsiTheme="minorHAnsi"/>
        </w:rPr>
        <w:tab/>
      </w:r>
      <w:r w:rsidR="00133EAE">
        <w:rPr>
          <w:rFonts w:asciiTheme="minorHAnsi" w:hAnsiTheme="minorHAnsi"/>
        </w:rPr>
        <w:tab/>
      </w:r>
      <w:r w:rsidR="00133EAE">
        <w:rPr>
          <w:rFonts w:asciiTheme="minorHAnsi" w:hAnsiTheme="minorHAnsi"/>
        </w:rPr>
        <w:tab/>
      </w:r>
      <w:r w:rsidR="00133EAE">
        <w:rPr>
          <w:rFonts w:asciiTheme="minorHAnsi" w:hAnsiTheme="minorHAnsi"/>
        </w:rPr>
        <w:tab/>
      </w:r>
    </w:p>
    <w:p w14:paraId="1EFE9C6E" w14:textId="77777777" w:rsidR="009734B5" w:rsidRPr="00133EAE" w:rsidRDefault="009734B5" w:rsidP="009734B5">
      <w:pPr>
        <w:pStyle w:val="Default"/>
        <w:rPr>
          <w:rFonts w:asciiTheme="minorHAnsi" w:hAnsiTheme="minorHAnsi"/>
        </w:rPr>
      </w:pPr>
    </w:p>
    <w:p w14:paraId="28C3FAC2" w14:textId="77777777" w:rsidR="00CF1F58" w:rsidRDefault="00CF1F58" w:rsidP="00CF1F58">
      <w:pPr>
        <w:pStyle w:val="Default"/>
        <w:rPr>
          <w:rFonts w:asciiTheme="minorHAnsi" w:hAnsiTheme="minorHAnsi"/>
          <w:sz w:val="22"/>
          <w:szCs w:val="22"/>
        </w:rPr>
      </w:pPr>
    </w:p>
    <w:p w14:paraId="0177B34E" w14:textId="77777777" w:rsidR="00490A90" w:rsidRDefault="00490A90" w:rsidP="00CF1F58">
      <w:pPr>
        <w:pStyle w:val="Default"/>
        <w:rPr>
          <w:rFonts w:asciiTheme="minorHAnsi" w:hAnsiTheme="minorHAnsi"/>
          <w:sz w:val="22"/>
          <w:szCs w:val="22"/>
        </w:rPr>
      </w:pPr>
    </w:p>
    <w:p w14:paraId="68266E1B" w14:textId="77777777" w:rsidR="00490A90" w:rsidRDefault="00490A90" w:rsidP="00CF1F58">
      <w:pPr>
        <w:pStyle w:val="Default"/>
        <w:rPr>
          <w:rFonts w:asciiTheme="minorHAnsi" w:hAnsiTheme="minorHAnsi"/>
          <w:sz w:val="22"/>
          <w:szCs w:val="22"/>
        </w:rPr>
      </w:pPr>
    </w:p>
    <w:p w14:paraId="255AF98C" w14:textId="77777777" w:rsidR="00490A90" w:rsidRDefault="00490A90" w:rsidP="00CF1F58">
      <w:pPr>
        <w:pStyle w:val="Default"/>
        <w:rPr>
          <w:rFonts w:asciiTheme="minorHAnsi" w:hAnsiTheme="minorHAnsi"/>
          <w:sz w:val="22"/>
          <w:szCs w:val="22"/>
        </w:rPr>
      </w:pPr>
    </w:p>
    <w:p w14:paraId="2E2438D7" w14:textId="77777777" w:rsidR="00490A90" w:rsidRDefault="00490A90" w:rsidP="00CF1F58">
      <w:pPr>
        <w:pStyle w:val="Default"/>
        <w:rPr>
          <w:rFonts w:asciiTheme="minorHAnsi" w:hAnsiTheme="minorHAnsi"/>
          <w:sz w:val="22"/>
          <w:szCs w:val="22"/>
        </w:rPr>
      </w:pPr>
    </w:p>
    <w:p w14:paraId="3EA566CC" w14:textId="77777777" w:rsidR="00490A90" w:rsidRDefault="00490A90" w:rsidP="00CF1F58">
      <w:pPr>
        <w:pStyle w:val="Default"/>
        <w:rPr>
          <w:rFonts w:asciiTheme="minorHAnsi" w:hAnsiTheme="minorHAnsi"/>
          <w:sz w:val="22"/>
          <w:szCs w:val="22"/>
        </w:rPr>
      </w:pPr>
    </w:p>
    <w:p w14:paraId="6A658004" w14:textId="77777777" w:rsidR="00490A90" w:rsidRDefault="00490A90" w:rsidP="00CF1F58">
      <w:pPr>
        <w:pStyle w:val="Default"/>
        <w:rPr>
          <w:rFonts w:asciiTheme="minorHAnsi" w:hAnsiTheme="minorHAnsi"/>
          <w:sz w:val="22"/>
          <w:szCs w:val="22"/>
        </w:rPr>
      </w:pPr>
    </w:p>
    <w:p w14:paraId="52ED0679" w14:textId="77777777" w:rsidR="00490A90" w:rsidRDefault="00490A90" w:rsidP="00CF1F58">
      <w:pPr>
        <w:pStyle w:val="Default"/>
        <w:rPr>
          <w:rFonts w:asciiTheme="minorHAnsi" w:hAnsiTheme="minorHAnsi"/>
          <w:sz w:val="22"/>
          <w:szCs w:val="22"/>
        </w:rPr>
      </w:pPr>
    </w:p>
    <w:p w14:paraId="6A1E34CF" w14:textId="77777777" w:rsidR="00490A90" w:rsidRDefault="00490A90" w:rsidP="00CF1F58">
      <w:pPr>
        <w:pStyle w:val="Default"/>
        <w:rPr>
          <w:rFonts w:asciiTheme="minorHAnsi" w:hAnsiTheme="minorHAnsi"/>
          <w:sz w:val="22"/>
          <w:szCs w:val="22"/>
        </w:rPr>
      </w:pPr>
    </w:p>
    <w:p w14:paraId="23DCD5C6" w14:textId="77777777" w:rsidR="00CF1F58" w:rsidRPr="00CF1F58" w:rsidRDefault="00CF1F58" w:rsidP="00CF1F58">
      <w:pPr>
        <w:pStyle w:val="Default"/>
        <w:rPr>
          <w:rFonts w:ascii="Calibri" w:hAnsi="Calibri"/>
          <w:b/>
          <w:bCs/>
          <w:sz w:val="22"/>
          <w:szCs w:val="22"/>
        </w:rPr>
      </w:pPr>
    </w:p>
    <w:p w14:paraId="6A01C7F9" w14:textId="77777777" w:rsidR="00EA383A" w:rsidRDefault="00E305FA" w:rsidP="00BB3C83">
      <w:pPr>
        <w:pStyle w:val="Default"/>
        <w:rPr>
          <w:rFonts w:ascii="Calibri" w:hAnsi="Calibri"/>
          <w:b/>
          <w:bCs/>
          <w:sz w:val="32"/>
          <w:szCs w:val="32"/>
        </w:rPr>
      </w:pPr>
      <w:r w:rsidRPr="00E305FA">
        <w:rPr>
          <w:rFonts w:ascii="Calibri" w:hAnsi="Calibri"/>
          <w:b/>
          <w:bCs/>
          <w:sz w:val="32"/>
          <w:szCs w:val="32"/>
        </w:rPr>
        <w:t>ABOUT QCM PTY LTD</w:t>
      </w:r>
    </w:p>
    <w:p w14:paraId="61617A64" w14:textId="77777777" w:rsidR="00E305FA" w:rsidRDefault="00E305FA" w:rsidP="00BB3C83">
      <w:pPr>
        <w:pStyle w:val="Default"/>
        <w:rPr>
          <w:rFonts w:ascii="Calibri" w:hAnsi="Calibri"/>
          <w:b/>
          <w:bCs/>
          <w:sz w:val="32"/>
          <w:szCs w:val="32"/>
        </w:rPr>
      </w:pPr>
    </w:p>
    <w:p w14:paraId="73A12D7C" w14:textId="6B04F621" w:rsidR="00E305FA" w:rsidRDefault="00E305FA" w:rsidP="00BB3C83">
      <w:pPr>
        <w:pStyle w:val="Default"/>
        <w:rPr>
          <w:rFonts w:ascii="Calibri" w:hAnsi="Calibri"/>
          <w:bCs/>
          <w:sz w:val="22"/>
          <w:szCs w:val="22"/>
        </w:rPr>
      </w:pPr>
      <w:r w:rsidRPr="00E305FA">
        <w:rPr>
          <w:rFonts w:ascii="Calibri" w:hAnsi="Calibri"/>
          <w:bCs/>
          <w:sz w:val="22"/>
          <w:szCs w:val="22"/>
        </w:rPr>
        <w:t xml:space="preserve">The Queensland College of Music Pty Ltd is a </w:t>
      </w:r>
      <w:r w:rsidR="003D2284">
        <w:rPr>
          <w:rFonts w:ascii="Calibri" w:hAnsi="Calibri"/>
          <w:bCs/>
          <w:sz w:val="22"/>
          <w:szCs w:val="22"/>
        </w:rPr>
        <w:t xml:space="preserve">CRICOS </w:t>
      </w:r>
      <w:r w:rsidRPr="00E305FA">
        <w:rPr>
          <w:rFonts w:ascii="Calibri" w:hAnsi="Calibri"/>
          <w:bCs/>
          <w:sz w:val="22"/>
          <w:szCs w:val="22"/>
        </w:rPr>
        <w:t>registered training organisation (</w:t>
      </w:r>
      <w:r w:rsidR="003D2284">
        <w:rPr>
          <w:rFonts w:ascii="Calibri" w:hAnsi="Calibri"/>
          <w:bCs/>
          <w:sz w:val="22"/>
          <w:szCs w:val="22"/>
        </w:rPr>
        <w:t xml:space="preserve">RTO provider </w:t>
      </w:r>
      <w:r w:rsidRPr="00E305FA">
        <w:rPr>
          <w:rFonts w:ascii="Calibri" w:hAnsi="Calibri"/>
          <w:bCs/>
          <w:sz w:val="22"/>
          <w:szCs w:val="22"/>
        </w:rPr>
        <w:t>40821</w:t>
      </w:r>
      <w:r w:rsidR="003D2284">
        <w:rPr>
          <w:rFonts w:ascii="Calibri" w:hAnsi="Calibri"/>
          <w:bCs/>
          <w:sz w:val="22"/>
          <w:szCs w:val="22"/>
        </w:rPr>
        <w:t>, CRICOS provider 03466G</w:t>
      </w:r>
      <w:r w:rsidRPr="00E305FA">
        <w:rPr>
          <w:rFonts w:ascii="Calibri" w:hAnsi="Calibri"/>
          <w:bCs/>
          <w:sz w:val="22"/>
          <w:szCs w:val="22"/>
        </w:rPr>
        <w:t>), registered through Australian Skills Quality Authority to deliver and assess CU</w:t>
      </w:r>
      <w:r w:rsidR="003D2284">
        <w:rPr>
          <w:rFonts w:ascii="Calibri" w:hAnsi="Calibri"/>
          <w:bCs/>
          <w:sz w:val="22"/>
          <w:szCs w:val="22"/>
        </w:rPr>
        <w:t>A</w:t>
      </w:r>
      <w:r w:rsidRPr="00E305FA">
        <w:rPr>
          <w:rFonts w:ascii="Calibri" w:hAnsi="Calibri"/>
          <w:bCs/>
          <w:sz w:val="22"/>
          <w:szCs w:val="22"/>
        </w:rPr>
        <w:t>40</w:t>
      </w:r>
      <w:r w:rsidR="003D2284">
        <w:rPr>
          <w:rFonts w:ascii="Calibri" w:hAnsi="Calibri"/>
          <w:bCs/>
          <w:sz w:val="22"/>
          <w:szCs w:val="22"/>
        </w:rPr>
        <w:t>9</w:t>
      </w:r>
      <w:r w:rsidR="004607C6">
        <w:rPr>
          <w:rFonts w:ascii="Calibri" w:hAnsi="Calibri"/>
          <w:bCs/>
          <w:sz w:val="22"/>
          <w:szCs w:val="22"/>
        </w:rPr>
        <w:t>20</w:t>
      </w:r>
      <w:r w:rsidRPr="00E305FA">
        <w:rPr>
          <w:rFonts w:ascii="Calibri" w:hAnsi="Calibri"/>
          <w:bCs/>
          <w:sz w:val="22"/>
          <w:szCs w:val="22"/>
        </w:rPr>
        <w:t xml:space="preserve"> Certificate IV in Music </w:t>
      </w:r>
      <w:r w:rsidR="003D2284">
        <w:rPr>
          <w:rFonts w:ascii="Calibri" w:hAnsi="Calibri"/>
          <w:bCs/>
          <w:sz w:val="22"/>
          <w:szCs w:val="22"/>
        </w:rPr>
        <w:t xml:space="preserve">in </w:t>
      </w:r>
      <w:r w:rsidRPr="00E305FA">
        <w:rPr>
          <w:rFonts w:ascii="Calibri" w:hAnsi="Calibri"/>
          <w:bCs/>
          <w:sz w:val="22"/>
          <w:szCs w:val="22"/>
        </w:rPr>
        <w:t>and CU</w:t>
      </w:r>
      <w:r w:rsidR="003D2284">
        <w:rPr>
          <w:rFonts w:ascii="Calibri" w:hAnsi="Calibri"/>
          <w:bCs/>
          <w:sz w:val="22"/>
          <w:szCs w:val="22"/>
        </w:rPr>
        <w:t>A</w:t>
      </w:r>
      <w:r w:rsidRPr="00E305FA">
        <w:rPr>
          <w:rFonts w:ascii="Calibri" w:hAnsi="Calibri"/>
          <w:bCs/>
          <w:sz w:val="22"/>
          <w:szCs w:val="22"/>
        </w:rPr>
        <w:t>50</w:t>
      </w:r>
      <w:r w:rsidR="003D2284">
        <w:rPr>
          <w:rFonts w:ascii="Calibri" w:hAnsi="Calibri"/>
          <w:bCs/>
          <w:sz w:val="22"/>
          <w:szCs w:val="22"/>
        </w:rPr>
        <w:t>8</w:t>
      </w:r>
      <w:r w:rsidR="004607C6">
        <w:rPr>
          <w:rFonts w:ascii="Calibri" w:hAnsi="Calibri"/>
          <w:bCs/>
          <w:sz w:val="22"/>
          <w:szCs w:val="22"/>
        </w:rPr>
        <w:t>20</w:t>
      </w:r>
      <w:r w:rsidRPr="00E305FA">
        <w:rPr>
          <w:rFonts w:ascii="Calibri" w:hAnsi="Calibri"/>
          <w:bCs/>
          <w:sz w:val="22"/>
          <w:szCs w:val="22"/>
        </w:rPr>
        <w:t>Diploma of Music</w:t>
      </w:r>
      <w:r w:rsidR="004607C6">
        <w:rPr>
          <w:rFonts w:ascii="Calibri" w:hAnsi="Calibri"/>
          <w:bCs/>
          <w:sz w:val="22"/>
          <w:szCs w:val="22"/>
        </w:rPr>
        <w:t>, CUA60520 Advanced Diploma of Music</w:t>
      </w:r>
      <w:r w:rsidR="003D2284">
        <w:rPr>
          <w:rFonts w:ascii="Calibri" w:hAnsi="Calibri"/>
          <w:bCs/>
          <w:sz w:val="22"/>
          <w:szCs w:val="22"/>
        </w:rPr>
        <w:t xml:space="preserve"> </w:t>
      </w:r>
      <w:r w:rsidR="00490A90">
        <w:rPr>
          <w:rFonts w:ascii="Calibri" w:hAnsi="Calibri"/>
          <w:bCs/>
          <w:sz w:val="22"/>
          <w:szCs w:val="22"/>
        </w:rPr>
        <w:t>and</w:t>
      </w:r>
      <w:r w:rsidR="00490A90" w:rsidRPr="00490A90">
        <w:rPr>
          <w:rFonts w:ascii="Calibri" w:hAnsi="Calibri"/>
          <w:bCs/>
          <w:color w:val="FF0000"/>
          <w:sz w:val="22"/>
          <w:szCs w:val="22"/>
        </w:rPr>
        <w:t xml:space="preserve"> </w:t>
      </w:r>
      <w:r w:rsidR="004607C6" w:rsidRPr="004607C6">
        <w:rPr>
          <w:rFonts w:ascii="Calibri" w:hAnsi="Calibri"/>
          <w:bCs/>
          <w:color w:val="auto"/>
          <w:sz w:val="22"/>
          <w:szCs w:val="22"/>
        </w:rPr>
        <w:t xml:space="preserve">Intermediate General English. </w:t>
      </w:r>
      <w:r w:rsidRPr="004607C6">
        <w:rPr>
          <w:rFonts w:ascii="Calibri" w:hAnsi="Calibri"/>
          <w:bCs/>
          <w:color w:val="auto"/>
          <w:sz w:val="22"/>
          <w:szCs w:val="22"/>
        </w:rPr>
        <w:t xml:space="preserve"> </w:t>
      </w:r>
      <w:r>
        <w:rPr>
          <w:rFonts w:ascii="Calibri" w:hAnsi="Calibri"/>
          <w:bCs/>
          <w:sz w:val="22"/>
          <w:szCs w:val="22"/>
        </w:rPr>
        <w:t>The College has been operating since the beginning of 2014 and is registered until 21 December 20</w:t>
      </w:r>
      <w:r w:rsidR="00685E1D">
        <w:rPr>
          <w:rFonts w:ascii="Calibri" w:hAnsi="Calibri"/>
          <w:bCs/>
          <w:sz w:val="22"/>
          <w:szCs w:val="22"/>
        </w:rPr>
        <w:t>25</w:t>
      </w:r>
      <w:r>
        <w:rPr>
          <w:rFonts w:ascii="Calibri" w:hAnsi="Calibri"/>
          <w:bCs/>
          <w:sz w:val="22"/>
          <w:szCs w:val="22"/>
        </w:rPr>
        <w:t xml:space="preserve">.  </w:t>
      </w:r>
    </w:p>
    <w:p w14:paraId="095AE21D" w14:textId="77777777" w:rsidR="00E305FA" w:rsidRDefault="00E305FA" w:rsidP="00BB3C83">
      <w:pPr>
        <w:pStyle w:val="Default"/>
        <w:rPr>
          <w:rFonts w:ascii="Calibri" w:hAnsi="Calibri"/>
          <w:bCs/>
          <w:sz w:val="22"/>
          <w:szCs w:val="22"/>
        </w:rPr>
      </w:pPr>
    </w:p>
    <w:p w14:paraId="7EA133F2" w14:textId="2AA14FF5" w:rsidR="009D4AFA" w:rsidRDefault="00E305FA" w:rsidP="00BB3C83">
      <w:pPr>
        <w:pStyle w:val="Default"/>
        <w:rPr>
          <w:rFonts w:ascii="Calibri" w:hAnsi="Calibri"/>
          <w:bCs/>
          <w:sz w:val="22"/>
          <w:szCs w:val="22"/>
        </w:rPr>
      </w:pPr>
      <w:r>
        <w:rPr>
          <w:rFonts w:ascii="Calibri" w:hAnsi="Calibri"/>
          <w:bCs/>
          <w:sz w:val="22"/>
          <w:szCs w:val="22"/>
        </w:rPr>
        <w:t xml:space="preserve">The College is situated at </w:t>
      </w:r>
      <w:r w:rsidRPr="00652ADB">
        <w:rPr>
          <w:rFonts w:ascii="Calibri" w:hAnsi="Calibri"/>
          <w:bCs/>
          <w:color w:val="auto"/>
          <w:sz w:val="22"/>
          <w:szCs w:val="22"/>
        </w:rPr>
        <w:t>1</w:t>
      </w:r>
      <w:r w:rsidR="00490A90">
        <w:rPr>
          <w:rFonts w:ascii="Calibri" w:hAnsi="Calibri"/>
          <w:bCs/>
          <w:color w:val="auto"/>
          <w:sz w:val="22"/>
          <w:szCs w:val="22"/>
        </w:rPr>
        <w:t>2</w:t>
      </w:r>
      <w:r w:rsidRPr="00652ADB">
        <w:rPr>
          <w:rFonts w:ascii="Calibri" w:hAnsi="Calibri"/>
          <w:bCs/>
          <w:color w:val="auto"/>
          <w:sz w:val="22"/>
          <w:szCs w:val="22"/>
        </w:rPr>
        <w:t xml:space="preserve"> Annerley Road, </w:t>
      </w:r>
      <w:r>
        <w:rPr>
          <w:rFonts w:ascii="Calibri" w:hAnsi="Calibri"/>
          <w:bCs/>
          <w:sz w:val="22"/>
          <w:szCs w:val="22"/>
        </w:rPr>
        <w:t xml:space="preserve">Woolloongabba, Queensland. It is a </w:t>
      </w:r>
      <w:r w:rsidR="00896E35">
        <w:rPr>
          <w:rFonts w:ascii="Calibri" w:hAnsi="Calibri"/>
          <w:bCs/>
          <w:sz w:val="22"/>
          <w:szCs w:val="22"/>
        </w:rPr>
        <w:t>privately-owned</w:t>
      </w:r>
      <w:r>
        <w:rPr>
          <w:rFonts w:ascii="Calibri" w:hAnsi="Calibri"/>
          <w:bCs/>
          <w:sz w:val="22"/>
          <w:szCs w:val="22"/>
        </w:rPr>
        <w:t xml:space="preserve"> organisation offering musicianship on a range of instruments including singing by highly qualified musicians who are currently working in the Music Industry</w:t>
      </w:r>
      <w:r w:rsidR="00685E1D">
        <w:rPr>
          <w:rFonts w:ascii="Calibri" w:hAnsi="Calibri"/>
          <w:bCs/>
          <w:sz w:val="22"/>
          <w:szCs w:val="22"/>
        </w:rPr>
        <w:t xml:space="preserve"> </w:t>
      </w:r>
      <w:r w:rsidR="00685E1D" w:rsidRPr="00F77005">
        <w:rPr>
          <w:rFonts w:ascii="Calibri" w:hAnsi="Calibri"/>
          <w:bCs/>
          <w:color w:val="auto"/>
          <w:sz w:val="22"/>
          <w:szCs w:val="22"/>
        </w:rPr>
        <w:t>as well as qualified teachers to deliver Intermediate General English</w:t>
      </w:r>
      <w:r>
        <w:rPr>
          <w:rFonts w:ascii="Calibri" w:hAnsi="Calibri"/>
          <w:bCs/>
          <w:sz w:val="22"/>
          <w:szCs w:val="22"/>
        </w:rPr>
        <w:t>.</w:t>
      </w:r>
      <w:r w:rsidR="009D4AFA">
        <w:rPr>
          <w:rFonts w:ascii="Calibri" w:hAnsi="Calibri"/>
          <w:bCs/>
          <w:sz w:val="22"/>
          <w:szCs w:val="22"/>
        </w:rPr>
        <w:t xml:space="preserve"> The College has an Industry Advisory Committee which meets twice a year to provide directions for the business and to provide music industry knowledge.</w:t>
      </w:r>
    </w:p>
    <w:p w14:paraId="0952BAB6" w14:textId="77777777" w:rsidR="009D4AFA" w:rsidRDefault="009D4AFA" w:rsidP="00BB3C83">
      <w:pPr>
        <w:pStyle w:val="Default"/>
        <w:rPr>
          <w:rFonts w:ascii="Calibri" w:hAnsi="Calibri"/>
          <w:bCs/>
          <w:sz w:val="22"/>
          <w:szCs w:val="22"/>
        </w:rPr>
      </w:pPr>
    </w:p>
    <w:p w14:paraId="45D18BE5" w14:textId="438F45C9" w:rsidR="00EA383A" w:rsidRPr="00F77005" w:rsidRDefault="008B5083" w:rsidP="00BB3C83">
      <w:pPr>
        <w:pStyle w:val="Default"/>
        <w:rPr>
          <w:rFonts w:ascii="Calibri" w:hAnsi="Calibri"/>
          <w:bCs/>
          <w:color w:val="auto"/>
          <w:sz w:val="22"/>
          <w:szCs w:val="22"/>
        </w:rPr>
      </w:pPr>
      <w:r>
        <w:rPr>
          <w:rFonts w:ascii="Calibri" w:hAnsi="Calibri"/>
          <w:bCs/>
          <w:sz w:val="22"/>
          <w:szCs w:val="22"/>
        </w:rPr>
        <w:t xml:space="preserve">The College </w:t>
      </w:r>
      <w:r w:rsidR="00F77005">
        <w:rPr>
          <w:rFonts w:ascii="Calibri" w:hAnsi="Calibri"/>
          <w:bCs/>
          <w:sz w:val="22"/>
          <w:szCs w:val="22"/>
        </w:rPr>
        <w:t>has capacity</w:t>
      </w:r>
      <w:r>
        <w:rPr>
          <w:rFonts w:ascii="Calibri" w:hAnsi="Calibri"/>
          <w:bCs/>
          <w:sz w:val="22"/>
          <w:szCs w:val="22"/>
        </w:rPr>
        <w:t xml:space="preserve"> to enrol </w:t>
      </w:r>
      <w:r w:rsidR="00410BB7">
        <w:rPr>
          <w:rFonts w:ascii="Calibri" w:hAnsi="Calibri"/>
          <w:bCs/>
          <w:sz w:val="22"/>
          <w:szCs w:val="22"/>
        </w:rPr>
        <w:t>15</w:t>
      </w:r>
      <w:r>
        <w:rPr>
          <w:rFonts w:ascii="Calibri" w:hAnsi="Calibri"/>
          <w:bCs/>
          <w:sz w:val="22"/>
          <w:szCs w:val="22"/>
        </w:rPr>
        <w:t xml:space="preserve"> overseas students in Certificate IV </w:t>
      </w:r>
      <w:r w:rsidR="003D2284">
        <w:rPr>
          <w:rFonts w:ascii="Calibri" w:hAnsi="Calibri"/>
          <w:bCs/>
          <w:sz w:val="22"/>
          <w:szCs w:val="22"/>
        </w:rPr>
        <w:t xml:space="preserve">or Diploma </w:t>
      </w:r>
      <w:r w:rsidR="00F77005">
        <w:rPr>
          <w:rFonts w:ascii="Calibri" w:hAnsi="Calibri"/>
          <w:bCs/>
          <w:sz w:val="22"/>
          <w:szCs w:val="22"/>
        </w:rPr>
        <w:t xml:space="preserve"> or Advanced Diploma </w:t>
      </w:r>
      <w:r w:rsidR="00490A90">
        <w:rPr>
          <w:rFonts w:ascii="Calibri" w:hAnsi="Calibri"/>
          <w:bCs/>
          <w:sz w:val="22"/>
          <w:szCs w:val="22"/>
        </w:rPr>
        <w:t xml:space="preserve">and </w:t>
      </w:r>
      <w:r w:rsidR="00490A90" w:rsidRPr="00F77005">
        <w:rPr>
          <w:rFonts w:ascii="Calibri" w:hAnsi="Calibri"/>
          <w:bCs/>
          <w:color w:val="auto"/>
          <w:sz w:val="22"/>
          <w:szCs w:val="22"/>
        </w:rPr>
        <w:t xml:space="preserve">15 students </w:t>
      </w:r>
      <w:r w:rsidR="00F77005" w:rsidRPr="00F77005">
        <w:rPr>
          <w:rFonts w:ascii="Calibri" w:hAnsi="Calibri"/>
          <w:bCs/>
          <w:color w:val="auto"/>
          <w:sz w:val="22"/>
          <w:szCs w:val="22"/>
        </w:rPr>
        <w:t xml:space="preserve">in Intermediate General English. </w:t>
      </w:r>
      <w:r w:rsidRPr="00F77005">
        <w:rPr>
          <w:rFonts w:ascii="Calibri" w:hAnsi="Calibri"/>
          <w:bCs/>
          <w:color w:val="auto"/>
          <w:sz w:val="22"/>
          <w:szCs w:val="22"/>
        </w:rPr>
        <w:t xml:space="preserve">Enrolment </w:t>
      </w:r>
      <w:r>
        <w:rPr>
          <w:rFonts w:ascii="Calibri" w:hAnsi="Calibri"/>
          <w:bCs/>
          <w:sz w:val="22"/>
          <w:szCs w:val="22"/>
        </w:rPr>
        <w:t xml:space="preserve">acceptance will be predicated on their music skills through an audition process and their English proficiency as verified by a </w:t>
      </w:r>
      <w:r w:rsidR="00F77005">
        <w:rPr>
          <w:rFonts w:ascii="Calibri" w:hAnsi="Calibri"/>
          <w:bCs/>
          <w:sz w:val="22"/>
          <w:szCs w:val="22"/>
        </w:rPr>
        <w:t xml:space="preserve">diagnostic </w:t>
      </w:r>
      <w:r>
        <w:rPr>
          <w:rFonts w:ascii="Calibri" w:hAnsi="Calibri"/>
          <w:bCs/>
          <w:sz w:val="22"/>
          <w:szCs w:val="22"/>
        </w:rPr>
        <w:t>testing instrument.</w:t>
      </w:r>
      <w:r w:rsidR="003D2284">
        <w:rPr>
          <w:rFonts w:ascii="Calibri" w:hAnsi="Calibri"/>
          <w:bCs/>
          <w:sz w:val="22"/>
          <w:szCs w:val="22"/>
        </w:rPr>
        <w:t xml:space="preserve"> </w:t>
      </w:r>
      <w:r>
        <w:rPr>
          <w:rFonts w:ascii="Calibri" w:hAnsi="Calibri"/>
          <w:bCs/>
          <w:sz w:val="22"/>
          <w:szCs w:val="22"/>
        </w:rPr>
        <w:t xml:space="preserve">Correspondence from University of Queensland indicates that completion of the Diploma, an audition by the University </w:t>
      </w:r>
      <w:r w:rsidR="005C44AE">
        <w:rPr>
          <w:rFonts w:ascii="Calibri" w:hAnsi="Calibri"/>
          <w:bCs/>
          <w:sz w:val="22"/>
          <w:szCs w:val="22"/>
        </w:rPr>
        <w:t>and English proficiency of 6.5 IELTS, 87 TOEFL or 64 PTE would serve as a reasonable admission pathway to the Bachelor of Music.</w:t>
      </w:r>
      <w:r w:rsidR="004818D6">
        <w:rPr>
          <w:rFonts w:ascii="Calibri" w:hAnsi="Calibri"/>
          <w:bCs/>
          <w:sz w:val="22"/>
          <w:szCs w:val="22"/>
        </w:rPr>
        <w:t xml:space="preserve"> </w:t>
      </w:r>
      <w:r w:rsidR="004818D6" w:rsidRPr="006F34B4">
        <w:rPr>
          <w:rFonts w:ascii="Arial" w:hAnsi="Arial" w:cs="Arial"/>
          <w:bCs/>
          <w:sz w:val="20"/>
          <w:szCs w:val="20"/>
        </w:rPr>
        <w:t xml:space="preserve"> </w:t>
      </w:r>
      <w:r w:rsidR="004818D6" w:rsidRPr="00F77005">
        <w:rPr>
          <w:rFonts w:ascii="Arial" w:hAnsi="Arial" w:cs="Arial"/>
          <w:bCs/>
          <w:color w:val="auto"/>
          <w:sz w:val="20"/>
          <w:szCs w:val="20"/>
        </w:rPr>
        <w:t xml:space="preserve">The entry point for </w:t>
      </w:r>
      <w:r w:rsidR="00685E1D" w:rsidRPr="00F77005">
        <w:rPr>
          <w:rFonts w:ascii="Arial" w:hAnsi="Arial" w:cs="Arial"/>
          <w:bCs/>
          <w:color w:val="auto"/>
          <w:sz w:val="20"/>
          <w:szCs w:val="20"/>
        </w:rPr>
        <w:t xml:space="preserve">Intermediate General English will be IELTS4.5 or equivalent. </w:t>
      </w:r>
      <w:r w:rsidR="0097119B" w:rsidRPr="00F77005">
        <w:rPr>
          <w:rFonts w:ascii="Arial" w:hAnsi="Arial" w:cs="Arial"/>
          <w:bCs/>
          <w:color w:val="auto"/>
          <w:sz w:val="20"/>
          <w:szCs w:val="20"/>
        </w:rPr>
        <w:t xml:space="preserve"> The </w:t>
      </w:r>
      <w:r w:rsidR="004818D6" w:rsidRPr="00F77005">
        <w:rPr>
          <w:rFonts w:ascii="Arial" w:hAnsi="Arial" w:cs="Arial"/>
          <w:bCs/>
          <w:color w:val="auto"/>
          <w:sz w:val="20"/>
          <w:szCs w:val="20"/>
        </w:rPr>
        <w:t xml:space="preserve">macro skills of listening, speaking, </w:t>
      </w:r>
      <w:proofErr w:type="gramStart"/>
      <w:r w:rsidR="004818D6" w:rsidRPr="00F77005">
        <w:rPr>
          <w:rFonts w:ascii="Arial" w:hAnsi="Arial" w:cs="Arial"/>
          <w:bCs/>
          <w:color w:val="auto"/>
          <w:sz w:val="20"/>
          <w:szCs w:val="20"/>
        </w:rPr>
        <w:t>reading</w:t>
      </w:r>
      <w:proofErr w:type="gramEnd"/>
      <w:r w:rsidR="004818D6" w:rsidRPr="00F77005">
        <w:rPr>
          <w:rFonts w:ascii="Arial" w:hAnsi="Arial" w:cs="Arial"/>
          <w:bCs/>
          <w:color w:val="auto"/>
          <w:sz w:val="20"/>
          <w:szCs w:val="20"/>
        </w:rPr>
        <w:t xml:space="preserve"> and writing</w:t>
      </w:r>
      <w:r w:rsidR="0097119B" w:rsidRPr="00F77005">
        <w:rPr>
          <w:rFonts w:ascii="Arial" w:hAnsi="Arial" w:cs="Arial"/>
          <w:bCs/>
          <w:color w:val="auto"/>
          <w:sz w:val="20"/>
          <w:szCs w:val="20"/>
        </w:rPr>
        <w:t xml:space="preserve"> on entry can be measured </w:t>
      </w:r>
      <w:r w:rsidR="004818D6" w:rsidRPr="00F77005">
        <w:rPr>
          <w:rFonts w:ascii="Arial" w:hAnsi="Arial" w:cs="Arial"/>
          <w:bCs/>
          <w:color w:val="auto"/>
          <w:sz w:val="20"/>
          <w:szCs w:val="20"/>
        </w:rPr>
        <w:t xml:space="preserve"> against the Australian Core Skills Framework </w:t>
      </w:r>
      <w:r w:rsidR="0097119B" w:rsidRPr="00F77005">
        <w:rPr>
          <w:rFonts w:ascii="Arial" w:hAnsi="Arial" w:cs="Arial"/>
          <w:bCs/>
          <w:color w:val="auto"/>
          <w:sz w:val="20"/>
          <w:szCs w:val="20"/>
        </w:rPr>
        <w:t>at</w:t>
      </w:r>
      <w:r w:rsidR="004818D6" w:rsidRPr="00F77005">
        <w:rPr>
          <w:rFonts w:ascii="Arial" w:hAnsi="Arial" w:cs="Arial"/>
          <w:bCs/>
          <w:color w:val="auto"/>
          <w:sz w:val="20"/>
          <w:szCs w:val="20"/>
        </w:rPr>
        <w:t xml:space="preserve"> Level </w:t>
      </w:r>
      <w:r w:rsidR="004818D6" w:rsidRPr="00F77005">
        <w:rPr>
          <w:rFonts w:ascii="Arial" w:eastAsia="Times New Roman" w:hAnsi="Arial" w:cs="Arial"/>
          <w:bCs/>
          <w:color w:val="auto"/>
          <w:sz w:val="20"/>
          <w:szCs w:val="20"/>
          <w:lang w:eastAsia="zh-CN"/>
        </w:rPr>
        <w:t>4</w:t>
      </w:r>
      <w:r w:rsidR="004818D6" w:rsidRPr="00F77005">
        <w:rPr>
          <w:rFonts w:ascii="Arial" w:hAnsi="Arial" w:cs="Arial"/>
          <w:bCs/>
          <w:color w:val="auto"/>
          <w:sz w:val="20"/>
          <w:szCs w:val="20"/>
        </w:rPr>
        <w:t>.</w:t>
      </w:r>
    </w:p>
    <w:p w14:paraId="12F09760" w14:textId="77777777" w:rsidR="00A2460D" w:rsidRDefault="00A2460D" w:rsidP="00BB3C83">
      <w:pPr>
        <w:pStyle w:val="Default"/>
        <w:rPr>
          <w:rFonts w:ascii="Calibri" w:hAnsi="Calibri"/>
          <w:bCs/>
          <w:sz w:val="22"/>
          <w:szCs w:val="22"/>
        </w:rPr>
      </w:pPr>
    </w:p>
    <w:p w14:paraId="32EC06C8" w14:textId="68D63C2F" w:rsidR="00A2460D" w:rsidRDefault="00A2460D" w:rsidP="00BB3C83">
      <w:pPr>
        <w:pStyle w:val="Default"/>
        <w:rPr>
          <w:rFonts w:ascii="Calibri" w:hAnsi="Calibri"/>
          <w:bCs/>
          <w:sz w:val="22"/>
          <w:szCs w:val="22"/>
        </w:rPr>
      </w:pPr>
      <w:r>
        <w:rPr>
          <w:rFonts w:ascii="Calibri" w:hAnsi="Calibri"/>
          <w:bCs/>
          <w:sz w:val="22"/>
          <w:szCs w:val="22"/>
        </w:rPr>
        <w:t>Details relating to hours of study per week, the course structure and duration of each qualification is documented in the Training and Assessment Strategy for each qualification and the draft timetable</w:t>
      </w:r>
      <w:r w:rsidR="003D2284">
        <w:rPr>
          <w:rFonts w:ascii="Calibri" w:hAnsi="Calibri"/>
          <w:bCs/>
          <w:sz w:val="22"/>
          <w:szCs w:val="22"/>
        </w:rPr>
        <w:t>.</w:t>
      </w:r>
      <w:r>
        <w:rPr>
          <w:rFonts w:ascii="Calibri" w:hAnsi="Calibri"/>
          <w:bCs/>
          <w:sz w:val="22"/>
          <w:szCs w:val="22"/>
        </w:rPr>
        <w:t xml:space="preserve"> There is no work-based training involved</w:t>
      </w:r>
      <w:r w:rsidR="004818D6">
        <w:rPr>
          <w:rFonts w:ascii="Calibri" w:hAnsi="Calibri"/>
          <w:bCs/>
          <w:sz w:val="22"/>
          <w:szCs w:val="22"/>
        </w:rPr>
        <w:t xml:space="preserve">, </w:t>
      </w:r>
      <w:r w:rsidR="004818D6" w:rsidRPr="00F77005">
        <w:rPr>
          <w:rFonts w:ascii="Calibri" w:hAnsi="Calibri"/>
          <w:bCs/>
          <w:color w:val="auto"/>
          <w:sz w:val="22"/>
          <w:szCs w:val="22"/>
        </w:rPr>
        <w:t xml:space="preserve">the College does not accept students under 18 </w:t>
      </w:r>
      <w:r>
        <w:rPr>
          <w:rFonts w:ascii="Calibri" w:hAnsi="Calibri"/>
          <w:bCs/>
          <w:sz w:val="22"/>
          <w:szCs w:val="22"/>
        </w:rPr>
        <w:t>and QCM Pty Ltd uses no other providers to deliver the qualifications</w:t>
      </w:r>
      <w:r w:rsidR="00F77005">
        <w:rPr>
          <w:rFonts w:ascii="Calibri" w:hAnsi="Calibri"/>
          <w:bCs/>
          <w:sz w:val="22"/>
          <w:szCs w:val="22"/>
        </w:rPr>
        <w:t xml:space="preserve"> to international students.</w:t>
      </w:r>
    </w:p>
    <w:p w14:paraId="23CCF662" w14:textId="77777777" w:rsidR="005F54E8" w:rsidRDefault="005F54E8" w:rsidP="00BB3C83">
      <w:pPr>
        <w:pStyle w:val="Default"/>
        <w:rPr>
          <w:rFonts w:ascii="Calibri" w:hAnsi="Calibri"/>
          <w:bCs/>
          <w:sz w:val="22"/>
          <w:szCs w:val="22"/>
        </w:rPr>
      </w:pPr>
    </w:p>
    <w:tbl>
      <w:tblPr>
        <w:tblStyle w:val="TableGrid"/>
        <w:tblW w:w="0" w:type="auto"/>
        <w:tblLook w:val="04A0" w:firstRow="1" w:lastRow="0" w:firstColumn="1" w:lastColumn="0" w:noHBand="0" w:noVBand="1"/>
      </w:tblPr>
      <w:tblGrid>
        <w:gridCol w:w="9016"/>
      </w:tblGrid>
      <w:tr w:rsidR="00A2460D" w14:paraId="378F59B0" w14:textId="77777777" w:rsidTr="000A106A">
        <w:tc>
          <w:tcPr>
            <w:tcW w:w="9016" w:type="dxa"/>
            <w:shd w:val="clear" w:color="auto" w:fill="BFBFBF" w:themeFill="background1" w:themeFillShade="BF"/>
          </w:tcPr>
          <w:p w14:paraId="0914CB45" w14:textId="77777777" w:rsidR="00A2460D" w:rsidRDefault="00A2460D" w:rsidP="00D14886">
            <w:pPr>
              <w:pStyle w:val="Default"/>
              <w:rPr>
                <w:rFonts w:ascii="Calibri" w:hAnsi="Calibri"/>
                <w:b/>
                <w:bCs/>
                <w:sz w:val="22"/>
                <w:szCs w:val="22"/>
              </w:rPr>
            </w:pPr>
            <w:r w:rsidRPr="00A2460D">
              <w:rPr>
                <w:rFonts w:ascii="Calibri" w:hAnsi="Calibri"/>
                <w:b/>
                <w:bCs/>
                <w:sz w:val="22"/>
                <w:szCs w:val="22"/>
              </w:rPr>
              <w:t>Evidence</w:t>
            </w:r>
          </w:p>
          <w:p w14:paraId="7DC6DC58" w14:textId="77777777" w:rsidR="00A2460D" w:rsidRDefault="00A2460D" w:rsidP="00302726">
            <w:pPr>
              <w:pStyle w:val="Default"/>
              <w:numPr>
                <w:ilvl w:val="0"/>
                <w:numId w:val="113"/>
              </w:numPr>
              <w:rPr>
                <w:rFonts w:ascii="Calibri" w:hAnsi="Calibri"/>
                <w:bCs/>
                <w:sz w:val="22"/>
                <w:szCs w:val="22"/>
              </w:rPr>
            </w:pPr>
            <w:r>
              <w:rPr>
                <w:rFonts w:ascii="Calibri" w:hAnsi="Calibri"/>
                <w:bCs/>
                <w:sz w:val="22"/>
                <w:szCs w:val="22"/>
              </w:rPr>
              <w:t>Training and Assessment Strategies</w:t>
            </w:r>
          </w:p>
          <w:p w14:paraId="51002AB5" w14:textId="77777777" w:rsidR="00A2460D" w:rsidRDefault="00A2460D" w:rsidP="00302726">
            <w:pPr>
              <w:pStyle w:val="Default"/>
              <w:numPr>
                <w:ilvl w:val="0"/>
                <w:numId w:val="113"/>
              </w:numPr>
              <w:rPr>
                <w:rFonts w:ascii="Calibri" w:hAnsi="Calibri"/>
                <w:bCs/>
                <w:sz w:val="22"/>
                <w:szCs w:val="22"/>
              </w:rPr>
            </w:pPr>
            <w:r>
              <w:rPr>
                <w:rFonts w:ascii="Calibri" w:hAnsi="Calibri"/>
                <w:bCs/>
                <w:sz w:val="22"/>
                <w:szCs w:val="22"/>
              </w:rPr>
              <w:t>Draft timetable</w:t>
            </w:r>
            <w:r w:rsidR="004818D6">
              <w:rPr>
                <w:rFonts w:ascii="Calibri" w:hAnsi="Calibri"/>
                <w:bCs/>
                <w:sz w:val="22"/>
                <w:szCs w:val="22"/>
              </w:rPr>
              <w:t>s</w:t>
            </w:r>
            <w:r>
              <w:rPr>
                <w:rFonts w:ascii="Calibri" w:hAnsi="Calibri"/>
                <w:bCs/>
                <w:sz w:val="22"/>
                <w:szCs w:val="22"/>
              </w:rPr>
              <w:t xml:space="preserve"> </w:t>
            </w:r>
          </w:p>
          <w:p w14:paraId="0E733CA5" w14:textId="77777777" w:rsidR="004818D6" w:rsidRDefault="001133FF" w:rsidP="00302726">
            <w:pPr>
              <w:pStyle w:val="Default"/>
              <w:numPr>
                <w:ilvl w:val="0"/>
                <w:numId w:val="113"/>
              </w:numPr>
              <w:rPr>
                <w:rFonts w:ascii="Calibri" w:hAnsi="Calibri"/>
                <w:bCs/>
                <w:sz w:val="22"/>
                <w:szCs w:val="22"/>
              </w:rPr>
            </w:pPr>
            <w:r>
              <w:rPr>
                <w:rFonts w:ascii="Calibri" w:hAnsi="Calibri"/>
                <w:bCs/>
                <w:sz w:val="22"/>
                <w:szCs w:val="22"/>
              </w:rPr>
              <w:t xml:space="preserve">Audition application </w:t>
            </w:r>
            <w:r w:rsidR="004818D6">
              <w:rPr>
                <w:rFonts w:ascii="Calibri" w:hAnsi="Calibri"/>
                <w:bCs/>
                <w:sz w:val="22"/>
                <w:szCs w:val="22"/>
              </w:rPr>
              <w:t>for Music students</w:t>
            </w:r>
          </w:p>
          <w:p w14:paraId="75EA4614" w14:textId="77777777" w:rsidR="001133FF" w:rsidRPr="00A2460D" w:rsidRDefault="004818D6" w:rsidP="00302726">
            <w:pPr>
              <w:pStyle w:val="Default"/>
              <w:numPr>
                <w:ilvl w:val="0"/>
                <w:numId w:val="113"/>
              </w:numPr>
              <w:rPr>
                <w:rFonts w:ascii="Calibri" w:hAnsi="Calibri"/>
                <w:bCs/>
                <w:sz w:val="22"/>
                <w:szCs w:val="22"/>
              </w:rPr>
            </w:pPr>
            <w:r>
              <w:rPr>
                <w:rFonts w:ascii="Calibri" w:hAnsi="Calibri"/>
                <w:bCs/>
                <w:sz w:val="22"/>
                <w:szCs w:val="22"/>
              </w:rPr>
              <w:t>A</w:t>
            </w:r>
            <w:r w:rsidR="001133FF">
              <w:rPr>
                <w:rFonts w:ascii="Calibri" w:hAnsi="Calibri"/>
                <w:bCs/>
                <w:sz w:val="22"/>
                <w:szCs w:val="22"/>
              </w:rPr>
              <w:t>ssessment guidelines</w:t>
            </w:r>
          </w:p>
        </w:tc>
      </w:tr>
    </w:tbl>
    <w:p w14:paraId="1170887C" w14:textId="77777777" w:rsidR="00C25C63" w:rsidRDefault="00C25C63" w:rsidP="00D14886">
      <w:pPr>
        <w:pStyle w:val="Default"/>
        <w:rPr>
          <w:rFonts w:ascii="Calibri" w:hAnsi="Calibri"/>
          <w:b/>
          <w:bCs/>
          <w:sz w:val="28"/>
          <w:szCs w:val="28"/>
        </w:rPr>
      </w:pPr>
    </w:p>
    <w:p w14:paraId="2530C4D5" w14:textId="77777777" w:rsidR="00BB3C83" w:rsidRPr="005C44AE" w:rsidRDefault="00BB3C83" w:rsidP="00947B5B">
      <w:pPr>
        <w:pStyle w:val="Default"/>
        <w:rPr>
          <w:rFonts w:ascii="Calibri" w:hAnsi="Calibri"/>
          <w:b/>
          <w:bCs/>
          <w:sz w:val="32"/>
          <w:szCs w:val="32"/>
        </w:rPr>
      </w:pPr>
      <w:r w:rsidRPr="005C44AE">
        <w:rPr>
          <w:rFonts w:ascii="Calibri" w:hAnsi="Calibri"/>
          <w:b/>
          <w:bCs/>
          <w:sz w:val="32"/>
          <w:szCs w:val="32"/>
        </w:rPr>
        <w:t>LEGISLATION</w:t>
      </w:r>
      <w:r w:rsidR="005C44AE">
        <w:rPr>
          <w:rFonts w:ascii="Calibri" w:hAnsi="Calibri"/>
          <w:b/>
          <w:bCs/>
          <w:sz w:val="32"/>
          <w:szCs w:val="32"/>
        </w:rPr>
        <w:t xml:space="preserve"> RELATING TO ESOS</w:t>
      </w:r>
    </w:p>
    <w:p w14:paraId="5AFBD34E" w14:textId="77777777" w:rsidR="00947B5B" w:rsidRDefault="00947B5B" w:rsidP="00947B5B">
      <w:pPr>
        <w:pStyle w:val="Default"/>
        <w:rPr>
          <w:rFonts w:ascii="Calibri" w:hAnsi="Calibri"/>
          <w:b/>
          <w:bCs/>
          <w:sz w:val="28"/>
          <w:szCs w:val="28"/>
        </w:rPr>
      </w:pPr>
    </w:p>
    <w:p w14:paraId="09E62C75" w14:textId="77777777" w:rsidR="00947B5B" w:rsidRDefault="005C44AE" w:rsidP="00947B5B">
      <w:pPr>
        <w:pStyle w:val="Default"/>
        <w:rPr>
          <w:rFonts w:asciiTheme="minorHAnsi" w:hAnsiTheme="minorHAnsi"/>
          <w:sz w:val="22"/>
          <w:szCs w:val="22"/>
        </w:rPr>
      </w:pPr>
      <w:r>
        <w:rPr>
          <w:rFonts w:asciiTheme="minorHAnsi" w:hAnsiTheme="minorHAnsi"/>
          <w:sz w:val="22"/>
          <w:szCs w:val="22"/>
        </w:rPr>
        <w:t>Australian Government</w:t>
      </w:r>
      <w:r w:rsidR="00947B5B" w:rsidRPr="00BA766D">
        <w:rPr>
          <w:rFonts w:asciiTheme="minorHAnsi" w:hAnsiTheme="minorHAnsi"/>
          <w:sz w:val="22"/>
          <w:szCs w:val="22"/>
        </w:rPr>
        <w:t xml:space="preserve"> legislation mandates a nationally consistent approach t</w:t>
      </w:r>
      <w:r w:rsidR="00947B5B">
        <w:rPr>
          <w:rFonts w:asciiTheme="minorHAnsi" w:hAnsiTheme="minorHAnsi"/>
          <w:sz w:val="22"/>
          <w:szCs w:val="22"/>
        </w:rPr>
        <w:t>o</w:t>
      </w:r>
      <w:r w:rsidR="00947B5B" w:rsidRPr="00BA766D">
        <w:rPr>
          <w:rFonts w:asciiTheme="minorHAnsi" w:hAnsiTheme="minorHAnsi"/>
          <w:sz w:val="22"/>
          <w:szCs w:val="22"/>
        </w:rPr>
        <w:t xml:space="preserve"> registering education providers so that the</w:t>
      </w:r>
      <w:r w:rsidR="00947B5B">
        <w:rPr>
          <w:sz w:val="22"/>
          <w:szCs w:val="22"/>
        </w:rPr>
        <w:t xml:space="preserve"> </w:t>
      </w:r>
      <w:r w:rsidR="00947B5B" w:rsidRPr="00BA766D">
        <w:rPr>
          <w:rFonts w:asciiTheme="minorHAnsi" w:hAnsiTheme="minorHAnsi"/>
          <w:sz w:val="22"/>
          <w:szCs w:val="22"/>
        </w:rPr>
        <w:t xml:space="preserve">quality of the tuition, and care of </w:t>
      </w:r>
      <w:r>
        <w:rPr>
          <w:rFonts w:asciiTheme="minorHAnsi" w:hAnsiTheme="minorHAnsi"/>
          <w:sz w:val="22"/>
          <w:szCs w:val="22"/>
        </w:rPr>
        <w:t xml:space="preserve">overseas </w:t>
      </w:r>
      <w:r w:rsidR="00947B5B" w:rsidRPr="00BA766D">
        <w:rPr>
          <w:rFonts w:asciiTheme="minorHAnsi" w:hAnsiTheme="minorHAnsi"/>
          <w:sz w:val="22"/>
          <w:szCs w:val="22"/>
        </w:rPr>
        <w:t xml:space="preserve">students, remains high. The professionalism and integrity of the industry is further strengthened by the ESOS legislation’s interface with immigration law. This imposes visa related reporting requirements on both students and providers. </w:t>
      </w:r>
    </w:p>
    <w:p w14:paraId="5E44452A" w14:textId="77777777" w:rsidR="00947B5B" w:rsidRDefault="00947B5B" w:rsidP="00947B5B">
      <w:pPr>
        <w:pStyle w:val="Default"/>
        <w:rPr>
          <w:rFonts w:asciiTheme="minorHAnsi" w:hAnsiTheme="minorHAnsi"/>
          <w:sz w:val="22"/>
          <w:szCs w:val="22"/>
        </w:rPr>
      </w:pPr>
    </w:p>
    <w:p w14:paraId="7C1E5317" w14:textId="71F1700F" w:rsidR="00947B5B" w:rsidRPr="00BA766D" w:rsidRDefault="00947B5B" w:rsidP="00947B5B">
      <w:pPr>
        <w:pStyle w:val="Default"/>
        <w:rPr>
          <w:rFonts w:asciiTheme="minorHAnsi" w:hAnsiTheme="minorHAnsi"/>
          <w:sz w:val="22"/>
          <w:szCs w:val="22"/>
        </w:rPr>
      </w:pPr>
      <w:r w:rsidRPr="00BA766D">
        <w:rPr>
          <w:rFonts w:asciiTheme="minorHAnsi" w:hAnsiTheme="minorHAnsi"/>
          <w:sz w:val="22"/>
          <w:szCs w:val="22"/>
        </w:rPr>
        <w:t>The Department of Education</w:t>
      </w:r>
      <w:r w:rsidR="00E25A19">
        <w:rPr>
          <w:rFonts w:asciiTheme="minorHAnsi" w:hAnsiTheme="minorHAnsi"/>
          <w:sz w:val="22"/>
          <w:szCs w:val="22"/>
        </w:rPr>
        <w:t xml:space="preserve">, </w:t>
      </w:r>
      <w:proofErr w:type="gramStart"/>
      <w:r w:rsidR="00E25A19">
        <w:rPr>
          <w:rFonts w:asciiTheme="minorHAnsi" w:hAnsiTheme="minorHAnsi"/>
          <w:sz w:val="22"/>
          <w:szCs w:val="22"/>
        </w:rPr>
        <w:t>Skills</w:t>
      </w:r>
      <w:proofErr w:type="gramEnd"/>
      <w:r w:rsidR="00E25A19">
        <w:rPr>
          <w:rFonts w:asciiTheme="minorHAnsi" w:hAnsiTheme="minorHAnsi"/>
          <w:sz w:val="22"/>
          <w:szCs w:val="22"/>
        </w:rPr>
        <w:t xml:space="preserve"> and Employment </w:t>
      </w:r>
      <w:r w:rsidRPr="001133FF">
        <w:rPr>
          <w:rFonts w:asciiTheme="minorHAnsi" w:hAnsiTheme="minorHAnsi"/>
          <w:sz w:val="22"/>
          <w:szCs w:val="22"/>
        </w:rPr>
        <w:t>(</w:t>
      </w:r>
      <w:r w:rsidRPr="001133FF">
        <w:rPr>
          <w:rFonts w:asciiTheme="minorHAnsi" w:hAnsiTheme="minorHAnsi"/>
          <w:color w:val="auto"/>
          <w:sz w:val="22"/>
          <w:szCs w:val="22"/>
        </w:rPr>
        <w:t>DE</w:t>
      </w:r>
      <w:r w:rsidR="00E25A19">
        <w:rPr>
          <w:rFonts w:asciiTheme="minorHAnsi" w:hAnsiTheme="minorHAnsi"/>
          <w:color w:val="auto"/>
          <w:sz w:val="22"/>
          <w:szCs w:val="22"/>
        </w:rPr>
        <w:t>SE</w:t>
      </w:r>
      <w:r w:rsidRPr="001133FF">
        <w:rPr>
          <w:rFonts w:asciiTheme="minorHAnsi" w:hAnsiTheme="minorHAnsi"/>
          <w:color w:val="auto"/>
          <w:sz w:val="22"/>
          <w:szCs w:val="22"/>
        </w:rPr>
        <w:t>)</w:t>
      </w:r>
      <w:r w:rsidRPr="00557A1C">
        <w:rPr>
          <w:rFonts w:asciiTheme="minorHAnsi" w:hAnsiTheme="minorHAnsi"/>
          <w:color w:val="auto"/>
          <w:sz w:val="22"/>
          <w:szCs w:val="22"/>
        </w:rPr>
        <w:t xml:space="preserve"> </w:t>
      </w:r>
      <w:r w:rsidRPr="00BA766D">
        <w:rPr>
          <w:rFonts w:asciiTheme="minorHAnsi" w:hAnsiTheme="minorHAnsi"/>
          <w:sz w:val="22"/>
          <w:szCs w:val="22"/>
        </w:rPr>
        <w:t xml:space="preserve">regulates the education and training sector’s involvement with overseas students studying in Australia on student visas. It does this through the </w:t>
      </w:r>
      <w:r>
        <w:rPr>
          <w:rFonts w:asciiTheme="minorHAnsi" w:hAnsiTheme="minorHAnsi"/>
          <w:sz w:val="22"/>
          <w:szCs w:val="22"/>
        </w:rPr>
        <w:t xml:space="preserve">ESOS </w:t>
      </w:r>
      <w:r w:rsidRPr="00BA766D">
        <w:rPr>
          <w:rFonts w:asciiTheme="minorHAnsi" w:hAnsiTheme="minorHAnsi"/>
          <w:sz w:val="22"/>
          <w:szCs w:val="22"/>
        </w:rPr>
        <w:t xml:space="preserve">legislative framework. This protects Australia’s reputation for delivering quality education services and the interests of overseas students, by setting minimum standards and providing tuition and financial assurance. </w:t>
      </w:r>
    </w:p>
    <w:p w14:paraId="32669CB5" w14:textId="77777777" w:rsidR="00947B5B" w:rsidRDefault="00947B5B" w:rsidP="00947B5B">
      <w:pPr>
        <w:pStyle w:val="Default"/>
        <w:rPr>
          <w:rFonts w:asciiTheme="minorHAnsi" w:hAnsiTheme="minorHAnsi"/>
          <w:sz w:val="22"/>
          <w:szCs w:val="22"/>
        </w:rPr>
      </w:pPr>
    </w:p>
    <w:p w14:paraId="25968F44" w14:textId="77777777" w:rsidR="00E219A4" w:rsidRDefault="00E219A4" w:rsidP="00947B5B">
      <w:pPr>
        <w:pStyle w:val="Default"/>
        <w:rPr>
          <w:rFonts w:asciiTheme="minorHAnsi" w:hAnsiTheme="minorHAnsi"/>
          <w:sz w:val="22"/>
          <w:szCs w:val="22"/>
        </w:rPr>
      </w:pPr>
    </w:p>
    <w:p w14:paraId="1C02F06F" w14:textId="77777777" w:rsidR="00E219A4" w:rsidRDefault="00E219A4" w:rsidP="00947B5B">
      <w:pPr>
        <w:pStyle w:val="Default"/>
        <w:rPr>
          <w:rFonts w:asciiTheme="minorHAnsi" w:hAnsiTheme="minorHAnsi"/>
          <w:sz w:val="22"/>
          <w:szCs w:val="22"/>
        </w:rPr>
      </w:pPr>
    </w:p>
    <w:p w14:paraId="37CE85CD" w14:textId="77777777" w:rsidR="00947B5B" w:rsidRPr="00BA766D" w:rsidRDefault="00947B5B" w:rsidP="00947B5B">
      <w:pPr>
        <w:pStyle w:val="Default"/>
        <w:rPr>
          <w:rFonts w:asciiTheme="minorHAnsi" w:hAnsiTheme="minorHAnsi"/>
          <w:sz w:val="22"/>
          <w:szCs w:val="22"/>
        </w:rPr>
      </w:pPr>
      <w:r>
        <w:rPr>
          <w:rFonts w:asciiTheme="minorHAnsi" w:hAnsiTheme="minorHAnsi"/>
          <w:sz w:val="22"/>
          <w:szCs w:val="22"/>
        </w:rPr>
        <w:t xml:space="preserve"> Legislation includes:</w:t>
      </w:r>
    </w:p>
    <w:p w14:paraId="08EFDB26" w14:textId="77777777" w:rsidR="00947B5B" w:rsidRDefault="00947B5B" w:rsidP="00947B5B">
      <w:pPr>
        <w:pStyle w:val="Default"/>
        <w:rPr>
          <w:rFonts w:ascii="Calibri" w:hAnsi="Calibri"/>
          <w:b/>
          <w:bCs/>
          <w:sz w:val="28"/>
          <w:szCs w:val="28"/>
        </w:rPr>
      </w:pPr>
    </w:p>
    <w:p w14:paraId="74B6F3D4" w14:textId="77777777" w:rsidR="00BB3C83" w:rsidRDefault="00BB3C83" w:rsidP="00302726">
      <w:pPr>
        <w:pStyle w:val="Heading2"/>
        <w:numPr>
          <w:ilvl w:val="1"/>
          <w:numId w:val="94"/>
        </w:numPr>
        <w:spacing w:before="48" w:after="48"/>
        <w:rPr>
          <w:rFonts w:asciiTheme="minorHAnsi" w:hAnsiTheme="minorHAnsi"/>
          <w:b w:val="0"/>
          <w:color w:val="auto"/>
          <w:sz w:val="22"/>
          <w:szCs w:val="22"/>
          <w:lang w:val="en-US"/>
        </w:rPr>
      </w:pPr>
      <w:r w:rsidRPr="00BB3C83">
        <w:rPr>
          <w:rFonts w:asciiTheme="minorHAnsi" w:hAnsiTheme="minorHAnsi"/>
          <w:b w:val="0"/>
          <w:color w:val="auto"/>
          <w:sz w:val="22"/>
          <w:szCs w:val="22"/>
          <w:lang w:val="en-US"/>
        </w:rPr>
        <w:t>Education Services for Overseas Students Act 2000 (the Act</w:t>
      </w:r>
      <w:r>
        <w:rPr>
          <w:rFonts w:asciiTheme="minorHAnsi" w:hAnsiTheme="minorHAnsi"/>
          <w:b w:val="0"/>
          <w:color w:val="auto"/>
          <w:sz w:val="22"/>
          <w:szCs w:val="22"/>
          <w:lang w:val="en-US"/>
        </w:rPr>
        <w:t xml:space="preserve"> amended 1 January 2007</w:t>
      </w:r>
      <w:r w:rsidRPr="00BB3C83">
        <w:rPr>
          <w:rFonts w:asciiTheme="minorHAnsi" w:hAnsiTheme="minorHAnsi"/>
          <w:b w:val="0"/>
          <w:color w:val="auto"/>
          <w:sz w:val="22"/>
          <w:szCs w:val="22"/>
          <w:lang w:val="en-US"/>
        </w:rPr>
        <w:t>)</w:t>
      </w:r>
    </w:p>
    <w:p w14:paraId="29B5009B" w14:textId="77777777" w:rsidR="00BB3C83" w:rsidRPr="00BB3C83" w:rsidRDefault="00BB3C83" w:rsidP="00302726">
      <w:pPr>
        <w:pStyle w:val="ListParagraph"/>
        <w:numPr>
          <w:ilvl w:val="1"/>
          <w:numId w:val="94"/>
        </w:numPr>
        <w:spacing w:before="100" w:beforeAutospacing="1" w:after="100" w:afterAutospacing="1" w:line="240" w:lineRule="auto"/>
        <w:rPr>
          <w:lang w:val="en-US"/>
        </w:rPr>
      </w:pPr>
      <w:r w:rsidRPr="00BB3C83">
        <w:rPr>
          <w:rStyle w:val="st1"/>
          <w:rFonts w:cs="Arial"/>
        </w:rPr>
        <w:t>Education Services for Overseas Students Legislation Amendment (</w:t>
      </w:r>
      <w:r w:rsidRPr="00BB3C83">
        <w:rPr>
          <w:rStyle w:val="Emphasis"/>
          <w:rFonts w:cs="Arial"/>
          <w:b w:val="0"/>
        </w:rPr>
        <w:t>Tuition Protection</w:t>
      </w:r>
      <w:r w:rsidRPr="00BB3C83">
        <w:rPr>
          <w:rStyle w:val="Emphasis"/>
          <w:rFonts w:cs="Arial"/>
        </w:rPr>
        <w:t xml:space="preserve"> </w:t>
      </w:r>
      <w:r w:rsidRPr="00BB3C83">
        <w:rPr>
          <w:rStyle w:val="Emphasis"/>
          <w:rFonts w:cs="Arial"/>
          <w:b w:val="0"/>
        </w:rPr>
        <w:t>Service</w:t>
      </w:r>
      <w:r w:rsidRPr="00BB3C83">
        <w:rPr>
          <w:rStyle w:val="st1"/>
          <w:rFonts w:cs="Arial"/>
        </w:rPr>
        <w:t xml:space="preserve"> and Other Measures) Act 2012.</w:t>
      </w:r>
    </w:p>
    <w:p w14:paraId="1FE50610" w14:textId="751D5B85" w:rsidR="00BB3C83" w:rsidRPr="00BB3C83" w:rsidRDefault="00000000" w:rsidP="00302726">
      <w:pPr>
        <w:pStyle w:val="Default"/>
        <w:numPr>
          <w:ilvl w:val="1"/>
          <w:numId w:val="94"/>
        </w:numPr>
        <w:rPr>
          <w:rFonts w:asciiTheme="minorHAnsi" w:hAnsiTheme="minorHAnsi"/>
          <w:b/>
          <w:bCs/>
          <w:color w:val="auto"/>
          <w:sz w:val="22"/>
          <w:szCs w:val="22"/>
        </w:rPr>
      </w:pPr>
      <w:hyperlink r:id="rId9" w:tgtFrame="_blank" w:history="1">
        <w:r w:rsidR="00BB3C83" w:rsidRPr="00BB3C83">
          <w:rPr>
            <w:rStyle w:val="Hyperlink"/>
            <w:rFonts w:asciiTheme="minorHAnsi" w:hAnsiTheme="minorHAnsi"/>
            <w:color w:val="auto"/>
            <w:sz w:val="22"/>
            <w:szCs w:val="22"/>
            <w:u w:val="none"/>
            <w:lang w:val="en-US"/>
          </w:rPr>
          <w:t>Education Services for Overseas Students Amendment (Student Visas and Other Measures) Regulation 201</w:t>
        </w:r>
        <w:r w:rsidR="00E25A19">
          <w:rPr>
            <w:rStyle w:val="Hyperlink"/>
            <w:rFonts w:asciiTheme="minorHAnsi" w:hAnsiTheme="minorHAnsi"/>
            <w:color w:val="auto"/>
            <w:sz w:val="22"/>
            <w:szCs w:val="22"/>
            <w:u w:val="none"/>
            <w:lang w:val="en-US"/>
          </w:rPr>
          <w:t>9</w:t>
        </w:r>
      </w:hyperlink>
    </w:p>
    <w:p w14:paraId="30265FCB" w14:textId="77777777" w:rsidR="00BB3C83" w:rsidRPr="00BB3C83" w:rsidRDefault="00BB3C83" w:rsidP="00302726">
      <w:pPr>
        <w:pStyle w:val="ListParagraph"/>
        <w:numPr>
          <w:ilvl w:val="1"/>
          <w:numId w:val="94"/>
        </w:numPr>
        <w:spacing w:after="0"/>
        <w:rPr>
          <w:lang w:val="en-US"/>
        </w:rPr>
      </w:pPr>
      <w:r w:rsidRPr="00BB3C83">
        <w:rPr>
          <w:lang w:val="en-US"/>
        </w:rPr>
        <w:t>ESOS Regulations 2001</w:t>
      </w:r>
    </w:p>
    <w:p w14:paraId="4B35A944" w14:textId="77777777" w:rsidR="00BB3C83" w:rsidRPr="00BB3C83" w:rsidRDefault="00BB3C83" w:rsidP="00302726">
      <w:pPr>
        <w:pStyle w:val="ListParagraph"/>
        <w:numPr>
          <w:ilvl w:val="1"/>
          <w:numId w:val="94"/>
        </w:numPr>
        <w:rPr>
          <w:lang w:val="en-US"/>
        </w:rPr>
      </w:pPr>
      <w:r w:rsidRPr="00BB3C83">
        <w:rPr>
          <w:lang w:val="en-US"/>
        </w:rPr>
        <w:t>Privacy Act 1988</w:t>
      </w:r>
    </w:p>
    <w:p w14:paraId="64AB6A38" w14:textId="77777777" w:rsidR="00BB3C83" w:rsidRPr="00BB3C83" w:rsidRDefault="00BB3C83" w:rsidP="00E25A19">
      <w:pPr>
        <w:pStyle w:val="ListParagraph"/>
        <w:numPr>
          <w:ilvl w:val="1"/>
          <w:numId w:val="94"/>
        </w:numPr>
        <w:spacing w:after="0"/>
        <w:ind w:left="1077" w:hanging="357"/>
        <w:rPr>
          <w:lang w:val="en-US"/>
        </w:rPr>
      </w:pPr>
      <w:r w:rsidRPr="00BB3C83">
        <w:rPr>
          <w:lang w:val="en-US"/>
        </w:rPr>
        <w:t>Plain English Guidelines to Information Privacy</w:t>
      </w:r>
    </w:p>
    <w:p w14:paraId="4BF661C6" w14:textId="77777777" w:rsidR="00667FD1" w:rsidRPr="00667FD1" w:rsidRDefault="00667FD1" w:rsidP="00E25A19">
      <w:pPr>
        <w:pStyle w:val="NormalWeb"/>
        <w:numPr>
          <w:ilvl w:val="1"/>
          <w:numId w:val="94"/>
        </w:numPr>
        <w:spacing w:before="0" w:beforeAutospacing="0" w:after="0" w:afterAutospacing="0"/>
        <w:ind w:left="1077" w:hanging="357"/>
        <w:rPr>
          <w:rStyle w:val="Hyperlink"/>
          <w:rFonts w:asciiTheme="minorHAnsi" w:hAnsiTheme="minorHAnsi"/>
          <w:color w:val="auto"/>
          <w:sz w:val="22"/>
          <w:szCs w:val="22"/>
          <w:u w:val="none"/>
          <w:lang w:val="en-US"/>
        </w:rPr>
      </w:pPr>
      <w:r w:rsidRPr="00667FD1">
        <w:rPr>
          <w:rFonts w:asciiTheme="minorHAnsi" w:hAnsiTheme="minorHAnsi"/>
          <w:sz w:val="22"/>
          <w:szCs w:val="22"/>
          <w:lang w:val="en-US"/>
        </w:rPr>
        <w:t xml:space="preserve">The </w:t>
      </w:r>
      <w:hyperlink r:id="rId10" w:history="1">
        <w:r w:rsidRPr="00667FD1">
          <w:rPr>
            <w:rStyle w:val="Hyperlink"/>
            <w:rFonts w:asciiTheme="minorHAnsi" w:hAnsiTheme="minorHAnsi"/>
            <w:color w:val="auto"/>
            <w:sz w:val="22"/>
            <w:szCs w:val="22"/>
            <w:u w:val="none"/>
            <w:lang w:val="en-US"/>
          </w:rPr>
          <w:t>National Code of Practice for Providers of Education and Training to Overseas Students 20</w:t>
        </w:r>
        <w:r w:rsidR="002600F3">
          <w:rPr>
            <w:rStyle w:val="Hyperlink"/>
            <w:rFonts w:asciiTheme="minorHAnsi" w:hAnsiTheme="minorHAnsi"/>
            <w:color w:val="auto"/>
            <w:sz w:val="22"/>
            <w:szCs w:val="22"/>
            <w:u w:val="none"/>
            <w:lang w:val="en-US"/>
          </w:rPr>
          <w:t>18</w:t>
        </w:r>
        <w:r w:rsidRPr="00667FD1">
          <w:rPr>
            <w:rStyle w:val="Hyperlink"/>
            <w:rFonts w:asciiTheme="minorHAnsi" w:hAnsiTheme="minorHAnsi"/>
            <w:color w:val="auto"/>
            <w:sz w:val="22"/>
            <w:szCs w:val="22"/>
            <w:u w:val="none"/>
            <w:lang w:val="en-US"/>
          </w:rPr>
          <w:t xml:space="preserve"> </w:t>
        </w:r>
      </w:hyperlink>
    </w:p>
    <w:p w14:paraId="4611C2EB" w14:textId="4CCC5C38" w:rsidR="00667FD1" w:rsidRDefault="00912247" w:rsidP="00BB3C83">
      <w:pPr>
        <w:pStyle w:val="NormalWeb"/>
        <w:rPr>
          <w:rFonts w:asciiTheme="minorHAnsi" w:hAnsiTheme="minorHAnsi"/>
          <w:color w:val="000000"/>
          <w:sz w:val="22"/>
          <w:szCs w:val="22"/>
          <w:lang w:val="en-US"/>
        </w:rPr>
      </w:pPr>
      <w:r w:rsidRPr="005C44AE">
        <w:rPr>
          <w:rFonts w:asciiTheme="minorHAnsi" w:hAnsiTheme="minorHAnsi"/>
          <w:b/>
          <w:color w:val="000000"/>
          <w:sz w:val="28"/>
          <w:szCs w:val="28"/>
          <w:lang w:val="en-US"/>
        </w:rPr>
        <w:t>The ESOS Act</w:t>
      </w:r>
      <w:r w:rsidRPr="00BB3C83">
        <w:rPr>
          <w:rFonts w:asciiTheme="minorHAnsi" w:hAnsiTheme="minorHAnsi"/>
          <w:color w:val="000000"/>
          <w:sz w:val="22"/>
          <w:szCs w:val="22"/>
          <w:lang w:val="en-US"/>
        </w:rPr>
        <w:t xml:space="preserve"> sets out the legal framework governing delivery of education to overseas students studying in Australia on a student visa. The Australian Government, through </w:t>
      </w:r>
      <w:r w:rsidR="00652BB9">
        <w:rPr>
          <w:rFonts w:asciiTheme="minorHAnsi" w:hAnsiTheme="minorHAnsi"/>
          <w:color w:val="000000"/>
          <w:sz w:val="22"/>
          <w:szCs w:val="22"/>
          <w:lang w:val="en-US"/>
        </w:rPr>
        <w:t>DESE</w:t>
      </w:r>
      <w:r w:rsidRPr="00BB3C83">
        <w:rPr>
          <w:rFonts w:asciiTheme="minorHAnsi" w:hAnsiTheme="minorHAnsi"/>
          <w:color w:val="000000"/>
          <w:sz w:val="22"/>
          <w:szCs w:val="22"/>
          <w:lang w:val="en-US"/>
        </w:rPr>
        <w:t xml:space="preserve"> administers the ESOS Act and its associated instruments.</w:t>
      </w:r>
    </w:p>
    <w:p w14:paraId="326F90FB" w14:textId="77777777" w:rsidR="00667FD1" w:rsidRDefault="00667FD1" w:rsidP="00667FD1">
      <w:pPr>
        <w:pStyle w:val="NormalWeb"/>
        <w:rPr>
          <w:rFonts w:asciiTheme="minorHAnsi" w:hAnsiTheme="minorHAnsi"/>
          <w:color w:val="000000"/>
          <w:sz w:val="22"/>
          <w:szCs w:val="22"/>
          <w:lang w:val="en-US"/>
        </w:rPr>
      </w:pPr>
      <w:r w:rsidRPr="00667FD1">
        <w:rPr>
          <w:rFonts w:asciiTheme="minorHAnsi" w:hAnsiTheme="minorHAnsi"/>
          <w:b/>
          <w:color w:val="000000"/>
          <w:sz w:val="22"/>
          <w:szCs w:val="22"/>
          <w:lang w:val="en-US"/>
        </w:rPr>
        <w:t xml:space="preserve">The Regulations </w:t>
      </w:r>
      <w:r>
        <w:rPr>
          <w:rFonts w:asciiTheme="minorHAnsi" w:hAnsiTheme="minorHAnsi"/>
          <w:color w:val="000000"/>
          <w:sz w:val="22"/>
          <w:szCs w:val="22"/>
          <w:lang w:val="en-US"/>
        </w:rPr>
        <w:t>support the Act and set out details relating to:</w:t>
      </w:r>
    </w:p>
    <w:p w14:paraId="7D19BE54" w14:textId="77777777" w:rsidR="00912247" w:rsidRPr="00667FD1" w:rsidRDefault="00912247" w:rsidP="00302726">
      <w:pPr>
        <w:pStyle w:val="NormalWeb"/>
        <w:numPr>
          <w:ilvl w:val="0"/>
          <w:numId w:val="91"/>
        </w:numPr>
        <w:rPr>
          <w:rFonts w:asciiTheme="minorHAnsi" w:hAnsiTheme="minorHAnsi"/>
          <w:color w:val="000000"/>
          <w:sz w:val="22"/>
          <w:szCs w:val="22"/>
          <w:lang w:val="en-US"/>
        </w:rPr>
      </w:pPr>
      <w:r w:rsidRPr="00667FD1">
        <w:rPr>
          <w:rFonts w:asciiTheme="minorHAnsi" w:hAnsiTheme="minorHAnsi"/>
          <w:color w:val="000000"/>
          <w:sz w:val="22"/>
          <w:szCs w:val="22"/>
          <w:lang w:val="en-US"/>
        </w:rPr>
        <w:t>student details that providers must include on the Provider Registration and International Students Management System (PRISMS), including information about tuition and non-tuition fees</w:t>
      </w:r>
      <w:r w:rsidR="004818D6">
        <w:rPr>
          <w:rFonts w:asciiTheme="minorHAnsi" w:hAnsiTheme="minorHAnsi"/>
          <w:color w:val="000000"/>
          <w:sz w:val="22"/>
          <w:szCs w:val="22"/>
          <w:lang w:val="en-US"/>
        </w:rPr>
        <w:t xml:space="preserve"> and Agent agreements.</w:t>
      </w:r>
    </w:p>
    <w:p w14:paraId="5FA791DA" w14:textId="77777777" w:rsidR="00912247" w:rsidRPr="00667FD1" w:rsidRDefault="00912247" w:rsidP="00302726">
      <w:pPr>
        <w:numPr>
          <w:ilvl w:val="0"/>
          <w:numId w:val="91"/>
        </w:numPr>
        <w:spacing w:before="100" w:beforeAutospacing="1" w:after="100" w:afterAutospacing="1" w:line="240" w:lineRule="auto"/>
        <w:rPr>
          <w:color w:val="000000"/>
          <w:lang w:val="en-US"/>
        </w:rPr>
      </w:pPr>
      <w:r w:rsidRPr="00667FD1">
        <w:rPr>
          <w:color w:val="000000"/>
          <w:lang w:val="en-US"/>
        </w:rPr>
        <w:t>information about students that providers must give related to student visa conditions</w:t>
      </w:r>
    </w:p>
    <w:p w14:paraId="3A93436B" w14:textId="77777777" w:rsidR="00912247" w:rsidRPr="00667FD1" w:rsidRDefault="00912247" w:rsidP="00302726">
      <w:pPr>
        <w:numPr>
          <w:ilvl w:val="0"/>
          <w:numId w:val="91"/>
        </w:numPr>
        <w:spacing w:before="100" w:beforeAutospacing="1" w:after="100" w:afterAutospacing="1" w:line="240" w:lineRule="auto"/>
        <w:rPr>
          <w:color w:val="000000"/>
          <w:lang w:val="en-US"/>
        </w:rPr>
      </w:pPr>
      <w:r w:rsidRPr="00667FD1">
        <w:rPr>
          <w:color w:val="000000"/>
          <w:lang w:val="en-US"/>
        </w:rPr>
        <w:t>penalties and infringement notices</w:t>
      </w:r>
    </w:p>
    <w:p w14:paraId="3E8E36F0" w14:textId="77777777" w:rsidR="00912247" w:rsidRDefault="00912247" w:rsidP="00302726">
      <w:pPr>
        <w:numPr>
          <w:ilvl w:val="0"/>
          <w:numId w:val="91"/>
        </w:numPr>
        <w:spacing w:before="100" w:beforeAutospacing="1" w:after="100" w:afterAutospacing="1" w:line="240" w:lineRule="auto"/>
        <w:rPr>
          <w:color w:val="000000"/>
          <w:lang w:val="en-US"/>
        </w:rPr>
      </w:pPr>
      <w:r w:rsidRPr="00667FD1">
        <w:rPr>
          <w:color w:val="000000"/>
          <w:lang w:val="en-US"/>
        </w:rPr>
        <w:t>student records that a provider must keep. </w:t>
      </w:r>
    </w:p>
    <w:p w14:paraId="70DE7192" w14:textId="388F2EC7" w:rsidR="00667FD1" w:rsidRDefault="00667FD1" w:rsidP="00667FD1">
      <w:pPr>
        <w:pStyle w:val="Default"/>
        <w:rPr>
          <w:rFonts w:asciiTheme="minorHAnsi" w:hAnsiTheme="minorHAnsi"/>
          <w:sz w:val="22"/>
          <w:szCs w:val="22"/>
        </w:rPr>
      </w:pPr>
      <w:r w:rsidRPr="005C44AE">
        <w:rPr>
          <w:rFonts w:asciiTheme="minorHAnsi" w:hAnsiTheme="minorHAnsi"/>
          <w:b/>
          <w:sz w:val="28"/>
          <w:szCs w:val="28"/>
          <w:lang w:val="en-US"/>
        </w:rPr>
        <w:t>The National Code</w:t>
      </w:r>
      <w:r>
        <w:rPr>
          <w:lang w:val="en-US"/>
        </w:rPr>
        <w:t xml:space="preserve"> </w:t>
      </w:r>
      <w:r w:rsidR="00652BB9">
        <w:rPr>
          <w:lang w:val="en-US"/>
        </w:rPr>
        <w:t xml:space="preserve">(2018) </w:t>
      </w:r>
      <w:r w:rsidRPr="001133FF">
        <w:rPr>
          <w:rFonts w:asciiTheme="minorHAnsi" w:hAnsiTheme="minorHAnsi"/>
          <w:sz w:val="22"/>
          <w:szCs w:val="22"/>
          <w:lang w:val="en-US"/>
        </w:rPr>
        <w:t>provides</w:t>
      </w:r>
      <w:r>
        <w:rPr>
          <w:lang w:val="en-US"/>
        </w:rPr>
        <w:t xml:space="preserve"> </w:t>
      </w:r>
      <w:r w:rsidRPr="001133FF">
        <w:rPr>
          <w:rFonts w:asciiTheme="minorHAnsi" w:hAnsiTheme="minorHAnsi"/>
          <w:sz w:val="22"/>
          <w:szCs w:val="22"/>
          <w:lang w:val="en-US"/>
        </w:rPr>
        <w:t>nationally consistent standards for the conduct of registered providers and the registration of their courses</w:t>
      </w:r>
      <w:r>
        <w:rPr>
          <w:lang w:val="en-US"/>
        </w:rPr>
        <w:t>.</w:t>
      </w:r>
      <w:r w:rsidRPr="00667FD1">
        <w:rPr>
          <w:rFonts w:asciiTheme="minorHAnsi" w:hAnsiTheme="minorHAnsi"/>
          <w:b/>
          <w:i/>
          <w:sz w:val="22"/>
          <w:szCs w:val="22"/>
        </w:rPr>
        <w:t xml:space="preserve"> </w:t>
      </w:r>
      <w:r w:rsidR="005C44AE">
        <w:rPr>
          <w:rFonts w:asciiTheme="minorHAnsi" w:hAnsiTheme="minorHAnsi"/>
          <w:sz w:val="22"/>
          <w:szCs w:val="22"/>
        </w:rPr>
        <w:t xml:space="preserve">Queensland College of Music Pty </w:t>
      </w:r>
      <w:r w:rsidR="00405442">
        <w:rPr>
          <w:rFonts w:asciiTheme="minorHAnsi" w:hAnsiTheme="minorHAnsi"/>
          <w:sz w:val="22"/>
          <w:szCs w:val="22"/>
        </w:rPr>
        <w:t xml:space="preserve">Ltd </w:t>
      </w:r>
      <w:r w:rsidR="00405442" w:rsidRPr="00075B30">
        <w:rPr>
          <w:rFonts w:asciiTheme="minorHAnsi" w:hAnsiTheme="minorHAnsi"/>
          <w:sz w:val="22"/>
          <w:szCs w:val="22"/>
        </w:rPr>
        <w:t>(</w:t>
      </w:r>
      <w:r>
        <w:rPr>
          <w:rFonts w:asciiTheme="minorHAnsi" w:hAnsiTheme="minorHAnsi"/>
          <w:sz w:val="22"/>
          <w:szCs w:val="22"/>
        </w:rPr>
        <w:t>QCM Pty Ltd</w:t>
      </w:r>
      <w:r w:rsidRPr="00075B30">
        <w:rPr>
          <w:rFonts w:asciiTheme="minorHAnsi" w:hAnsiTheme="minorHAnsi"/>
          <w:sz w:val="22"/>
          <w:szCs w:val="22"/>
        </w:rPr>
        <w:t>)</w:t>
      </w:r>
      <w:r w:rsidRPr="00785848">
        <w:rPr>
          <w:rFonts w:asciiTheme="minorHAnsi" w:hAnsiTheme="minorHAnsi"/>
          <w:sz w:val="22"/>
          <w:szCs w:val="22"/>
        </w:rPr>
        <w:t xml:space="preserve"> </w:t>
      </w:r>
      <w:r>
        <w:rPr>
          <w:rFonts w:asciiTheme="minorHAnsi" w:hAnsiTheme="minorHAnsi"/>
          <w:sz w:val="22"/>
          <w:szCs w:val="22"/>
        </w:rPr>
        <w:t>must</w:t>
      </w:r>
      <w:r w:rsidRPr="00785848">
        <w:rPr>
          <w:rFonts w:asciiTheme="minorHAnsi" w:hAnsiTheme="minorHAnsi"/>
          <w:sz w:val="22"/>
          <w:szCs w:val="22"/>
        </w:rPr>
        <w:t xml:space="preserve"> ensure that staff members who interact directly with students are aware of their obligations under the ESOS framework and the potential implications for students arising from the exercise of these obligations.</w:t>
      </w:r>
      <w:r w:rsidR="00B81561">
        <w:rPr>
          <w:rFonts w:asciiTheme="minorHAnsi" w:hAnsiTheme="minorHAnsi"/>
          <w:sz w:val="22"/>
          <w:szCs w:val="22"/>
        </w:rPr>
        <w:t xml:space="preserve"> </w:t>
      </w:r>
    </w:p>
    <w:p w14:paraId="20B7ECD2" w14:textId="77777777" w:rsidR="00B81561" w:rsidRPr="00EE4973" w:rsidRDefault="00B81561" w:rsidP="00B81561">
      <w:pPr>
        <w:pStyle w:val="NormalWeb"/>
        <w:rPr>
          <w:rFonts w:asciiTheme="minorHAnsi" w:hAnsiTheme="minorHAnsi"/>
          <w:color w:val="000000"/>
          <w:sz w:val="22"/>
          <w:szCs w:val="22"/>
          <w:lang w:val="en-US"/>
        </w:rPr>
      </w:pPr>
      <w:r w:rsidRPr="00EE4973">
        <w:rPr>
          <w:rFonts w:asciiTheme="minorHAnsi" w:hAnsiTheme="minorHAnsi"/>
          <w:color w:val="000000"/>
          <w:sz w:val="22"/>
          <w:szCs w:val="22"/>
          <w:lang w:val="en-US"/>
        </w:rPr>
        <w:t xml:space="preserve">The National Code applies to all providers registered under the ESOS Act to deliver education and training courses to overseas students who come to Australia to study on a student visa. It </w:t>
      </w:r>
      <w:proofErr w:type="gramStart"/>
      <w:r w:rsidRPr="00EE4973">
        <w:rPr>
          <w:rFonts w:asciiTheme="minorHAnsi" w:hAnsiTheme="minorHAnsi"/>
          <w:color w:val="000000"/>
          <w:sz w:val="22"/>
          <w:szCs w:val="22"/>
          <w:lang w:val="en-US"/>
        </w:rPr>
        <w:t>is also used</w:t>
      </w:r>
      <w:proofErr w:type="gramEnd"/>
      <w:r w:rsidRPr="00EE4973">
        <w:rPr>
          <w:rFonts w:asciiTheme="minorHAnsi" w:hAnsiTheme="minorHAnsi"/>
          <w:color w:val="000000"/>
          <w:sz w:val="22"/>
          <w:szCs w:val="22"/>
          <w:lang w:val="en-US"/>
        </w:rPr>
        <w:t xml:space="preserve"> by designated state and territory government authorities for the purpose of recommending courses for registration on CRICOS.</w:t>
      </w:r>
    </w:p>
    <w:p w14:paraId="4B04F4A7" w14:textId="77777777" w:rsidR="00B81561" w:rsidRDefault="00B81561" w:rsidP="00B81561">
      <w:pPr>
        <w:spacing w:before="100" w:beforeAutospacing="1" w:after="100" w:afterAutospacing="1" w:line="240" w:lineRule="auto"/>
        <w:rPr>
          <w:rFonts w:eastAsia="Times New Roman" w:cs="Times New Roman"/>
          <w:color w:val="000000"/>
          <w:lang w:val="en-US" w:eastAsia="en-AU"/>
        </w:rPr>
      </w:pPr>
      <w:r w:rsidRPr="00EE4973">
        <w:rPr>
          <w:rFonts w:eastAsia="Times New Roman" w:cs="Times New Roman"/>
          <w:color w:val="000000"/>
          <w:lang w:val="en-US" w:eastAsia="en-AU"/>
        </w:rPr>
        <w:t>The objectives of the National Code are to:</w:t>
      </w:r>
    </w:p>
    <w:p w14:paraId="182A85A2" w14:textId="77777777" w:rsidR="00E219A4" w:rsidRPr="00E219A4" w:rsidRDefault="00E219A4" w:rsidP="00E219A4">
      <w:pPr>
        <w:pStyle w:val="ListParagraph"/>
        <w:numPr>
          <w:ilvl w:val="0"/>
          <w:numId w:val="123"/>
        </w:numPr>
        <w:spacing w:before="100" w:beforeAutospacing="1" w:after="100" w:afterAutospacing="1" w:line="240" w:lineRule="auto"/>
        <w:rPr>
          <w:rFonts w:eastAsia="Times New Roman" w:cs="Times New Roman"/>
          <w:color w:val="000000"/>
          <w:lang w:val="en-US" w:eastAsia="en-AU"/>
        </w:rPr>
      </w:pPr>
      <w:r w:rsidRPr="00E219A4">
        <w:rPr>
          <w:rFonts w:eastAsia="Times New Roman" w:cs="Times New Roman"/>
          <w:color w:val="000000"/>
          <w:lang w:eastAsia="en-AU"/>
        </w:rPr>
        <w:t>support the ESOS framework, including supporting the effective administration of the framework by the Australian Government and state and territory governments</w:t>
      </w:r>
    </w:p>
    <w:p w14:paraId="32555EF6" w14:textId="77777777" w:rsidR="00E219A4" w:rsidRPr="00E219A4" w:rsidRDefault="00E219A4" w:rsidP="00E219A4">
      <w:pPr>
        <w:pStyle w:val="ListParagraph"/>
        <w:numPr>
          <w:ilvl w:val="0"/>
          <w:numId w:val="123"/>
        </w:numPr>
        <w:spacing w:before="100" w:beforeAutospacing="1" w:after="100" w:afterAutospacing="1" w:line="240" w:lineRule="auto"/>
        <w:rPr>
          <w:rFonts w:eastAsia="Times New Roman" w:cs="Times New Roman"/>
          <w:color w:val="000000"/>
          <w:lang w:val="en-US" w:eastAsia="en-AU"/>
        </w:rPr>
      </w:pPr>
      <w:r w:rsidRPr="00EE4973">
        <w:rPr>
          <w:rFonts w:eastAsia="Times New Roman" w:cs="Times New Roman"/>
          <w:color w:val="000000"/>
          <w:lang w:eastAsia="en-AU"/>
        </w:rPr>
        <w:t>establish and safeguard Australia’s international reputation as a provider of high</w:t>
      </w:r>
      <w:r>
        <w:rPr>
          <w:rFonts w:eastAsia="Times New Roman" w:cs="Times New Roman"/>
          <w:color w:val="000000"/>
          <w:lang w:eastAsia="en-AU"/>
        </w:rPr>
        <w:t>-</w:t>
      </w:r>
      <w:r w:rsidRPr="00EE4973">
        <w:rPr>
          <w:rFonts w:eastAsia="Times New Roman" w:cs="Times New Roman"/>
          <w:color w:val="000000"/>
          <w:lang w:eastAsia="en-AU"/>
        </w:rPr>
        <w:t>quality education and training by:</w:t>
      </w:r>
    </w:p>
    <w:p w14:paraId="1028C54F" w14:textId="77777777" w:rsidR="00E219A4" w:rsidRDefault="00E219A4" w:rsidP="00E219A4">
      <w:pPr>
        <w:pStyle w:val="ListParagraph"/>
        <w:numPr>
          <w:ilvl w:val="1"/>
          <w:numId w:val="123"/>
        </w:numPr>
        <w:spacing w:before="100" w:beforeAutospacing="1" w:after="100" w:afterAutospacing="1" w:line="240" w:lineRule="auto"/>
        <w:rPr>
          <w:rFonts w:eastAsia="Times New Roman" w:cs="Times New Roman"/>
          <w:color w:val="000000"/>
          <w:lang w:val="en-US" w:eastAsia="en-AU"/>
        </w:rPr>
      </w:pPr>
      <w:r>
        <w:rPr>
          <w:rFonts w:eastAsia="Times New Roman" w:cs="Times New Roman"/>
          <w:color w:val="000000"/>
          <w:lang w:val="en-US" w:eastAsia="en-AU"/>
        </w:rPr>
        <w:t xml:space="preserve">ensuring that education and training for overseas students meets nationally consistent standards and </w:t>
      </w:r>
    </w:p>
    <w:p w14:paraId="0726152F" w14:textId="77777777" w:rsidR="00E219A4" w:rsidRDefault="00E219A4" w:rsidP="00E219A4">
      <w:pPr>
        <w:pStyle w:val="ListParagraph"/>
        <w:numPr>
          <w:ilvl w:val="1"/>
          <w:numId w:val="123"/>
        </w:numPr>
        <w:spacing w:before="100" w:beforeAutospacing="1" w:after="100" w:afterAutospacing="1" w:line="240" w:lineRule="auto"/>
        <w:rPr>
          <w:rFonts w:eastAsia="Times New Roman" w:cs="Times New Roman"/>
          <w:color w:val="000000"/>
          <w:lang w:val="en-US" w:eastAsia="en-AU"/>
        </w:rPr>
      </w:pPr>
      <w:r>
        <w:rPr>
          <w:rFonts w:eastAsia="Times New Roman" w:cs="Times New Roman"/>
          <w:color w:val="000000"/>
          <w:lang w:val="en-US" w:eastAsia="en-AU"/>
        </w:rPr>
        <w:t>ensuring the integrity of registered providers</w:t>
      </w:r>
    </w:p>
    <w:p w14:paraId="5B07695D" w14:textId="77777777" w:rsidR="00E219A4" w:rsidRDefault="00E219A4" w:rsidP="00E219A4">
      <w:pPr>
        <w:pStyle w:val="ListParagraph"/>
        <w:numPr>
          <w:ilvl w:val="0"/>
          <w:numId w:val="123"/>
        </w:numPr>
        <w:spacing w:before="100" w:beforeAutospacing="1" w:after="100" w:afterAutospacing="1" w:line="240" w:lineRule="auto"/>
        <w:rPr>
          <w:rFonts w:eastAsia="Times New Roman" w:cs="Times New Roman"/>
          <w:color w:val="000000"/>
          <w:lang w:val="en-US" w:eastAsia="en-AU"/>
        </w:rPr>
      </w:pPr>
      <w:r>
        <w:rPr>
          <w:rFonts w:eastAsia="Times New Roman" w:cs="Times New Roman"/>
          <w:color w:val="000000"/>
          <w:lang w:val="en-US" w:eastAsia="en-AU"/>
        </w:rPr>
        <w:t>protect the interests of overseas students by:</w:t>
      </w:r>
    </w:p>
    <w:p w14:paraId="466204F4" w14:textId="77777777" w:rsidR="00E219A4" w:rsidRPr="00E219A4" w:rsidRDefault="00E219A4" w:rsidP="00E219A4">
      <w:pPr>
        <w:pStyle w:val="ListParagraph"/>
        <w:numPr>
          <w:ilvl w:val="1"/>
          <w:numId w:val="123"/>
        </w:numPr>
        <w:spacing w:before="100" w:beforeAutospacing="1" w:after="100" w:afterAutospacing="1" w:line="240" w:lineRule="auto"/>
        <w:rPr>
          <w:rFonts w:eastAsia="Times New Roman" w:cs="Times New Roman"/>
          <w:color w:val="000000"/>
          <w:lang w:eastAsia="en-AU"/>
        </w:rPr>
      </w:pPr>
      <w:r w:rsidRPr="00E219A4">
        <w:rPr>
          <w:rFonts w:eastAsia="Times New Roman" w:cs="Times New Roman"/>
          <w:color w:val="000000"/>
          <w:lang w:eastAsia="en-AU"/>
        </w:rPr>
        <w:t>ensuring that appropriate consumer protection mechanisms exist</w:t>
      </w:r>
    </w:p>
    <w:p w14:paraId="3964DB42" w14:textId="437CB1AF" w:rsidR="00E219A4" w:rsidRPr="00E219A4" w:rsidRDefault="00E219A4" w:rsidP="00E219A4">
      <w:pPr>
        <w:pStyle w:val="ListParagraph"/>
        <w:numPr>
          <w:ilvl w:val="1"/>
          <w:numId w:val="123"/>
        </w:numPr>
        <w:spacing w:before="100" w:beforeAutospacing="1" w:after="100" w:afterAutospacing="1" w:line="240" w:lineRule="auto"/>
        <w:rPr>
          <w:rFonts w:eastAsia="Times New Roman" w:cs="Times New Roman"/>
          <w:color w:val="000000"/>
          <w:lang w:eastAsia="en-AU"/>
        </w:rPr>
      </w:pPr>
      <w:r w:rsidRPr="00E219A4">
        <w:rPr>
          <w:rFonts w:eastAsia="Times New Roman" w:cs="Times New Roman"/>
          <w:color w:val="000000"/>
          <w:lang w:eastAsia="en-AU"/>
        </w:rPr>
        <w:t xml:space="preserve">ensuring that student welfare and support services for overseas students meet nationally consistent </w:t>
      </w:r>
      <w:r w:rsidR="00197A09" w:rsidRPr="00E219A4">
        <w:rPr>
          <w:rFonts w:eastAsia="Times New Roman" w:cs="Times New Roman"/>
          <w:color w:val="000000"/>
          <w:lang w:eastAsia="en-AU"/>
        </w:rPr>
        <w:t>standards.</w:t>
      </w:r>
    </w:p>
    <w:p w14:paraId="6D3C4BEA" w14:textId="77777777" w:rsidR="00E219A4" w:rsidRPr="00E219A4" w:rsidRDefault="00E219A4" w:rsidP="00E219A4">
      <w:pPr>
        <w:pStyle w:val="ListParagraph"/>
        <w:numPr>
          <w:ilvl w:val="0"/>
          <w:numId w:val="123"/>
        </w:numPr>
        <w:spacing w:before="100" w:beforeAutospacing="1" w:after="100" w:afterAutospacing="1" w:line="240" w:lineRule="auto"/>
        <w:rPr>
          <w:rFonts w:eastAsia="Times New Roman" w:cs="Times New Roman"/>
          <w:color w:val="000000"/>
          <w:lang w:val="en-US" w:eastAsia="en-AU"/>
        </w:rPr>
      </w:pPr>
      <w:r>
        <w:rPr>
          <w:rFonts w:eastAsia="Times New Roman" w:cs="Times New Roman"/>
          <w:color w:val="000000"/>
          <w:lang w:eastAsia="en-AU"/>
        </w:rPr>
        <w:t>support registered providers in monitoring student compliance with student visa conditions and in reporting any student breaches to the Australian Government.</w:t>
      </w:r>
    </w:p>
    <w:p w14:paraId="3D394126" w14:textId="5A61F0C2" w:rsidR="00E219A4" w:rsidRDefault="00000000" w:rsidP="00E219A4">
      <w:pPr>
        <w:spacing w:before="100" w:beforeAutospacing="1" w:after="100" w:afterAutospacing="1" w:line="240" w:lineRule="auto"/>
        <w:rPr>
          <w:rFonts w:eastAsia="Times New Roman" w:cs="Times New Roman"/>
          <w:color w:val="000000"/>
          <w:lang w:val="en-US" w:eastAsia="en-AU"/>
        </w:rPr>
      </w:pPr>
      <w:hyperlink r:id="rId11" w:history="1">
        <w:r w:rsidR="00652BB9" w:rsidRPr="00C76898">
          <w:rPr>
            <w:rStyle w:val="Hyperlink"/>
            <w:rFonts w:eastAsia="Times New Roman" w:cs="Times New Roman"/>
            <w:lang w:val="en-US" w:eastAsia="en-AU"/>
          </w:rPr>
          <w:t>https://www.dese.gov.au/esos-framework/national-code-practice-providers-education-and-training-overseas-students-2018</w:t>
        </w:r>
      </w:hyperlink>
    </w:p>
    <w:p w14:paraId="033823F5" w14:textId="77777777" w:rsidR="00652BB9" w:rsidRDefault="00652BB9" w:rsidP="00E219A4">
      <w:pPr>
        <w:spacing w:before="100" w:beforeAutospacing="1" w:after="100" w:afterAutospacing="1" w:line="240" w:lineRule="auto"/>
        <w:rPr>
          <w:rFonts w:eastAsia="Times New Roman" w:cs="Times New Roman"/>
          <w:color w:val="000000"/>
          <w:lang w:val="en-US" w:eastAsia="en-AU"/>
        </w:rPr>
      </w:pPr>
    </w:p>
    <w:tbl>
      <w:tblPr>
        <w:tblStyle w:val="TableGrid"/>
        <w:tblW w:w="0" w:type="auto"/>
        <w:tblLook w:val="04A0" w:firstRow="1" w:lastRow="0" w:firstColumn="1" w:lastColumn="0" w:noHBand="0" w:noVBand="1"/>
      </w:tblPr>
      <w:tblGrid>
        <w:gridCol w:w="9016"/>
      </w:tblGrid>
      <w:tr w:rsidR="00437B88" w14:paraId="1A13C16C" w14:textId="77777777" w:rsidTr="00437B88">
        <w:tc>
          <w:tcPr>
            <w:tcW w:w="9016" w:type="dxa"/>
            <w:shd w:val="clear" w:color="auto" w:fill="D9D9D9" w:themeFill="background1" w:themeFillShade="D9"/>
          </w:tcPr>
          <w:p w14:paraId="52797F41" w14:textId="1B4E4519" w:rsidR="00437B88" w:rsidRPr="00437B88" w:rsidRDefault="00437B88" w:rsidP="00D14886">
            <w:pPr>
              <w:pStyle w:val="Default"/>
              <w:rPr>
                <w:rFonts w:asciiTheme="minorHAnsi" w:hAnsiTheme="minorHAnsi" w:cstheme="minorHAnsi"/>
                <w:b/>
                <w:sz w:val="22"/>
                <w:szCs w:val="22"/>
              </w:rPr>
            </w:pPr>
            <w:r w:rsidRPr="00437B88">
              <w:rPr>
                <w:rFonts w:asciiTheme="minorHAnsi" w:hAnsiTheme="minorHAnsi" w:cstheme="minorHAnsi"/>
                <w:color w:val="202124"/>
                <w:sz w:val="22"/>
                <w:szCs w:val="22"/>
                <w:shd w:val="clear" w:color="auto" w:fill="FFFFFF"/>
              </w:rPr>
              <w:t>The Tuition Protection Service (TPS) may assist students to either continue their studies through another course or different provider, or by being provided a refund or loan re-credit for education and training they paid for but did not receive.</w:t>
            </w:r>
          </w:p>
        </w:tc>
      </w:tr>
    </w:tbl>
    <w:p w14:paraId="59276449" w14:textId="77333111" w:rsidR="009D4AFA" w:rsidRDefault="009D4AFA" w:rsidP="00D14886">
      <w:pPr>
        <w:pStyle w:val="Default"/>
        <w:rPr>
          <w:rFonts w:asciiTheme="minorHAnsi" w:hAnsiTheme="minorHAnsi"/>
          <w:b/>
          <w:sz w:val="32"/>
          <w:szCs w:val="32"/>
        </w:rPr>
      </w:pPr>
    </w:p>
    <w:p w14:paraId="32AFA666" w14:textId="77777777" w:rsidR="00F224E2" w:rsidRDefault="00F224E2" w:rsidP="00D14886">
      <w:pPr>
        <w:pStyle w:val="Default"/>
        <w:rPr>
          <w:rFonts w:asciiTheme="minorHAnsi" w:hAnsiTheme="minorHAnsi"/>
          <w:b/>
          <w:sz w:val="32"/>
          <w:szCs w:val="32"/>
        </w:rPr>
      </w:pPr>
    </w:p>
    <w:p w14:paraId="178F5FE3" w14:textId="77777777" w:rsidR="00667FD1" w:rsidRPr="009D4AFA" w:rsidRDefault="00667FD1" w:rsidP="00D14886">
      <w:pPr>
        <w:pStyle w:val="Default"/>
        <w:rPr>
          <w:rFonts w:asciiTheme="minorHAnsi" w:hAnsiTheme="minorHAnsi"/>
          <w:b/>
          <w:sz w:val="32"/>
          <w:szCs w:val="32"/>
        </w:rPr>
      </w:pPr>
      <w:r w:rsidRPr="009D4AFA">
        <w:rPr>
          <w:rFonts w:asciiTheme="minorHAnsi" w:hAnsiTheme="minorHAnsi"/>
          <w:b/>
          <w:sz w:val="32"/>
          <w:szCs w:val="32"/>
        </w:rPr>
        <w:t>INFORMATION</w:t>
      </w:r>
      <w:r w:rsidR="009D4AFA" w:rsidRPr="009D4AFA">
        <w:rPr>
          <w:rFonts w:asciiTheme="minorHAnsi" w:hAnsiTheme="minorHAnsi"/>
          <w:b/>
          <w:sz w:val="32"/>
          <w:szCs w:val="32"/>
        </w:rPr>
        <w:t xml:space="preserve"> RELATING TO OVERSEAS STUDENTS</w:t>
      </w:r>
    </w:p>
    <w:p w14:paraId="725E5038" w14:textId="77777777" w:rsidR="00667FD1" w:rsidRPr="00667FD1" w:rsidRDefault="00667FD1" w:rsidP="00D14886">
      <w:pPr>
        <w:pStyle w:val="Default"/>
        <w:rPr>
          <w:rFonts w:asciiTheme="minorHAnsi" w:hAnsiTheme="minorHAnsi"/>
          <w:b/>
          <w:sz w:val="28"/>
          <w:szCs w:val="28"/>
        </w:rPr>
      </w:pPr>
    </w:p>
    <w:p w14:paraId="27385C7F" w14:textId="77777777" w:rsidR="00667FD1" w:rsidRPr="00785848" w:rsidRDefault="00D14886" w:rsidP="00667FD1">
      <w:pPr>
        <w:pStyle w:val="Default"/>
        <w:rPr>
          <w:rFonts w:asciiTheme="minorHAnsi" w:hAnsiTheme="minorHAnsi"/>
          <w:sz w:val="22"/>
          <w:szCs w:val="22"/>
        </w:rPr>
      </w:pPr>
      <w:r w:rsidRPr="00785848">
        <w:rPr>
          <w:rFonts w:asciiTheme="minorHAnsi" w:hAnsiTheme="minorHAnsi"/>
          <w:sz w:val="22"/>
          <w:szCs w:val="22"/>
        </w:rPr>
        <w:t xml:space="preserve">If a student is not an Australian citizen or permanent resident or a New Zealand citizen, then they can be classified as an </w:t>
      </w:r>
      <w:r w:rsidR="006D726C">
        <w:rPr>
          <w:rFonts w:asciiTheme="minorHAnsi" w:hAnsiTheme="minorHAnsi"/>
          <w:sz w:val="22"/>
          <w:szCs w:val="22"/>
        </w:rPr>
        <w:t>Overseas</w:t>
      </w:r>
      <w:r w:rsidRPr="00785848">
        <w:rPr>
          <w:rFonts w:asciiTheme="minorHAnsi" w:hAnsiTheme="minorHAnsi"/>
          <w:sz w:val="22"/>
          <w:szCs w:val="22"/>
        </w:rPr>
        <w:t xml:space="preserve"> Student. </w:t>
      </w:r>
      <w:r w:rsidR="00667FD1" w:rsidRPr="00785848">
        <w:rPr>
          <w:rFonts w:asciiTheme="minorHAnsi" w:hAnsiTheme="minorHAnsi"/>
          <w:sz w:val="22"/>
          <w:szCs w:val="22"/>
        </w:rPr>
        <w:t xml:space="preserve">The ESOS framework only applies to those </w:t>
      </w:r>
      <w:r w:rsidR="00667FD1">
        <w:rPr>
          <w:rFonts w:asciiTheme="minorHAnsi" w:hAnsiTheme="minorHAnsi"/>
          <w:sz w:val="22"/>
          <w:szCs w:val="22"/>
        </w:rPr>
        <w:t>Overseas</w:t>
      </w:r>
      <w:r w:rsidR="00667FD1" w:rsidRPr="00785848">
        <w:rPr>
          <w:rFonts w:asciiTheme="minorHAnsi" w:hAnsiTheme="minorHAnsi"/>
          <w:sz w:val="22"/>
          <w:szCs w:val="22"/>
        </w:rPr>
        <w:t xml:space="preserve"> Students who have Student Visas. The ESOS Act refers to these students as Overseas Students. </w:t>
      </w:r>
    </w:p>
    <w:p w14:paraId="38413A32" w14:textId="77777777" w:rsidR="00E90445" w:rsidRPr="00785848" w:rsidRDefault="00E90445" w:rsidP="00D14886">
      <w:pPr>
        <w:pStyle w:val="Default"/>
        <w:rPr>
          <w:rFonts w:asciiTheme="minorHAnsi" w:hAnsiTheme="minorHAnsi"/>
          <w:b/>
          <w:bCs/>
          <w:sz w:val="22"/>
          <w:szCs w:val="22"/>
        </w:rPr>
      </w:pPr>
    </w:p>
    <w:p w14:paraId="396263A3" w14:textId="77777777" w:rsidR="00E90445" w:rsidRPr="00C34E20" w:rsidRDefault="00D14886" w:rsidP="00D14886">
      <w:pPr>
        <w:pStyle w:val="Default"/>
        <w:rPr>
          <w:rFonts w:asciiTheme="minorHAnsi" w:hAnsiTheme="minorHAnsi"/>
          <w:b/>
          <w:bCs/>
          <w:sz w:val="28"/>
          <w:szCs w:val="28"/>
        </w:rPr>
      </w:pPr>
      <w:r w:rsidRPr="00C34E20">
        <w:rPr>
          <w:rFonts w:asciiTheme="minorHAnsi" w:hAnsiTheme="minorHAnsi"/>
          <w:b/>
          <w:bCs/>
          <w:sz w:val="28"/>
          <w:szCs w:val="28"/>
        </w:rPr>
        <w:t>Student visa conditions</w:t>
      </w:r>
    </w:p>
    <w:p w14:paraId="0E952508" w14:textId="77777777" w:rsidR="00075B30" w:rsidRPr="00785848" w:rsidRDefault="00075B30" w:rsidP="00075B30">
      <w:pPr>
        <w:spacing w:after="0" w:line="240" w:lineRule="auto"/>
        <w:outlineLvl w:val="0"/>
        <w:rPr>
          <w:rFonts w:eastAsia="Times New Roman" w:cs="Helvetica"/>
          <w:vanish/>
          <w:lang w:eastAsia="en-AU"/>
        </w:rPr>
      </w:pPr>
      <w:r w:rsidRPr="00785848">
        <w:rPr>
          <w:rFonts w:eastAsia="Times New Roman" w:cs="Helvetica"/>
          <w:kern w:val="36"/>
          <w:lang w:eastAsia="en-AU"/>
        </w:rPr>
        <w:t>Vocational Education and Training Sector visa (</w:t>
      </w:r>
      <w:r w:rsidRPr="00855ACF">
        <w:rPr>
          <w:rFonts w:eastAsia="Times New Roman" w:cs="Helvetica"/>
          <w:kern w:val="36"/>
          <w:lang w:eastAsia="en-AU"/>
        </w:rPr>
        <w:t xml:space="preserve">subclass </w:t>
      </w:r>
      <w:r w:rsidR="00F66833">
        <w:rPr>
          <w:rFonts w:eastAsia="Times New Roman" w:cs="Helvetica"/>
          <w:kern w:val="36"/>
          <w:lang w:eastAsia="en-AU"/>
        </w:rPr>
        <w:t>500)</w:t>
      </w:r>
      <w:r w:rsidRPr="00785848">
        <w:rPr>
          <w:rFonts w:eastAsia="Times New Roman" w:cs="Helvetica"/>
          <w:kern w:val="36"/>
          <w:lang w:eastAsia="en-AU"/>
        </w:rPr>
        <w:t xml:space="preserve"> </w:t>
      </w:r>
      <w:r>
        <w:rPr>
          <w:rFonts w:eastAsia="Times New Roman" w:cs="Helvetica"/>
          <w:kern w:val="36"/>
          <w:lang w:eastAsia="en-AU"/>
        </w:rPr>
        <w:t xml:space="preserve">allows students to stay in </w:t>
      </w:r>
      <w:r w:rsidRPr="00785848">
        <w:rPr>
          <w:rFonts w:eastAsia="Times New Roman" w:cs="Helvetica"/>
          <w:vanish/>
          <w:lang w:eastAsia="en-AU"/>
        </w:rPr>
        <w:t>Visa Summary Features</w:t>
      </w:r>
    </w:p>
    <w:p w14:paraId="0ABA5BF5" w14:textId="77777777" w:rsidR="00075B30" w:rsidRPr="00785848" w:rsidRDefault="00075B30" w:rsidP="00075B30">
      <w:pPr>
        <w:spacing w:after="0" w:line="240" w:lineRule="auto"/>
        <w:outlineLvl w:val="0"/>
        <w:rPr>
          <w:rFonts w:eastAsia="Times New Roman" w:cs="Helvetica"/>
          <w:color w:val="212121"/>
          <w:lang w:eastAsia="en-AU"/>
        </w:rPr>
      </w:pPr>
    </w:p>
    <w:p w14:paraId="2A667463" w14:textId="77777777" w:rsidR="00075B30" w:rsidRPr="00785848" w:rsidRDefault="00075B30" w:rsidP="00075B30">
      <w:pPr>
        <w:spacing w:after="360" w:line="240" w:lineRule="auto"/>
        <w:rPr>
          <w:rFonts w:eastAsia="Times New Roman" w:cs="Helvetica"/>
          <w:vanish/>
          <w:color w:val="212121"/>
          <w:lang w:eastAsia="en-AU"/>
        </w:rPr>
      </w:pPr>
      <w:r w:rsidRPr="00785848">
        <w:rPr>
          <w:rFonts w:eastAsia="Times New Roman" w:cs="Helvetica"/>
          <w:color w:val="212121"/>
          <w:lang w:eastAsia="en-AU"/>
        </w:rPr>
        <w:t xml:space="preserve">Australia to study a full-time vocational education and training </w:t>
      </w:r>
      <w:r w:rsidR="00EF2247" w:rsidRPr="00785848">
        <w:rPr>
          <w:rFonts w:eastAsia="Times New Roman" w:cs="Helvetica"/>
          <w:color w:val="212121"/>
          <w:lang w:eastAsia="en-AU"/>
        </w:rPr>
        <w:t>course. ​</w:t>
      </w:r>
      <w:r>
        <w:rPr>
          <w:rFonts w:eastAsia="Times New Roman" w:cs="Helvetica"/>
          <w:color w:val="212121"/>
          <w:lang w:eastAsia="en-AU"/>
        </w:rPr>
        <w:t xml:space="preserve"> </w:t>
      </w:r>
      <w:r w:rsidRPr="00785848">
        <w:rPr>
          <w:rFonts w:eastAsia="Times New Roman" w:cs="Helvetica"/>
          <w:vanish/>
          <w:color w:val="212121"/>
          <w:lang w:eastAsia="en-AU"/>
        </w:rPr>
        <w:t>Visa Summary Requirements</w:t>
      </w:r>
    </w:p>
    <w:p w14:paraId="378BBE27" w14:textId="77777777" w:rsidR="00075B30" w:rsidRPr="00785848" w:rsidRDefault="00075B30" w:rsidP="00075B30">
      <w:pPr>
        <w:spacing w:after="360" w:line="240" w:lineRule="auto"/>
        <w:rPr>
          <w:rFonts w:eastAsia="Times New Roman" w:cs="Helvetica"/>
          <w:color w:val="212121"/>
          <w:lang w:eastAsia="en-AU"/>
        </w:rPr>
      </w:pPr>
      <w:r>
        <w:rPr>
          <w:rFonts w:eastAsia="Times New Roman" w:cs="Helvetica"/>
          <w:vanish/>
          <w:color w:val="212121"/>
          <w:lang w:eastAsia="en-AU"/>
        </w:rPr>
        <w:t>They T</w:t>
      </w:r>
      <w:r w:rsidRPr="00785848">
        <w:rPr>
          <w:rFonts w:eastAsia="Times New Roman" w:cs="Helvetica"/>
          <w:color w:val="212121"/>
          <w:lang w:eastAsia="en-AU"/>
        </w:rPr>
        <w:t xml:space="preserve"> </w:t>
      </w:r>
      <w:r>
        <w:rPr>
          <w:rFonts w:eastAsia="Times New Roman" w:cs="Helvetica"/>
          <w:color w:val="212121"/>
          <w:lang w:eastAsia="en-AU"/>
        </w:rPr>
        <w:t xml:space="preserve">They may </w:t>
      </w:r>
      <w:r w:rsidRPr="00785848">
        <w:rPr>
          <w:rFonts w:eastAsia="Times New Roman" w:cs="Helvetica"/>
          <w:color w:val="212121"/>
          <w:lang w:eastAsia="en-AU"/>
        </w:rPr>
        <w:t>be able to get this visa if</w:t>
      </w:r>
      <w:r>
        <w:rPr>
          <w:rFonts w:eastAsia="Times New Roman" w:cs="Helvetica"/>
          <w:color w:val="212121"/>
          <w:lang w:eastAsia="en-AU"/>
        </w:rPr>
        <w:t xml:space="preserve"> </w:t>
      </w:r>
      <w:r w:rsidRPr="00785848">
        <w:rPr>
          <w:rFonts w:eastAsia="Times New Roman" w:cs="Helvetica"/>
          <w:color w:val="212121"/>
          <w:lang w:eastAsia="en-AU"/>
        </w:rPr>
        <w:t>enrolled as a student in a registered vocational education and training course</w:t>
      </w:r>
      <w:r>
        <w:rPr>
          <w:rFonts w:eastAsia="Times New Roman" w:cs="Helvetica"/>
          <w:color w:val="212121"/>
          <w:lang w:eastAsia="en-AU"/>
        </w:rPr>
        <w:t xml:space="preserve"> such as offered by Queensland College of </w:t>
      </w:r>
      <w:r w:rsidR="0063677B">
        <w:rPr>
          <w:rFonts w:eastAsia="Times New Roman" w:cs="Helvetica"/>
          <w:color w:val="212121"/>
          <w:lang w:eastAsia="en-AU"/>
        </w:rPr>
        <w:t>Music Pty</w:t>
      </w:r>
      <w:r w:rsidR="00770F9C">
        <w:rPr>
          <w:rFonts w:eastAsia="Times New Roman" w:cs="Helvetica"/>
          <w:color w:val="212121"/>
          <w:lang w:eastAsia="en-AU"/>
        </w:rPr>
        <w:t xml:space="preserve"> </w:t>
      </w:r>
      <w:r w:rsidR="00EF2247">
        <w:rPr>
          <w:rFonts w:eastAsia="Times New Roman" w:cs="Helvetica"/>
          <w:color w:val="212121"/>
          <w:lang w:eastAsia="en-AU"/>
        </w:rPr>
        <w:t>Ltd.</w:t>
      </w:r>
      <w:r w:rsidRPr="00785848">
        <w:rPr>
          <w:rFonts w:eastAsia="Times New Roman" w:cs="Helvetica"/>
          <w:color w:val="212121"/>
          <w:lang w:eastAsia="en-AU"/>
        </w:rPr>
        <w:t xml:space="preserve"> </w:t>
      </w:r>
    </w:p>
    <w:p w14:paraId="070A9CE3" w14:textId="77777777" w:rsidR="00D14886" w:rsidRPr="00785848" w:rsidRDefault="00D14886" w:rsidP="00D14886">
      <w:pPr>
        <w:pStyle w:val="Default"/>
        <w:rPr>
          <w:rFonts w:asciiTheme="minorHAnsi" w:hAnsiTheme="minorHAnsi"/>
          <w:sz w:val="22"/>
          <w:szCs w:val="22"/>
        </w:rPr>
      </w:pPr>
      <w:r w:rsidRPr="00785848">
        <w:rPr>
          <w:rFonts w:asciiTheme="minorHAnsi" w:hAnsiTheme="minorHAnsi"/>
          <w:b/>
          <w:bCs/>
          <w:sz w:val="22"/>
          <w:szCs w:val="22"/>
        </w:rPr>
        <w:t xml:space="preserve"> </w:t>
      </w:r>
      <w:r w:rsidRPr="00785848">
        <w:rPr>
          <w:rFonts w:asciiTheme="minorHAnsi" w:hAnsiTheme="minorHAnsi"/>
          <w:sz w:val="22"/>
          <w:szCs w:val="22"/>
        </w:rPr>
        <w:t xml:space="preserve">If </w:t>
      </w:r>
      <w:r w:rsidR="00785848" w:rsidRPr="00785848">
        <w:rPr>
          <w:rFonts w:asciiTheme="minorHAnsi" w:hAnsiTheme="minorHAnsi"/>
          <w:sz w:val="22"/>
          <w:szCs w:val="22"/>
        </w:rPr>
        <w:t>s</w:t>
      </w:r>
      <w:r w:rsidRPr="00785848">
        <w:rPr>
          <w:rFonts w:asciiTheme="minorHAnsi" w:hAnsiTheme="minorHAnsi"/>
          <w:sz w:val="22"/>
          <w:szCs w:val="22"/>
        </w:rPr>
        <w:t xml:space="preserve">tudent Visa holders do not uphold their visa conditions, their visa may be </w:t>
      </w:r>
      <w:r w:rsidR="00896E35" w:rsidRPr="00785848">
        <w:rPr>
          <w:rFonts w:asciiTheme="minorHAnsi" w:hAnsiTheme="minorHAnsi"/>
          <w:sz w:val="22"/>
          <w:szCs w:val="22"/>
        </w:rPr>
        <w:t>cancelled,</w:t>
      </w:r>
      <w:r w:rsidRPr="00785848">
        <w:rPr>
          <w:rFonts w:asciiTheme="minorHAnsi" w:hAnsiTheme="minorHAnsi"/>
          <w:sz w:val="22"/>
          <w:szCs w:val="22"/>
        </w:rPr>
        <w:t xml:space="preserve"> and they may have to leave Australia. A full list of conditions is available from the </w:t>
      </w:r>
      <w:r w:rsidR="00F66833">
        <w:rPr>
          <w:rFonts w:asciiTheme="minorHAnsi" w:hAnsiTheme="minorHAnsi"/>
          <w:sz w:val="22"/>
          <w:szCs w:val="22"/>
        </w:rPr>
        <w:t>Department of Home Affairs</w:t>
      </w:r>
      <w:r w:rsidRPr="00785848">
        <w:rPr>
          <w:rFonts w:asciiTheme="minorHAnsi" w:hAnsiTheme="minorHAnsi"/>
          <w:sz w:val="22"/>
          <w:szCs w:val="22"/>
        </w:rPr>
        <w:t xml:space="preserve"> website with the most important listed below: </w:t>
      </w:r>
    </w:p>
    <w:p w14:paraId="3D316537" w14:textId="77777777" w:rsidR="00E90445" w:rsidRPr="00785848" w:rsidRDefault="00E90445" w:rsidP="00D14886">
      <w:pPr>
        <w:pStyle w:val="Default"/>
        <w:rPr>
          <w:rFonts w:asciiTheme="minorHAnsi" w:hAnsiTheme="minorHAnsi"/>
          <w:sz w:val="22"/>
          <w:szCs w:val="22"/>
        </w:rPr>
      </w:pPr>
    </w:p>
    <w:p w14:paraId="2B04C407" w14:textId="77777777" w:rsidR="00D14886" w:rsidRPr="00785848" w:rsidRDefault="00D14886" w:rsidP="00E90445">
      <w:pPr>
        <w:pStyle w:val="Default"/>
        <w:numPr>
          <w:ilvl w:val="0"/>
          <w:numId w:val="1"/>
        </w:numPr>
        <w:spacing w:after="38"/>
        <w:rPr>
          <w:rFonts w:asciiTheme="minorHAnsi" w:hAnsiTheme="minorHAnsi"/>
          <w:sz w:val="22"/>
          <w:szCs w:val="22"/>
        </w:rPr>
      </w:pPr>
      <w:r w:rsidRPr="00785848">
        <w:rPr>
          <w:rFonts w:asciiTheme="minorHAnsi" w:hAnsiTheme="minorHAnsi"/>
          <w:sz w:val="22"/>
          <w:szCs w:val="22"/>
        </w:rPr>
        <w:t xml:space="preserve">The </w:t>
      </w:r>
      <w:r w:rsidR="00785848" w:rsidRPr="00785848">
        <w:rPr>
          <w:rFonts w:asciiTheme="minorHAnsi" w:hAnsiTheme="minorHAnsi"/>
          <w:sz w:val="22"/>
          <w:szCs w:val="22"/>
        </w:rPr>
        <w:t>s</w:t>
      </w:r>
      <w:r w:rsidRPr="00785848">
        <w:rPr>
          <w:rFonts w:asciiTheme="minorHAnsi" w:hAnsiTheme="minorHAnsi"/>
          <w:sz w:val="22"/>
          <w:szCs w:val="22"/>
        </w:rPr>
        <w:t xml:space="preserve">tudent Visa holder must remain enrolled in a course registered on the Commonwealth Register of Institutions and Courses for Overseas Students (CRICOS). </w:t>
      </w:r>
    </w:p>
    <w:p w14:paraId="70E0FA3C" w14:textId="77777777" w:rsidR="00D14886" w:rsidRPr="00785848" w:rsidRDefault="00D14886" w:rsidP="00E90445">
      <w:pPr>
        <w:pStyle w:val="Default"/>
        <w:numPr>
          <w:ilvl w:val="0"/>
          <w:numId w:val="1"/>
        </w:numPr>
        <w:spacing w:after="38"/>
        <w:rPr>
          <w:rFonts w:asciiTheme="minorHAnsi" w:hAnsiTheme="minorHAnsi"/>
          <w:sz w:val="22"/>
          <w:szCs w:val="22"/>
        </w:rPr>
      </w:pPr>
      <w:r w:rsidRPr="00785848">
        <w:rPr>
          <w:rFonts w:asciiTheme="minorHAnsi" w:hAnsiTheme="minorHAnsi"/>
          <w:sz w:val="22"/>
          <w:szCs w:val="22"/>
        </w:rPr>
        <w:t xml:space="preserve">The </w:t>
      </w:r>
      <w:r w:rsidR="00785848" w:rsidRPr="00785848">
        <w:rPr>
          <w:rFonts w:asciiTheme="minorHAnsi" w:hAnsiTheme="minorHAnsi"/>
          <w:sz w:val="22"/>
          <w:szCs w:val="22"/>
        </w:rPr>
        <w:t>s</w:t>
      </w:r>
      <w:r w:rsidRPr="00785848">
        <w:rPr>
          <w:rFonts w:asciiTheme="minorHAnsi" w:hAnsiTheme="minorHAnsi"/>
          <w:sz w:val="22"/>
          <w:szCs w:val="22"/>
        </w:rPr>
        <w:t xml:space="preserve">tudent Visa holder must make satisfactory course progress according to the policies of </w:t>
      </w:r>
      <w:r w:rsidR="0063677B">
        <w:rPr>
          <w:rFonts w:asciiTheme="minorHAnsi" w:hAnsiTheme="minorHAnsi"/>
          <w:sz w:val="22"/>
          <w:szCs w:val="22"/>
        </w:rPr>
        <w:t>QCM Pty</w:t>
      </w:r>
      <w:r w:rsidR="00770F9C">
        <w:rPr>
          <w:rFonts w:asciiTheme="minorHAnsi" w:hAnsiTheme="minorHAnsi"/>
          <w:sz w:val="22"/>
          <w:szCs w:val="22"/>
        </w:rPr>
        <w:t xml:space="preserve"> Ltd</w:t>
      </w:r>
      <w:r w:rsidR="00785848" w:rsidRPr="00785848">
        <w:rPr>
          <w:rFonts w:asciiTheme="minorHAnsi" w:hAnsiTheme="minorHAnsi"/>
          <w:sz w:val="22"/>
          <w:szCs w:val="22"/>
        </w:rPr>
        <w:t>.</w:t>
      </w:r>
      <w:r w:rsidRPr="00785848">
        <w:rPr>
          <w:rFonts w:asciiTheme="minorHAnsi" w:hAnsiTheme="minorHAnsi"/>
          <w:sz w:val="22"/>
          <w:szCs w:val="22"/>
        </w:rPr>
        <w:t xml:space="preserve"> </w:t>
      </w:r>
    </w:p>
    <w:p w14:paraId="01ECCAC2" w14:textId="77777777" w:rsidR="00D14886" w:rsidRPr="00785848" w:rsidRDefault="00D14886" w:rsidP="00E90445">
      <w:pPr>
        <w:pStyle w:val="Default"/>
        <w:numPr>
          <w:ilvl w:val="0"/>
          <w:numId w:val="1"/>
        </w:numPr>
        <w:spacing w:after="38"/>
        <w:rPr>
          <w:rFonts w:asciiTheme="minorHAnsi" w:hAnsiTheme="minorHAnsi"/>
          <w:sz w:val="22"/>
          <w:szCs w:val="22"/>
        </w:rPr>
      </w:pPr>
      <w:r w:rsidRPr="00785848">
        <w:rPr>
          <w:rFonts w:asciiTheme="minorHAnsi" w:hAnsiTheme="minorHAnsi"/>
          <w:sz w:val="22"/>
          <w:szCs w:val="22"/>
        </w:rPr>
        <w:t xml:space="preserve">The </w:t>
      </w:r>
      <w:r w:rsidR="00EE4973">
        <w:rPr>
          <w:rFonts w:asciiTheme="minorHAnsi" w:hAnsiTheme="minorHAnsi"/>
          <w:sz w:val="22"/>
          <w:szCs w:val="22"/>
        </w:rPr>
        <w:t>S</w:t>
      </w:r>
      <w:r w:rsidRPr="00785848">
        <w:rPr>
          <w:rFonts w:asciiTheme="minorHAnsi" w:hAnsiTheme="minorHAnsi"/>
          <w:sz w:val="22"/>
          <w:szCs w:val="22"/>
        </w:rPr>
        <w:t xml:space="preserve">tudent Visa holder must advise </w:t>
      </w:r>
      <w:r w:rsidR="0063677B">
        <w:rPr>
          <w:rFonts w:asciiTheme="minorHAnsi" w:hAnsiTheme="minorHAnsi"/>
          <w:sz w:val="22"/>
          <w:szCs w:val="22"/>
        </w:rPr>
        <w:t>QCM Pty</w:t>
      </w:r>
      <w:r w:rsidR="00770F9C">
        <w:rPr>
          <w:rFonts w:asciiTheme="minorHAnsi" w:hAnsiTheme="minorHAnsi"/>
          <w:sz w:val="22"/>
          <w:szCs w:val="22"/>
        </w:rPr>
        <w:t xml:space="preserve"> Ltd</w:t>
      </w:r>
      <w:r w:rsidRPr="00785848">
        <w:rPr>
          <w:rFonts w:asciiTheme="minorHAnsi" w:hAnsiTheme="minorHAnsi"/>
          <w:sz w:val="22"/>
          <w:szCs w:val="22"/>
        </w:rPr>
        <w:t xml:space="preserve"> of their Australian address within seven days of arriving in Australia, and within seven days of any change of address. </w:t>
      </w:r>
    </w:p>
    <w:p w14:paraId="742B2ACC" w14:textId="77777777" w:rsidR="00D14886" w:rsidRPr="00785848" w:rsidRDefault="00D14886" w:rsidP="00E90445">
      <w:pPr>
        <w:pStyle w:val="Default"/>
        <w:numPr>
          <w:ilvl w:val="0"/>
          <w:numId w:val="1"/>
        </w:numPr>
        <w:spacing w:after="38"/>
        <w:rPr>
          <w:rFonts w:asciiTheme="minorHAnsi" w:hAnsiTheme="minorHAnsi"/>
          <w:sz w:val="22"/>
          <w:szCs w:val="22"/>
        </w:rPr>
      </w:pPr>
      <w:r w:rsidRPr="00785848">
        <w:rPr>
          <w:rFonts w:asciiTheme="minorHAnsi" w:hAnsiTheme="minorHAnsi"/>
          <w:sz w:val="22"/>
          <w:szCs w:val="22"/>
        </w:rPr>
        <w:t xml:space="preserve">The </w:t>
      </w:r>
      <w:r w:rsidR="00785848" w:rsidRPr="00785848">
        <w:rPr>
          <w:rFonts w:asciiTheme="minorHAnsi" w:hAnsiTheme="minorHAnsi"/>
          <w:sz w:val="22"/>
          <w:szCs w:val="22"/>
        </w:rPr>
        <w:t>s</w:t>
      </w:r>
      <w:r w:rsidRPr="00785848">
        <w:rPr>
          <w:rFonts w:asciiTheme="minorHAnsi" w:hAnsiTheme="minorHAnsi"/>
          <w:sz w:val="22"/>
          <w:szCs w:val="22"/>
        </w:rPr>
        <w:t xml:space="preserve">tudent Visa holder must maintain enough money to pay for travel, tuition and living expenses for </w:t>
      </w:r>
      <w:r w:rsidR="0094229E" w:rsidRPr="00785848">
        <w:rPr>
          <w:rFonts w:asciiTheme="minorHAnsi" w:hAnsiTheme="minorHAnsi"/>
          <w:sz w:val="22"/>
          <w:szCs w:val="22"/>
        </w:rPr>
        <w:t>themselves</w:t>
      </w:r>
      <w:r w:rsidRPr="00785848">
        <w:rPr>
          <w:rFonts w:asciiTheme="minorHAnsi" w:hAnsiTheme="minorHAnsi"/>
          <w:sz w:val="22"/>
          <w:szCs w:val="22"/>
        </w:rPr>
        <w:t xml:space="preserve">, their </w:t>
      </w:r>
      <w:proofErr w:type="gramStart"/>
      <w:r w:rsidRPr="00785848">
        <w:rPr>
          <w:rFonts w:asciiTheme="minorHAnsi" w:hAnsiTheme="minorHAnsi"/>
          <w:sz w:val="22"/>
          <w:szCs w:val="22"/>
        </w:rPr>
        <w:t>spouse</w:t>
      </w:r>
      <w:proofErr w:type="gramEnd"/>
      <w:r w:rsidRPr="00785848">
        <w:rPr>
          <w:rFonts w:asciiTheme="minorHAnsi" w:hAnsiTheme="minorHAnsi"/>
          <w:sz w:val="22"/>
          <w:szCs w:val="22"/>
        </w:rPr>
        <w:t xml:space="preserve"> and their dependent children for the duration of their stay in Australia. </w:t>
      </w:r>
    </w:p>
    <w:p w14:paraId="3715C867" w14:textId="77777777" w:rsidR="00D14886" w:rsidRPr="00785848" w:rsidRDefault="00D14886" w:rsidP="00E90445">
      <w:pPr>
        <w:pStyle w:val="Default"/>
        <w:numPr>
          <w:ilvl w:val="0"/>
          <w:numId w:val="1"/>
        </w:numPr>
        <w:spacing w:after="38"/>
        <w:rPr>
          <w:rFonts w:asciiTheme="minorHAnsi" w:hAnsiTheme="minorHAnsi"/>
          <w:sz w:val="22"/>
          <w:szCs w:val="22"/>
        </w:rPr>
      </w:pPr>
      <w:r w:rsidRPr="00785848">
        <w:rPr>
          <w:rFonts w:asciiTheme="minorHAnsi" w:hAnsiTheme="minorHAnsi"/>
          <w:sz w:val="22"/>
          <w:szCs w:val="22"/>
        </w:rPr>
        <w:t xml:space="preserve">Any family members of school age (between 5 and 18 years) living in Australia must attend school in Australia. </w:t>
      </w:r>
    </w:p>
    <w:p w14:paraId="59B5DE60" w14:textId="77777777" w:rsidR="00D14886" w:rsidRPr="00785848" w:rsidRDefault="00D14886" w:rsidP="00E90445">
      <w:pPr>
        <w:pStyle w:val="Default"/>
        <w:numPr>
          <w:ilvl w:val="0"/>
          <w:numId w:val="1"/>
        </w:numPr>
        <w:rPr>
          <w:rFonts w:asciiTheme="minorHAnsi" w:hAnsiTheme="minorHAnsi"/>
          <w:sz w:val="22"/>
          <w:szCs w:val="22"/>
        </w:rPr>
      </w:pPr>
      <w:r w:rsidRPr="00785848">
        <w:rPr>
          <w:rFonts w:asciiTheme="minorHAnsi" w:hAnsiTheme="minorHAnsi"/>
          <w:sz w:val="22"/>
          <w:szCs w:val="22"/>
        </w:rPr>
        <w:t xml:space="preserve">The </w:t>
      </w:r>
      <w:r w:rsidR="00785848" w:rsidRPr="00785848">
        <w:rPr>
          <w:rFonts w:asciiTheme="minorHAnsi" w:hAnsiTheme="minorHAnsi"/>
          <w:sz w:val="22"/>
          <w:szCs w:val="22"/>
        </w:rPr>
        <w:t>s</w:t>
      </w:r>
      <w:r w:rsidRPr="00785848">
        <w:rPr>
          <w:rFonts w:asciiTheme="minorHAnsi" w:hAnsiTheme="minorHAnsi"/>
          <w:sz w:val="22"/>
          <w:szCs w:val="22"/>
        </w:rPr>
        <w:t>tudent Visa holder must maintain health insurance for themselves and their family members while in Australia</w:t>
      </w:r>
    </w:p>
    <w:p w14:paraId="3120E33D" w14:textId="77777777" w:rsidR="00D14886" w:rsidRDefault="00D14886" w:rsidP="00D14886">
      <w:pPr>
        <w:pStyle w:val="Default"/>
        <w:rPr>
          <w:color w:val="auto"/>
        </w:rPr>
      </w:pPr>
    </w:p>
    <w:p w14:paraId="55BA773F" w14:textId="77777777" w:rsidR="00D14886" w:rsidRPr="00C34E20" w:rsidRDefault="00D14886" w:rsidP="00D14886">
      <w:pPr>
        <w:pStyle w:val="Default"/>
        <w:rPr>
          <w:rFonts w:asciiTheme="minorHAnsi" w:hAnsiTheme="minorHAnsi"/>
          <w:sz w:val="28"/>
          <w:szCs w:val="28"/>
        </w:rPr>
      </w:pPr>
      <w:r w:rsidRPr="00C34E20">
        <w:rPr>
          <w:rFonts w:asciiTheme="minorHAnsi" w:hAnsiTheme="minorHAnsi"/>
          <w:b/>
          <w:bCs/>
          <w:sz w:val="28"/>
          <w:szCs w:val="28"/>
        </w:rPr>
        <w:t xml:space="preserve">Pre-enrolment information </w:t>
      </w:r>
    </w:p>
    <w:p w14:paraId="6D7D8ECA" w14:textId="77777777" w:rsidR="00667FD1" w:rsidRDefault="00EB1FE4" w:rsidP="00D14886">
      <w:pPr>
        <w:pStyle w:val="Default"/>
        <w:rPr>
          <w:rFonts w:asciiTheme="minorHAnsi" w:hAnsiTheme="minorHAnsi"/>
          <w:sz w:val="22"/>
          <w:szCs w:val="22"/>
        </w:rPr>
      </w:pPr>
      <w:r>
        <w:rPr>
          <w:rFonts w:asciiTheme="minorHAnsi" w:hAnsiTheme="minorHAnsi"/>
          <w:sz w:val="22"/>
          <w:szCs w:val="22"/>
        </w:rPr>
        <w:t xml:space="preserve">The </w:t>
      </w:r>
      <w:r w:rsidRPr="00785848">
        <w:rPr>
          <w:rFonts w:asciiTheme="minorHAnsi" w:hAnsiTheme="minorHAnsi"/>
          <w:sz w:val="22"/>
          <w:szCs w:val="22"/>
        </w:rPr>
        <w:t>National</w:t>
      </w:r>
      <w:r w:rsidR="00D14886" w:rsidRPr="00785848">
        <w:rPr>
          <w:rFonts w:asciiTheme="minorHAnsi" w:hAnsiTheme="minorHAnsi"/>
          <w:sz w:val="22"/>
          <w:szCs w:val="22"/>
        </w:rPr>
        <w:t xml:space="preserve"> Code </w:t>
      </w:r>
      <w:r w:rsidR="00075B30">
        <w:rPr>
          <w:rFonts w:asciiTheme="minorHAnsi" w:hAnsiTheme="minorHAnsi"/>
          <w:sz w:val="22"/>
          <w:szCs w:val="22"/>
        </w:rPr>
        <w:t>r</w:t>
      </w:r>
      <w:r w:rsidR="00D14886" w:rsidRPr="00785848">
        <w:rPr>
          <w:rFonts w:asciiTheme="minorHAnsi" w:hAnsiTheme="minorHAnsi"/>
          <w:sz w:val="22"/>
          <w:szCs w:val="22"/>
        </w:rPr>
        <w:t xml:space="preserve">equires </w:t>
      </w:r>
      <w:r w:rsidR="0067417D">
        <w:rPr>
          <w:rFonts w:asciiTheme="minorHAnsi" w:hAnsiTheme="minorHAnsi"/>
          <w:sz w:val="22"/>
          <w:szCs w:val="22"/>
        </w:rPr>
        <w:t xml:space="preserve">QCM </w:t>
      </w:r>
      <w:r w:rsidR="00770F9C">
        <w:rPr>
          <w:rFonts w:asciiTheme="minorHAnsi" w:hAnsiTheme="minorHAnsi"/>
          <w:sz w:val="22"/>
          <w:szCs w:val="22"/>
        </w:rPr>
        <w:t>Pty Ltd</w:t>
      </w:r>
      <w:r w:rsidR="00D14886" w:rsidRPr="00785848">
        <w:rPr>
          <w:rFonts w:asciiTheme="minorHAnsi" w:hAnsiTheme="minorHAnsi"/>
          <w:sz w:val="22"/>
          <w:szCs w:val="22"/>
        </w:rPr>
        <w:t xml:space="preserve"> to give students detailed information about</w:t>
      </w:r>
      <w:r w:rsidR="00667FD1">
        <w:rPr>
          <w:rFonts w:asciiTheme="minorHAnsi" w:hAnsiTheme="minorHAnsi"/>
          <w:sz w:val="22"/>
          <w:szCs w:val="22"/>
        </w:rPr>
        <w:t>-</w:t>
      </w:r>
    </w:p>
    <w:p w14:paraId="04DBD299" w14:textId="77777777" w:rsidR="00667FD1" w:rsidRDefault="00667FD1" w:rsidP="00302726">
      <w:pPr>
        <w:pStyle w:val="Default"/>
        <w:numPr>
          <w:ilvl w:val="0"/>
          <w:numId w:val="95"/>
        </w:numPr>
        <w:rPr>
          <w:rFonts w:asciiTheme="minorHAnsi" w:hAnsiTheme="minorHAnsi"/>
          <w:sz w:val="22"/>
          <w:szCs w:val="22"/>
        </w:rPr>
      </w:pPr>
      <w:r>
        <w:rPr>
          <w:rFonts w:asciiTheme="minorHAnsi" w:hAnsiTheme="minorHAnsi"/>
          <w:sz w:val="22"/>
          <w:szCs w:val="22"/>
        </w:rPr>
        <w:t>the ESOS framework</w:t>
      </w:r>
    </w:p>
    <w:p w14:paraId="002AEAC3" w14:textId="77777777" w:rsidR="00B67C38" w:rsidRDefault="00B67C38" w:rsidP="00302726">
      <w:pPr>
        <w:pStyle w:val="Default"/>
        <w:numPr>
          <w:ilvl w:val="0"/>
          <w:numId w:val="95"/>
        </w:numPr>
        <w:rPr>
          <w:rFonts w:asciiTheme="minorHAnsi" w:hAnsiTheme="minorHAnsi"/>
          <w:sz w:val="22"/>
          <w:szCs w:val="22"/>
        </w:rPr>
      </w:pPr>
      <w:r>
        <w:rPr>
          <w:rFonts w:asciiTheme="minorHAnsi" w:hAnsiTheme="minorHAnsi"/>
          <w:sz w:val="22"/>
          <w:szCs w:val="22"/>
        </w:rPr>
        <w:t xml:space="preserve">audition </w:t>
      </w:r>
      <w:r w:rsidR="00FF704A">
        <w:rPr>
          <w:rFonts w:asciiTheme="minorHAnsi" w:hAnsiTheme="minorHAnsi"/>
          <w:sz w:val="22"/>
          <w:szCs w:val="22"/>
        </w:rPr>
        <w:t xml:space="preserve">for Music students </w:t>
      </w:r>
      <w:r>
        <w:rPr>
          <w:rFonts w:asciiTheme="minorHAnsi" w:hAnsiTheme="minorHAnsi"/>
          <w:sz w:val="22"/>
          <w:szCs w:val="22"/>
        </w:rPr>
        <w:t>and English proficiency requirements</w:t>
      </w:r>
    </w:p>
    <w:p w14:paraId="097CF0A4" w14:textId="77777777" w:rsidR="00B81561" w:rsidRDefault="00B81561" w:rsidP="00302726">
      <w:pPr>
        <w:pStyle w:val="Default"/>
        <w:numPr>
          <w:ilvl w:val="0"/>
          <w:numId w:val="95"/>
        </w:numPr>
        <w:rPr>
          <w:rFonts w:asciiTheme="minorHAnsi" w:hAnsiTheme="minorHAnsi"/>
          <w:sz w:val="22"/>
          <w:szCs w:val="22"/>
        </w:rPr>
      </w:pPr>
      <w:r>
        <w:rPr>
          <w:rFonts w:asciiTheme="minorHAnsi" w:hAnsiTheme="minorHAnsi"/>
          <w:sz w:val="22"/>
          <w:szCs w:val="22"/>
        </w:rPr>
        <w:t>details of</w:t>
      </w:r>
      <w:r w:rsidR="00D14886" w:rsidRPr="00785848">
        <w:rPr>
          <w:rFonts w:asciiTheme="minorHAnsi" w:hAnsiTheme="minorHAnsi"/>
          <w:sz w:val="22"/>
          <w:szCs w:val="22"/>
        </w:rPr>
        <w:t xml:space="preserve"> </w:t>
      </w:r>
      <w:r>
        <w:rPr>
          <w:rFonts w:asciiTheme="minorHAnsi" w:hAnsiTheme="minorHAnsi"/>
          <w:sz w:val="22"/>
          <w:szCs w:val="22"/>
        </w:rPr>
        <w:t>qualifications offered at the College</w:t>
      </w:r>
      <w:r w:rsidR="00B67C38">
        <w:rPr>
          <w:rFonts w:asciiTheme="minorHAnsi" w:hAnsiTheme="minorHAnsi"/>
          <w:sz w:val="22"/>
          <w:szCs w:val="22"/>
        </w:rPr>
        <w:t xml:space="preserve"> – content, delivery mode, </w:t>
      </w:r>
      <w:proofErr w:type="gramStart"/>
      <w:r w:rsidR="00B67C38">
        <w:rPr>
          <w:rFonts w:asciiTheme="minorHAnsi" w:hAnsiTheme="minorHAnsi"/>
          <w:sz w:val="22"/>
          <w:szCs w:val="22"/>
        </w:rPr>
        <w:t>duration</w:t>
      </w:r>
      <w:proofErr w:type="gramEnd"/>
      <w:r w:rsidR="00B67C38">
        <w:rPr>
          <w:rFonts w:asciiTheme="minorHAnsi" w:hAnsiTheme="minorHAnsi"/>
          <w:sz w:val="22"/>
          <w:szCs w:val="22"/>
        </w:rPr>
        <w:t xml:space="preserve"> and assessment requirements</w:t>
      </w:r>
      <w:r w:rsidR="00785848" w:rsidRPr="00785848">
        <w:rPr>
          <w:rFonts w:asciiTheme="minorHAnsi" w:hAnsiTheme="minorHAnsi"/>
          <w:sz w:val="22"/>
          <w:szCs w:val="22"/>
        </w:rPr>
        <w:t xml:space="preserve"> </w:t>
      </w:r>
    </w:p>
    <w:p w14:paraId="19288718" w14:textId="77777777" w:rsidR="00B81561" w:rsidRDefault="00C34E20" w:rsidP="00302726">
      <w:pPr>
        <w:pStyle w:val="Default"/>
        <w:numPr>
          <w:ilvl w:val="0"/>
          <w:numId w:val="95"/>
        </w:numPr>
        <w:rPr>
          <w:rFonts w:asciiTheme="minorHAnsi" w:hAnsiTheme="minorHAnsi"/>
          <w:sz w:val="22"/>
          <w:szCs w:val="22"/>
        </w:rPr>
      </w:pPr>
      <w:r>
        <w:rPr>
          <w:rFonts w:asciiTheme="minorHAnsi" w:hAnsiTheme="minorHAnsi"/>
          <w:sz w:val="22"/>
          <w:szCs w:val="22"/>
        </w:rPr>
        <w:t>RPL and credit transfers</w:t>
      </w:r>
    </w:p>
    <w:p w14:paraId="42D35876" w14:textId="77777777" w:rsidR="00B81561" w:rsidRDefault="00C34E20" w:rsidP="00302726">
      <w:pPr>
        <w:pStyle w:val="Default"/>
        <w:numPr>
          <w:ilvl w:val="0"/>
          <w:numId w:val="95"/>
        </w:numPr>
        <w:rPr>
          <w:rFonts w:asciiTheme="minorHAnsi" w:hAnsiTheme="minorHAnsi"/>
          <w:sz w:val="22"/>
          <w:szCs w:val="22"/>
        </w:rPr>
      </w:pPr>
      <w:r>
        <w:rPr>
          <w:rFonts w:asciiTheme="minorHAnsi" w:hAnsiTheme="minorHAnsi"/>
          <w:sz w:val="22"/>
          <w:szCs w:val="22"/>
        </w:rPr>
        <w:t xml:space="preserve">location, </w:t>
      </w:r>
      <w:proofErr w:type="gramStart"/>
      <w:r>
        <w:rPr>
          <w:rFonts w:asciiTheme="minorHAnsi" w:hAnsiTheme="minorHAnsi"/>
          <w:sz w:val="22"/>
          <w:szCs w:val="22"/>
        </w:rPr>
        <w:t>facilities</w:t>
      </w:r>
      <w:proofErr w:type="gramEnd"/>
      <w:r>
        <w:rPr>
          <w:rFonts w:asciiTheme="minorHAnsi" w:hAnsiTheme="minorHAnsi"/>
          <w:sz w:val="22"/>
          <w:szCs w:val="22"/>
        </w:rPr>
        <w:t xml:space="preserve"> and equipment</w:t>
      </w:r>
    </w:p>
    <w:p w14:paraId="40F56CAA" w14:textId="77777777" w:rsidR="00B81561" w:rsidRDefault="00C34E20" w:rsidP="00302726">
      <w:pPr>
        <w:pStyle w:val="Default"/>
        <w:numPr>
          <w:ilvl w:val="0"/>
          <w:numId w:val="95"/>
        </w:numPr>
        <w:rPr>
          <w:rFonts w:asciiTheme="minorHAnsi" w:hAnsiTheme="minorHAnsi"/>
          <w:sz w:val="22"/>
          <w:szCs w:val="22"/>
        </w:rPr>
      </w:pPr>
      <w:r>
        <w:rPr>
          <w:rFonts w:asciiTheme="minorHAnsi" w:hAnsiTheme="minorHAnsi"/>
          <w:sz w:val="22"/>
          <w:szCs w:val="22"/>
        </w:rPr>
        <w:t>fees and refunds</w:t>
      </w:r>
    </w:p>
    <w:p w14:paraId="225683FC" w14:textId="77777777" w:rsidR="00C34E20" w:rsidRDefault="00C34E20" w:rsidP="00302726">
      <w:pPr>
        <w:pStyle w:val="Default"/>
        <w:numPr>
          <w:ilvl w:val="0"/>
          <w:numId w:val="95"/>
        </w:numPr>
        <w:rPr>
          <w:rFonts w:asciiTheme="minorHAnsi" w:hAnsiTheme="minorHAnsi"/>
          <w:sz w:val="22"/>
          <w:szCs w:val="22"/>
        </w:rPr>
      </w:pPr>
      <w:r>
        <w:rPr>
          <w:rFonts w:asciiTheme="minorHAnsi" w:hAnsiTheme="minorHAnsi"/>
          <w:sz w:val="22"/>
          <w:szCs w:val="22"/>
        </w:rPr>
        <w:t xml:space="preserve">procedures for deferring, </w:t>
      </w:r>
      <w:proofErr w:type="gramStart"/>
      <w:r>
        <w:rPr>
          <w:rFonts w:asciiTheme="minorHAnsi" w:hAnsiTheme="minorHAnsi"/>
          <w:sz w:val="22"/>
          <w:szCs w:val="22"/>
        </w:rPr>
        <w:t>cancelling</w:t>
      </w:r>
      <w:proofErr w:type="gramEnd"/>
      <w:r>
        <w:rPr>
          <w:rFonts w:asciiTheme="minorHAnsi" w:hAnsiTheme="minorHAnsi"/>
          <w:sz w:val="22"/>
          <w:szCs w:val="22"/>
        </w:rPr>
        <w:t xml:space="preserve"> and suspending</w:t>
      </w:r>
    </w:p>
    <w:p w14:paraId="6C12264C" w14:textId="77777777" w:rsidR="00C34E20" w:rsidRDefault="00C34E20" w:rsidP="00302726">
      <w:pPr>
        <w:pStyle w:val="Default"/>
        <w:numPr>
          <w:ilvl w:val="0"/>
          <w:numId w:val="95"/>
        </w:numPr>
        <w:rPr>
          <w:rFonts w:asciiTheme="minorHAnsi" w:hAnsiTheme="minorHAnsi"/>
          <w:sz w:val="22"/>
          <w:szCs w:val="22"/>
        </w:rPr>
      </w:pPr>
      <w:r>
        <w:rPr>
          <w:rFonts w:asciiTheme="minorHAnsi" w:hAnsiTheme="minorHAnsi"/>
          <w:sz w:val="22"/>
          <w:szCs w:val="22"/>
        </w:rPr>
        <w:t>complaints and appeals procedures</w:t>
      </w:r>
    </w:p>
    <w:p w14:paraId="0F5423F4" w14:textId="77777777" w:rsidR="00C34E20" w:rsidRDefault="00C34E20" w:rsidP="00302726">
      <w:pPr>
        <w:pStyle w:val="Default"/>
        <w:numPr>
          <w:ilvl w:val="0"/>
          <w:numId w:val="95"/>
        </w:numPr>
        <w:rPr>
          <w:rFonts w:asciiTheme="minorHAnsi" w:hAnsiTheme="minorHAnsi"/>
          <w:sz w:val="22"/>
          <w:szCs w:val="22"/>
        </w:rPr>
      </w:pPr>
      <w:r>
        <w:rPr>
          <w:rFonts w:asciiTheme="minorHAnsi" w:hAnsiTheme="minorHAnsi"/>
          <w:sz w:val="22"/>
          <w:szCs w:val="22"/>
        </w:rPr>
        <w:t>information on living in Australia</w:t>
      </w:r>
    </w:p>
    <w:p w14:paraId="29F40250" w14:textId="77777777" w:rsidR="00C34E20" w:rsidRDefault="00C34E20" w:rsidP="00C34E20">
      <w:pPr>
        <w:pStyle w:val="Default"/>
        <w:rPr>
          <w:rFonts w:asciiTheme="minorHAnsi" w:hAnsiTheme="minorHAnsi"/>
          <w:sz w:val="22"/>
          <w:szCs w:val="22"/>
        </w:rPr>
      </w:pPr>
    </w:p>
    <w:p w14:paraId="11097328" w14:textId="77777777" w:rsidR="00D14886" w:rsidRPr="00785848" w:rsidRDefault="00542C05" w:rsidP="00B81561">
      <w:pPr>
        <w:pStyle w:val="Default"/>
        <w:rPr>
          <w:rFonts w:asciiTheme="minorHAnsi" w:hAnsiTheme="minorHAnsi"/>
          <w:sz w:val="22"/>
          <w:szCs w:val="22"/>
        </w:rPr>
      </w:pPr>
      <w:r>
        <w:rPr>
          <w:rFonts w:asciiTheme="minorHAnsi" w:hAnsiTheme="minorHAnsi"/>
          <w:sz w:val="22"/>
          <w:szCs w:val="22"/>
        </w:rPr>
        <w:t xml:space="preserve">Information is contained in Application for Admission, the Student Handbook, the website for </w:t>
      </w:r>
      <w:r w:rsidR="0063677B">
        <w:rPr>
          <w:rFonts w:asciiTheme="minorHAnsi" w:hAnsiTheme="minorHAnsi"/>
          <w:sz w:val="22"/>
          <w:szCs w:val="22"/>
        </w:rPr>
        <w:t>QCM Pty</w:t>
      </w:r>
      <w:r w:rsidR="00770F9C">
        <w:rPr>
          <w:rFonts w:asciiTheme="minorHAnsi" w:hAnsiTheme="minorHAnsi"/>
          <w:sz w:val="22"/>
          <w:szCs w:val="22"/>
        </w:rPr>
        <w:t xml:space="preserve"> Ltd</w:t>
      </w:r>
      <w:r>
        <w:rPr>
          <w:rFonts w:asciiTheme="minorHAnsi" w:hAnsiTheme="minorHAnsi"/>
          <w:sz w:val="22"/>
          <w:szCs w:val="22"/>
        </w:rPr>
        <w:t xml:space="preserve"> and the Letter of Offer.</w:t>
      </w:r>
    </w:p>
    <w:p w14:paraId="329392EF" w14:textId="77777777" w:rsidR="00785848" w:rsidRDefault="00785848" w:rsidP="00781189">
      <w:pPr>
        <w:pStyle w:val="Default"/>
        <w:rPr>
          <w:rFonts w:asciiTheme="minorHAnsi" w:hAnsiTheme="minorHAnsi"/>
          <w:sz w:val="22"/>
          <w:szCs w:val="22"/>
        </w:rPr>
      </w:pPr>
    </w:p>
    <w:p w14:paraId="499E279D" w14:textId="77777777" w:rsidR="00E057E1" w:rsidRPr="00785848" w:rsidRDefault="00E057E1" w:rsidP="00781189">
      <w:pPr>
        <w:pStyle w:val="Default"/>
        <w:rPr>
          <w:rFonts w:asciiTheme="minorHAnsi" w:hAnsiTheme="minorHAnsi"/>
          <w:sz w:val="22"/>
          <w:szCs w:val="22"/>
        </w:rPr>
      </w:pPr>
    </w:p>
    <w:p w14:paraId="53628ECC" w14:textId="169E62C8" w:rsidR="00896EFA" w:rsidRDefault="0063677B" w:rsidP="00896EFA">
      <w:pPr>
        <w:pStyle w:val="Default"/>
        <w:rPr>
          <w:rFonts w:asciiTheme="minorHAnsi" w:hAnsiTheme="minorHAnsi"/>
          <w:sz w:val="22"/>
          <w:szCs w:val="22"/>
        </w:rPr>
      </w:pPr>
      <w:r>
        <w:rPr>
          <w:rFonts w:asciiTheme="minorHAnsi" w:hAnsiTheme="minorHAnsi"/>
          <w:sz w:val="22"/>
          <w:szCs w:val="22"/>
        </w:rPr>
        <w:t>QCM Pty</w:t>
      </w:r>
      <w:r w:rsidR="00770F9C">
        <w:rPr>
          <w:rFonts w:asciiTheme="minorHAnsi" w:hAnsiTheme="minorHAnsi"/>
          <w:sz w:val="22"/>
          <w:szCs w:val="22"/>
        </w:rPr>
        <w:t xml:space="preserve"> Ltd</w:t>
      </w:r>
      <w:r w:rsidR="00D14886" w:rsidRPr="00785848">
        <w:rPr>
          <w:rFonts w:asciiTheme="minorHAnsi" w:hAnsiTheme="minorHAnsi"/>
          <w:sz w:val="22"/>
          <w:szCs w:val="22"/>
        </w:rPr>
        <w:t xml:space="preserve"> offers study programs in accordance with the requirements of </w:t>
      </w:r>
      <w:r w:rsidR="00887C07">
        <w:rPr>
          <w:rFonts w:asciiTheme="minorHAnsi" w:hAnsiTheme="minorHAnsi"/>
          <w:sz w:val="22"/>
          <w:szCs w:val="22"/>
        </w:rPr>
        <w:t>legislation</w:t>
      </w:r>
      <w:r w:rsidR="00D14886" w:rsidRPr="00785848">
        <w:rPr>
          <w:rFonts w:asciiTheme="minorHAnsi" w:hAnsiTheme="minorHAnsi"/>
          <w:sz w:val="22"/>
          <w:szCs w:val="22"/>
        </w:rPr>
        <w:t xml:space="preserve"> </w:t>
      </w:r>
      <w:r w:rsidR="00887C07">
        <w:rPr>
          <w:rFonts w:asciiTheme="minorHAnsi" w:hAnsiTheme="minorHAnsi"/>
          <w:sz w:val="22"/>
          <w:szCs w:val="22"/>
        </w:rPr>
        <w:t xml:space="preserve">and </w:t>
      </w:r>
      <w:r w:rsidR="00887C07" w:rsidRPr="00785848">
        <w:rPr>
          <w:rFonts w:asciiTheme="minorHAnsi" w:hAnsiTheme="minorHAnsi"/>
          <w:sz w:val="22"/>
          <w:szCs w:val="22"/>
        </w:rPr>
        <w:t>understands and implements the National Code</w:t>
      </w:r>
      <w:r w:rsidR="00896EFA">
        <w:rPr>
          <w:rFonts w:asciiTheme="minorHAnsi" w:hAnsiTheme="minorHAnsi"/>
          <w:sz w:val="22"/>
          <w:szCs w:val="22"/>
        </w:rPr>
        <w:t xml:space="preserve"> of Practice for Providers of Education and Training to Overseas Students 2018 and the English Language Intensive Courses for Overseas Students (ELICOS) Standards 20</w:t>
      </w:r>
      <w:r w:rsidR="008F206B">
        <w:rPr>
          <w:rFonts w:asciiTheme="minorHAnsi" w:hAnsiTheme="minorHAnsi"/>
          <w:sz w:val="22"/>
          <w:szCs w:val="22"/>
        </w:rPr>
        <w:t>20</w:t>
      </w:r>
      <w:r w:rsidR="00896EFA">
        <w:rPr>
          <w:rFonts w:asciiTheme="minorHAnsi" w:hAnsiTheme="minorHAnsi"/>
          <w:sz w:val="22"/>
          <w:szCs w:val="22"/>
        </w:rPr>
        <w:t xml:space="preserve">. </w:t>
      </w:r>
      <w:r w:rsidR="00887C07">
        <w:rPr>
          <w:rFonts w:asciiTheme="minorHAnsi" w:hAnsiTheme="minorHAnsi"/>
          <w:sz w:val="22"/>
          <w:szCs w:val="22"/>
        </w:rPr>
        <w:t xml:space="preserve"> </w:t>
      </w:r>
    </w:p>
    <w:p w14:paraId="070CFD02" w14:textId="77777777" w:rsidR="00896EFA" w:rsidRDefault="00896EFA" w:rsidP="00896EFA">
      <w:pPr>
        <w:pStyle w:val="Default"/>
        <w:rPr>
          <w:rFonts w:asciiTheme="minorHAnsi" w:hAnsiTheme="minorHAnsi"/>
          <w:sz w:val="22"/>
          <w:szCs w:val="22"/>
        </w:rPr>
      </w:pPr>
    </w:p>
    <w:p w14:paraId="1852E17D" w14:textId="77777777" w:rsidR="00896EFA" w:rsidRPr="00896EFA" w:rsidRDefault="00896EFA" w:rsidP="00896EFA">
      <w:pPr>
        <w:pStyle w:val="Default"/>
        <w:rPr>
          <w:rFonts w:asciiTheme="minorHAnsi" w:hAnsiTheme="minorHAnsi"/>
          <w:b/>
          <w:sz w:val="22"/>
          <w:szCs w:val="22"/>
        </w:rPr>
      </w:pPr>
      <w:r w:rsidRPr="00896EFA">
        <w:rPr>
          <w:rFonts w:asciiTheme="minorHAnsi" w:hAnsiTheme="minorHAnsi"/>
          <w:b/>
          <w:sz w:val="22"/>
          <w:szCs w:val="22"/>
        </w:rPr>
        <w:t>National Code of Practice for Providers of Education and Training to Overseas Students 2018</w:t>
      </w:r>
    </w:p>
    <w:p w14:paraId="3EA12EE2" w14:textId="77777777" w:rsidR="00896EFA" w:rsidRDefault="00896EFA" w:rsidP="00896EFA">
      <w:pPr>
        <w:pStyle w:val="Default"/>
        <w:rPr>
          <w:rFonts w:asciiTheme="minorHAnsi" w:hAnsiTheme="minorHAnsi"/>
          <w:sz w:val="22"/>
          <w:szCs w:val="22"/>
        </w:rPr>
      </w:pPr>
    </w:p>
    <w:p w14:paraId="48906FF7" w14:textId="77777777" w:rsidR="00D14886" w:rsidRDefault="00887C07" w:rsidP="00896EFA">
      <w:pPr>
        <w:pStyle w:val="Default"/>
        <w:numPr>
          <w:ilvl w:val="0"/>
          <w:numId w:val="120"/>
        </w:numPr>
        <w:rPr>
          <w:rFonts w:asciiTheme="minorHAnsi" w:hAnsiTheme="minorHAnsi"/>
          <w:sz w:val="22"/>
          <w:szCs w:val="22"/>
        </w:rPr>
      </w:pPr>
      <w:r>
        <w:rPr>
          <w:rFonts w:asciiTheme="minorHAnsi" w:hAnsiTheme="minorHAnsi"/>
          <w:sz w:val="22"/>
          <w:szCs w:val="22"/>
        </w:rPr>
        <w:t>M</w:t>
      </w:r>
      <w:r w:rsidR="00D0452C">
        <w:rPr>
          <w:rFonts w:asciiTheme="minorHAnsi" w:hAnsiTheme="minorHAnsi"/>
          <w:sz w:val="22"/>
          <w:szCs w:val="22"/>
        </w:rPr>
        <w:t xml:space="preserve">arketing </w:t>
      </w:r>
      <w:r w:rsidR="00D63CB5">
        <w:rPr>
          <w:rFonts w:asciiTheme="minorHAnsi" w:hAnsiTheme="minorHAnsi"/>
          <w:sz w:val="22"/>
          <w:szCs w:val="22"/>
        </w:rPr>
        <w:t xml:space="preserve">information and </w:t>
      </w:r>
      <w:r w:rsidR="00D0452C">
        <w:rPr>
          <w:rFonts w:asciiTheme="minorHAnsi" w:hAnsiTheme="minorHAnsi"/>
          <w:sz w:val="22"/>
          <w:szCs w:val="22"/>
        </w:rPr>
        <w:t xml:space="preserve">practices </w:t>
      </w:r>
    </w:p>
    <w:p w14:paraId="682424BB" w14:textId="77777777" w:rsidR="00D344ED" w:rsidRDefault="00896EFA" w:rsidP="00896EFA">
      <w:pPr>
        <w:pStyle w:val="Default"/>
        <w:numPr>
          <w:ilvl w:val="0"/>
          <w:numId w:val="120"/>
        </w:numPr>
        <w:rPr>
          <w:rFonts w:asciiTheme="minorHAnsi" w:hAnsiTheme="minorHAnsi"/>
          <w:sz w:val="22"/>
          <w:szCs w:val="22"/>
        </w:rPr>
      </w:pPr>
      <w:r>
        <w:rPr>
          <w:rFonts w:asciiTheme="minorHAnsi" w:hAnsiTheme="minorHAnsi"/>
          <w:sz w:val="22"/>
          <w:szCs w:val="22"/>
        </w:rPr>
        <w:t xml:space="preserve"> </w:t>
      </w:r>
      <w:r w:rsidR="00AF2892">
        <w:rPr>
          <w:rFonts w:asciiTheme="minorHAnsi" w:hAnsiTheme="minorHAnsi"/>
          <w:sz w:val="22"/>
          <w:szCs w:val="22"/>
        </w:rPr>
        <w:t>Recruitment of overseas student</w:t>
      </w:r>
    </w:p>
    <w:p w14:paraId="4DA1F725" w14:textId="77777777" w:rsidR="00D0452C" w:rsidRDefault="00896EFA" w:rsidP="00896EFA">
      <w:pPr>
        <w:pStyle w:val="Default"/>
        <w:ind w:left="360"/>
        <w:rPr>
          <w:rFonts w:asciiTheme="minorHAnsi" w:hAnsiTheme="minorHAnsi"/>
          <w:sz w:val="22"/>
          <w:szCs w:val="22"/>
        </w:rPr>
      </w:pPr>
      <w:r>
        <w:rPr>
          <w:rFonts w:asciiTheme="minorHAnsi" w:hAnsiTheme="minorHAnsi"/>
          <w:sz w:val="22"/>
          <w:szCs w:val="22"/>
        </w:rPr>
        <w:t xml:space="preserve">3. </w:t>
      </w:r>
      <w:r w:rsidR="00AF2892">
        <w:rPr>
          <w:rFonts w:asciiTheme="minorHAnsi" w:hAnsiTheme="minorHAnsi"/>
          <w:sz w:val="22"/>
          <w:szCs w:val="22"/>
        </w:rPr>
        <w:t>Formalisation of enrolment and w</w:t>
      </w:r>
      <w:r w:rsidR="002600F3">
        <w:rPr>
          <w:rFonts w:asciiTheme="minorHAnsi" w:hAnsiTheme="minorHAnsi"/>
          <w:sz w:val="22"/>
          <w:szCs w:val="22"/>
        </w:rPr>
        <w:t>ritten agreements</w:t>
      </w:r>
    </w:p>
    <w:p w14:paraId="59931EC8" w14:textId="77777777" w:rsidR="00D0452C" w:rsidRDefault="00896EFA" w:rsidP="00896EFA">
      <w:pPr>
        <w:pStyle w:val="Default"/>
        <w:ind w:left="360"/>
        <w:rPr>
          <w:rFonts w:asciiTheme="minorHAnsi" w:hAnsiTheme="minorHAnsi"/>
          <w:sz w:val="22"/>
          <w:szCs w:val="22"/>
        </w:rPr>
      </w:pPr>
      <w:r>
        <w:rPr>
          <w:rFonts w:asciiTheme="minorHAnsi" w:hAnsiTheme="minorHAnsi"/>
          <w:sz w:val="22"/>
          <w:szCs w:val="22"/>
        </w:rPr>
        <w:t xml:space="preserve">4. </w:t>
      </w:r>
      <w:r w:rsidR="004D4790">
        <w:rPr>
          <w:rFonts w:asciiTheme="minorHAnsi" w:hAnsiTheme="minorHAnsi"/>
          <w:sz w:val="22"/>
          <w:szCs w:val="22"/>
        </w:rPr>
        <w:t xml:space="preserve"> </w:t>
      </w:r>
      <w:r w:rsidR="00F609EC">
        <w:rPr>
          <w:rFonts w:asciiTheme="minorHAnsi" w:hAnsiTheme="minorHAnsi"/>
          <w:sz w:val="22"/>
          <w:szCs w:val="22"/>
        </w:rPr>
        <w:t>Education</w:t>
      </w:r>
      <w:r w:rsidR="00D0452C">
        <w:rPr>
          <w:rFonts w:asciiTheme="minorHAnsi" w:hAnsiTheme="minorHAnsi"/>
          <w:sz w:val="22"/>
          <w:szCs w:val="22"/>
        </w:rPr>
        <w:t xml:space="preserve"> agents</w:t>
      </w:r>
    </w:p>
    <w:p w14:paraId="7C10BE69" w14:textId="77777777" w:rsidR="00F03B6A" w:rsidRDefault="00896EFA" w:rsidP="00896EFA">
      <w:pPr>
        <w:pStyle w:val="Default"/>
        <w:ind w:left="360"/>
        <w:rPr>
          <w:rFonts w:asciiTheme="minorHAnsi" w:hAnsiTheme="minorHAnsi"/>
          <w:sz w:val="22"/>
          <w:szCs w:val="22"/>
        </w:rPr>
      </w:pPr>
      <w:r>
        <w:rPr>
          <w:rFonts w:asciiTheme="minorHAnsi" w:hAnsiTheme="minorHAnsi"/>
          <w:sz w:val="22"/>
          <w:szCs w:val="22"/>
        </w:rPr>
        <w:t xml:space="preserve">5.  </w:t>
      </w:r>
      <w:r w:rsidR="00F03B6A">
        <w:rPr>
          <w:rFonts w:asciiTheme="minorHAnsi" w:hAnsiTheme="minorHAnsi"/>
          <w:sz w:val="22"/>
          <w:szCs w:val="22"/>
        </w:rPr>
        <w:t>Younger overseas students</w:t>
      </w:r>
    </w:p>
    <w:p w14:paraId="2965C798" w14:textId="77777777" w:rsidR="00D0452C" w:rsidRDefault="00896EFA" w:rsidP="00896EFA">
      <w:pPr>
        <w:pStyle w:val="Default"/>
        <w:ind w:left="360"/>
        <w:rPr>
          <w:rFonts w:asciiTheme="minorHAnsi" w:hAnsiTheme="minorHAnsi"/>
          <w:sz w:val="22"/>
          <w:szCs w:val="22"/>
        </w:rPr>
      </w:pPr>
      <w:r>
        <w:rPr>
          <w:rFonts w:asciiTheme="minorHAnsi" w:hAnsiTheme="minorHAnsi"/>
          <w:sz w:val="22"/>
          <w:szCs w:val="22"/>
        </w:rPr>
        <w:t xml:space="preserve">6.   </w:t>
      </w:r>
      <w:r w:rsidR="00AF2892">
        <w:rPr>
          <w:rFonts w:asciiTheme="minorHAnsi" w:hAnsiTheme="minorHAnsi"/>
          <w:sz w:val="22"/>
          <w:szCs w:val="22"/>
        </w:rPr>
        <w:t>Overseas s</w:t>
      </w:r>
      <w:r w:rsidR="00D0452C">
        <w:rPr>
          <w:rFonts w:asciiTheme="minorHAnsi" w:hAnsiTheme="minorHAnsi"/>
          <w:sz w:val="22"/>
          <w:szCs w:val="22"/>
        </w:rPr>
        <w:t xml:space="preserve">tudent support services </w:t>
      </w:r>
    </w:p>
    <w:p w14:paraId="40A6D907" w14:textId="77777777" w:rsidR="00D0452C" w:rsidRDefault="00896EFA" w:rsidP="00896EFA">
      <w:pPr>
        <w:pStyle w:val="Default"/>
        <w:ind w:left="360"/>
        <w:rPr>
          <w:rFonts w:asciiTheme="minorHAnsi" w:hAnsiTheme="minorHAnsi"/>
          <w:sz w:val="22"/>
          <w:szCs w:val="22"/>
        </w:rPr>
      </w:pPr>
      <w:r>
        <w:rPr>
          <w:rFonts w:asciiTheme="minorHAnsi" w:hAnsiTheme="minorHAnsi"/>
          <w:sz w:val="22"/>
          <w:szCs w:val="22"/>
        </w:rPr>
        <w:t xml:space="preserve">7.  </w:t>
      </w:r>
      <w:r w:rsidR="002600F3">
        <w:rPr>
          <w:rFonts w:asciiTheme="minorHAnsi" w:hAnsiTheme="minorHAnsi"/>
          <w:sz w:val="22"/>
          <w:szCs w:val="22"/>
        </w:rPr>
        <w:t>Overseas student transfers</w:t>
      </w:r>
    </w:p>
    <w:p w14:paraId="5BE0ADF8" w14:textId="77777777" w:rsidR="00D0452C" w:rsidRDefault="00896EFA" w:rsidP="00896EFA">
      <w:pPr>
        <w:pStyle w:val="Default"/>
        <w:ind w:left="360"/>
        <w:rPr>
          <w:rFonts w:asciiTheme="minorHAnsi" w:hAnsiTheme="minorHAnsi"/>
          <w:sz w:val="22"/>
          <w:szCs w:val="22"/>
        </w:rPr>
      </w:pPr>
      <w:r>
        <w:rPr>
          <w:rFonts w:asciiTheme="minorHAnsi" w:hAnsiTheme="minorHAnsi"/>
          <w:sz w:val="22"/>
          <w:szCs w:val="22"/>
        </w:rPr>
        <w:t xml:space="preserve">8.  </w:t>
      </w:r>
      <w:r w:rsidR="00AF2892">
        <w:rPr>
          <w:rFonts w:asciiTheme="minorHAnsi" w:hAnsiTheme="minorHAnsi"/>
          <w:sz w:val="22"/>
          <w:szCs w:val="22"/>
        </w:rPr>
        <w:t>Overseas student visa requirements</w:t>
      </w:r>
    </w:p>
    <w:p w14:paraId="557EE76C" w14:textId="77777777" w:rsidR="004D4790" w:rsidRDefault="00896EFA" w:rsidP="00896EFA">
      <w:pPr>
        <w:pStyle w:val="Default"/>
        <w:ind w:left="360"/>
        <w:rPr>
          <w:rFonts w:asciiTheme="minorHAnsi" w:hAnsiTheme="minorHAnsi"/>
          <w:sz w:val="22"/>
          <w:szCs w:val="22"/>
        </w:rPr>
      </w:pPr>
      <w:r>
        <w:rPr>
          <w:rFonts w:asciiTheme="minorHAnsi" w:hAnsiTheme="minorHAnsi"/>
          <w:sz w:val="22"/>
          <w:szCs w:val="22"/>
        </w:rPr>
        <w:t xml:space="preserve">9.   </w:t>
      </w:r>
      <w:r w:rsidR="00AF2892">
        <w:rPr>
          <w:rFonts w:asciiTheme="minorHAnsi" w:hAnsiTheme="minorHAnsi"/>
          <w:sz w:val="22"/>
          <w:szCs w:val="22"/>
        </w:rPr>
        <w:t xml:space="preserve">Deferring, </w:t>
      </w:r>
      <w:proofErr w:type="gramStart"/>
      <w:r w:rsidR="00AF2892">
        <w:rPr>
          <w:rFonts w:asciiTheme="minorHAnsi" w:hAnsiTheme="minorHAnsi"/>
          <w:sz w:val="22"/>
          <w:szCs w:val="22"/>
        </w:rPr>
        <w:t>suspending</w:t>
      </w:r>
      <w:proofErr w:type="gramEnd"/>
      <w:r w:rsidR="00AF2892">
        <w:rPr>
          <w:rFonts w:asciiTheme="minorHAnsi" w:hAnsiTheme="minorHAnsi"/>
          <w:sz w:val="22"/>
          <w:szCs w:val="22"/>
        </w:rPr>
        <w:t xml:space="preserve"> or cancelling the overseas student’s enrolment</w:t>
      </w:r>
    </w:p>
    <w:p w14:paraId="0080FC65" w14:textId="77777777" w:rsidR="00D0452C" w:rsidRDefault="00896EFA" w:rsidP="00896EFA">
      <w:pPr>
        <w:pStyle w:val="Default"/>
        <w:ind w:left="360"/>
        <w:rPr>
          <w:rFonts w:asciiTheme="minorHAnsi" w:hAnsiTheme="minorHAnsi"/>
          <w:sz w:val="22"/>
          <w:szCs w:val="22"/>
        </w:rPr>
      </w:pPr>
      <w:r>
        <w:rPr>
          <w:rFonts w:asciiTheme="minorHAnsi" w:hAnsiTheme="minorHAnsi"/>
          <w:sz w:val="22"/>
          <w:szCs w:val="22"/>
        </w:rPr>
        <w:t xml:space="preserve">10. </w:t>
      </w:r>
      <w:r w:rsidR="00D0452C" w:rsidRPr="004D4790">
        <w:rPr>
          <w:rFonts w:asciiTheme="minorHAnsi" w:hAnsiTheme="minorHAnsi"/>
          <w:sz w:val="22"/>
          <w:szCs w:val="22"/>
        </w:rPr>
        <w:t xml:space="preserve"> </w:t>
      </w:r>
      <w:r w:rsidR="00AF2892">
        <w:rPr>
          <w:rFonts w:asciiTheme="minorHAnsi" w:hAnsiTheme="minorHAnsi"/>
          <w:sz w:val="22"/>
          <w:szCs w:val="22"/>
        </w:rPr>
        <w:t>Complaints and appeals</w:t>
      </w:r>
    </w:p>
    <w:p w14:paraId="6F5F6037" w14:textId="77777777" w:rsidR="00AF2892" w:rsidRDefault="00896EFA" w:rsidP="00896EFA">
      <w:pPr>
        <w:pStyle w:val="Default"/>
        <w:ind w:left="360"/>
        <w:rPr>
          <w:rFonts w:asciiTheme="minorHAnsi" w:hAnsiTheme="minorHAnsi"/>
          <w:sz w:val="22"/>
          <w:szCs w:val="22"/>
        </w:rPr>
      </w:pPr>
      <w:r>
        <w:rPr>
          <w:rFonts w:asciiTheme="minorHAnsi" w:hAnsiTheme="minorHAnsi"/>
          <w:sz w:val="22"/>
          <w:szCs w:val="22"/>
        </w:rPr>
        <w:t xml:space="preserve">11. </w:t>
      </w:r>
      <w:r w:rsidR="00AF2892">
        <w:rPr>
          <w:rFonts w:asciiTheme="minorHAnsi" w:hAnsiTheme="minorHAnsi"/>
          <w:sz w:val="22"/>
          <w:szCs w:val="22"/>
        </w:rPr>
        <w:t>Additional requirements</w:t>
      </w:r>
    </w:p>
    <w:p w14:paraId="38FB20A8" w14:textId="77777777" w:rsidR="00896EFA" w:rsidRDefault="00896EFA" w:rsidP="00896EFA">
      <w:pPr>
        <w:pStyle w:val="Default"/>
        <w:ind w:left="360"/>
        <w:rPr>
          <w:rFonts w:asciiTheme="minorHAnsi" w:hAnsiTheme="minorHAnsi"/>
          <w:sz w:val="22"/>
          <w:szCs w:val="22"/>
        </w:rPr>
      </w:pPr>
    </w:p>
    <w:p w14:paraId="1520AA05" w14:textId="77777777" w:rsidR="00896EFA" w:rsidRDefault="00896EFA" w:rsidP="00896EFA">
      <w:pPr>
        <w:pStyle w:val="Default"/>
        <w:ind w:left="360"/>
        <w:rPr>
          <w:rFonts w:asciiTheme="minorHAnsi" w:hAnsiTheme="minorHAnsi"/>
          <w:b/>
          <w:sz w:val="22"/>
          <w:szCs w:val="22"/>
        </w:rPr>
      </w:pPr>
      <w:r w:rsidRPr="00896EFA">
        <w:rPr>
          <w:rFonts w:asciiTheme="minorHAnsi" w:hAnsiTheme="minorHAnsi"/>
          <w:b/>
          <w:sz w:val="22"/>
          <w:szCs w:val="22"/>
        </w:rPr>
        <w:t>English Language Intensive Courses for Overseas Students (ELICOS) Standards 2018</w:t>
      </w:r>
    </w:p>
    <w:p w14:paraId="21274541" w14:textId="77777777" w:rsidR="00896EFA" w:rsidRDefault="00896EFA" w:rsidP="00896EFA">
      <w:pPr>
        <w:pStyle w:val="Default"/>
        <w:ind w:left="709"/>
        <w:rPr>
          <w:rFonts w:asciiTheme="minorHAnsi" w:hAnsiTheme="minorHAnsi"/>
          <w:sz w:val="22"/>
          <w:szCs w:val="22"/>
        </w:rPr>
      </w:pPr>
      <w:r>
        <w:rPr>
          <w:rFonts w:asciiTheme="minorHAnsi" w:hAnsiTheme="minorHAnsi"/>
          <w:sz w:val="22"/>
          <w:szCs w:val="22"/>
        </w:rPr>
        <w:t xml:space="preserve">C1.  </w:t>
      </w:r>
      <w:r w:rsidRPr="00896EFA">
        <w:rPr>
          <w:rFonts w:asciiTheme="minorHAnsi" w:hAnsiTheme="minorHAnsi"/>
          <w:sz w:val="22"/>
          <w:szCs w:val="22"/>
        </w:rPr>
        <w:t>M</w:t>
      </w:r>
      <w:r>
        <w:rPr>
          <w:rFonts w:asciiTheme="minorHAnsi" w:hAnsiTheme="minorHAnsi"/>
          <w:sz w:val="22"/>
          <w:szCs w:val="22"/>
        </w:rPr>
        <w:t>andatory requirements for course applications</w:t>
      </w:r>
    </w:p>
    <w:p w14:paraId="7A98945E" w14:textId="77777777" w:rsidR="00896EFA" w:rsidRDefault="00896EFA" w:rsidP="00896EFA">
      <w:pPr>
        <w:pStyle w:val="Default"/>
        <w:ind w:left="709"/>
        <w:rPr>
          <w:rFonts w:asciiTheme="minorHAnsi" w:hAnsiTheme="minorHAnsi"/>
          <w:sz w:val="22"/>
          <w:szCs w:val="22"/>
        </w:rPr>
      </w:pPr>
      <w:r>
        <w:rPr>
          <w:rFonts w:asciiTheme="minorHAnsi" w:hAnsiTheme="minorHAnsi"/>
          <w:sz w:val="22"/>
          <w:szCs w:val="22"/>
        </w:rPr>
        <w:t>P1.  Scheduled course contact hours</w:t>
      </w:r>
    </w:p>
    <w:p w14:paraId="4A80DE79" w14:textId="77777777" w:rsidR="00896EFA" w:rsidRDefault="00896EFA" w:rsidP="00896EFA">
      <w:pPr>
        <w:pStyle w:val="Default"/>
        <w:ind w:left="709"/>
        <w:rPr>
          <w:rFonts w:asciiTheme="minorHAnsi" w:hAnsiTheme="minorHAnsi"/>
          <w:sz w:val="22"/>
          <w:szCs w:val="22"/>
        </w:rPr>
      </w:pPr>
      <w:r>
        <w:rPr>
          <w:rFonts w:asciiTheme="minorHAnsi" w:hAnsiTheme="minorHAnsi"/>
          <w:sz w:val="22"/>
          <w:szCs w:val="22"/>
        </w:rPr>
        <w:t>2.     Needs of younger ELICOS students</w:t>
      </w:r>
    </w:p>
    <w:p w14:paraId="4CE39967" w14:textId="77777777" w:rsidR="00896EFA" w:rsidRDefault="00896EFA" w:rsidP="00896EFA">
      <w:pPr>
        <w:pStyle w:val="Default"/>
        <w:ind w:left="709"/>
        <w:rPr>
          <w:rFonts w:asciiTheme="minorHAnsi" w:hAnsiTheme="minorHAnsi"/>
          <w:sz w:val="22"/>
          <w:szCs w:val="22"/>
        </w:rPr>
      </w:pPr>
      <w:r>
        <w:rPr>
          <w:rFonts w:asciiTheme="minorHAnsi" w:hAnsiTheme="minorHAnsi"/>
          <w:sz w:val="22"/>
          <w:szCs w:val="22"/>
        </w:rPr>
        <w:t>3.    Teaching ELICOS</w:t>
      </w:r>
    </w:p>
    <w:p w14:paraId="5280EF44" w14:textId="77777777" w:rsidR="00896EFA" w:rsidRDefault="00896EFA" w:rsidP="00896EFA">
      <w:pPr>
        <w:pStyle w:val="Default"/>
        <w:ind w:left="709"/>
        <w:rPr>
          <w:rFonts w:asciiTheme="minorHAnsi" w:hAnsiTheme="minorHAnsi"/>
          <w:sz w:val="22"/>
          <w:szCs w:val="22"/>
        </w:rPr>
      </w:pPr>
      <w:r>
        <w:rPr>
          <w:rFonts w:asciiTheme="minorHAnsi" w:hAnsiTheme="minorHAnsi"/>
          <w:sz w:val="22"/>
          <w:szCs w:val="22"/>
        </w:rPr>
        <w:t>4.    Assessment of ELICOS students</w:t>
      </w:r>
    </w:p>
    <w:p w14:paraId="3767DE4B" w14:textId="77777777" w:rsidR="00896EFA" w:rsidRDefault="00896EFA" w:rsidP="00896EFA">
      <w:pPr>
        <w:pStyle w:val="Default"/>
        <w:ind w:left="709"/>
        <w:rPr>
          <w:rFonts w:asciiTheme="minorHAnsi" w:hAnsiTheme="minorHAnsi"/>
          <w:sz w:val="22"/>
          <w:szCs w:val="22"/>
        </w:rPr>
      </w:pPr>
      <w:r>
        <w:rPr>
          <w:rFonts w:asciiTheme="minorHAnsi" w:hAnsiTheme="minorHAnsi"/>
          <w:sz w:val="22"/>
          <w:szCs w:val="22"/>
        </w:rPr>
        <w:t>5.    ELICOS educational resources</w:t>
      </w:r>
    </w:p>
    <w:p w14:paraId="26C7ADE0" w14:textId="77777777" w:rsidR="00896EFA" w:rsidRDefault="00896EFA" w:rsidP="00896EFA">
      <w:pPr>
        <w:pStyle w:val="Default"/>
        <w:ind w:left="709"/>
        <w:rPr>
          <w:rFonts w:asciiTheme="minorHAnsi" w:hAnsiTheme="minorHAnsi"/>
          <w:sz w:val="22"/>
          <w:szCs w:val="22"/>
        </w:rPr>
      </w:pPr>
      <w:r>
        <w:rPr>
          <w:rFonts w:asciiTheme="minorHAnsi" w:hAnsiTheme="minorHAnsi"/>
          <w:sz w:val="22"/>
          <w:szCs w:val="22"/>
        </w:rPr>
        <w:t>6.    ELICOS specialist staff</w:t>
      </w:r>
    </w:p>
    <w:p w14:paraId="556640EB" w14:textId="77777777" w:rsidR="00896EFA" w:rsidRDefault="00896EFA" w:rsidP="00896EFA">
      <w:pPr>
        <w:pStyle w:val="Default"/>
        <w:ind w:left="709"/>
        <w:rPr>
          <w:rFonts w:asciiTheme="minorHAnsi" w:hAnsiTheme="minorHAnsi"/>
          <w:sz w:val="22"/>
          <w:szCs w:val="22"/>
        </w:rPr>
      </w:pPr>
      <w:r>
        <w:rPr>
          <w:rFonts w:asciiTheme="minorHAnsi" w:hAnsiTheme="minorHAnsi"/>
          <w:sz w:val="22"/>
          <w:szCs w:val="22"/>
        </w:rPr>
        <w:t>7.    ELICOS premises</w:t>
      </w:r>
    </w:p>
    <w:p w14:paraId="4ED54958" w14:textId="77777777" w:rsidR="00896EFA" w:rsidRPr="00896EFA" w:rsidRDefault="00896EFA" w:rsidP="00896EFA">
      <w:pPr>
        <w:pStyle w:val="Default"/>
        <w:rPr>
          <w:rFonts w:asciiTheme="minorHAnsi" w:hAnsiTheme="minorHAnsi"/>
          <w:sz w:val="22"/>
          <w:szCs w:val="22"/>
        </w:rPr>
      </w:pPr>
      <w:r>
        <w:rPr>
          <w:rFonts w:asciiTheme="minorHAnsi" w:hAnsiTheme="minorHAnsi"/>
          <w:sz w:val="22"/>
          <w:szCs w:val="22"/>
        </w:rPr>
        <w:t xml:space="preserve">              8.   Business management</w:t>
      </w:r>
    </w:p>
    <w:p w14:paraId="676B83DE" w14:textId="77777777" w:rsidR="00E90445" w:rsidRPr="00785848" w:rsidRDefault="00E90445" w:rsidP="00781189">
      <w:pPr>
        <w:pStyle w:val="Default"/>
        <w:rPr>
          <w:rFonts w:asciiTheme="minorHAnsi" w:hAnsiTheme="minorHAnsi"/>
          <w:sz w:val="22"/>
          <w:szCs w:val="22"/>
        </w:rPr>
      </w:pPr>
    </w:p>
    <w:p w14:paraId="22AEBFC1" w14:textId="77777777" w:rsidR="00E90445" w:rsidRDefault="00E90445" w:rsidP="00781189">
      <w:pPr>
        <w:pStyle w:val="Default"/>
        <w:rPr>
          <w:sz w:val="22"/>
          <w:szCs w:val="22"/>
        </w:rPr>
      </w:pPr>
    </w:p>
    <w:tbl>
      <w:tblPr>
        <w:tblStyle w:val="TableGrid"/>
        <w:tblW w:w="0" w:type="auto"/>
        <w:tblLook w:val="04A0" w:firstRow="1" w:lastRow="0" w:firstColumn="1" w:lastColumn="0" w:noHBand="0" w:noVBand="1"/>
      </w:tblPr>
      <w:tblGrid>
        <w:gridCol w:w="9016"/>
      </w:tblGrid>
      <w:tr w:rsidR="00615146" w14:paraId="0B2D0E00" w14:textId="77777777" w:rsidTr="00D919B9">
        <w:tc>
          <w:tcPr>
            <w:tcW w:w="9016" w:type="dxa"/>
            <w:shd w:val="clear" w:color="auto" w:fill="BFBFBF" w:themeFill="background1" w:themeFillShade="BF"/>
          </w:tcPr>
          <w:p w14:paraId="24FF1C5E" w14:textId="77777777" w:rsidR="00615146" w:rsidRDefault="00615146" w:rsidP="00781189">
            <w:pPr>
              <w:pStyle w:val="Default"/>
              <w:rPr>
                <w:rFonts w:asciiTheme="minorHAnsi" w:hAnsiTheme="minorHAnsi"/>
                <w:b/>
                <w:sz w:val="22"/>
                <w:szCs w:val="22"/>
              </w:rPr>
            </w:pPr>
            <w:r w:rsidRPr="00615146">
              <w:rPr>
                <w:rFonts w:asciiTheme="minorHAnsi" w:hAnsiTheme="minorHAnsi"/>
                <w:b/>
                <w:sz w:val="22"/>
                <w:szCs w:val="22"/>
              </w:rPr>
              <w:t>Evidence</w:t>
            </w:r>
          </w:p>
          <w:p w14:paraId="69F00009" w14:textId="77777777" w:rsidR="00615146" w:rsidRPr="00615146" w:rsidRDefault="00615146" w:rsidP="00302726">
            <w:pPr>
              <w:pStyle w:val="Default"/>
              <w:numPr>
                <w:ilvl w:val="0"/>
                <w:numId w:val="107"/>
              </w:numPr>
              <w:rPr>
                <w:rFonts w:asciiTheme="minorHAnsi" w:hAnsiTheme="minorHAnsi"/>
                <w:sz w:val="22"/>
                <w:szCs w:val="22"/>
              </w:rPr>
            </w:pPr>
            <w:r w:rsidRPr="00615146">
              <w:rPr>
                <w:rFonts w:asciiTheme="minorHAnsi" w:hAnsiTheme="minorHAnsi"/>
                <w:sz w:val="22"/>
                <w:szCs w:val="22"/>
              </w:rPr>
              <w:t>Application for admission</w:t>
            </w:r>
          </w:p>
          <w:p w14:paraId="373E5AD2" w14:textId="77777777" w:rsidR="00615146" w:rsidRPr="00615146" w:rsidRDefault="00615146" w:rsidP="00302726">
            <w:pPr>
              <w:pStyle w:val="Default"/>
              <w:numPr>
                <w:ilvl w:val="0"/>
                <w:numId w:val="107"/>
              </w:numPr>
              <w:rPr>
                <w:rFonts w:asciiTheme="minorHAnsi" w:hAnsiTheme="minorHAnsi"/>
                <w:sz w:val="22"/>
                <w:szCs w:val="22"/>
              </w:rPr>
            </w:pPr>
            <w:r w:rsidRPr="00615146">
              <w:rPr>
                <w:rFonts w:asciiTheme="minorHAnsi" w:hAnsiTheme="minorHAnsi"/>
                <w:sz w:val="22"/>
                <w:szCs w:val="22"/>
              </w:rPr>
              <w:t>Student handbook</w:t>
            </w:r>
          </w:p>
          <w:p w14:paraId="6E2F064C" w14:textId="77777777" w:rsidR="00615146" w:rsidRDefault="00615146" w:rsidP="00302726">
            <w:pPr>
              <w:pStyle w:val="Default"/>
              <w:numPr>
                <w:ilvl w:val="0"/>
                <w:numId w:val="107"/>
              </w:numPr>
              <w:rPr>
                <w:rFonts w:asciiTheme="minorHAnsi" w:hAnsiTheme="minorHAnsi"/>
                <w:b/>
                <w:sz w:val="22"/>
                <w:szCs w:val="22"/>
              </w:rPr>
            </w:pPr>
            <w:r w:rsidRPr="00615146">
              <w:rPr>
                <w:rFonts w:asciiTheme="minorHAnsi" w:hAnsiTheme="minorHAnsi"/>
                <w:sz w:val="22"/>
                <w:szCs w:val="22"/>
              </w:rPr>
              <w:t>QCM website</w:t>
            </w:r>
            <w:r>
              <w:rPr>
                <w:rFonts w:asciiTheme="minorHAnsi" w:hAnsiTheme="minorHAnsi"/>
                <w:b/>
                <w:sz w:val="22"/>
                <w:szCs w:val="22"/>
              </w:rPr>
              <w:t xml:space="preserve"> </w:t>
            </w:r>
            <w:hyperlink r:id="rId12" w:history="1">
              <w:r w:rsidRPr="006D7BF8">
                <w:rPr>
                  <w:rStyle w:val="Hyperlink"/>
                  <w:rFonts w:asciiTheme="minorHAnsi" w:hAnsiTheme="minorHAnsi"/>
                  <w:b/>
                  <w:sz w:val="22"/>
                  <w:szCs w:val="22"/>
                </w:rPr>
                <w:t>www.qcm.qld.edu.au</w:t>
              </w:r>
            </w:hyperlink>
          </w:p>
          <w:p w14:paraId="1D1193EA" w14:textId="77777777" w:rsidR="00615146" w:rsidRDefault="00D919B9" w:rsidP="00302726">
            <w:pPr>
              <w:pStyle w:val="Default"/>
              <w:numPr>
                <w:ilvl w:val="0"/>
                <w:numId w:val="107"/>
              </w:numPr>
              <w:rPr>
                <w:rFonts w:asciiTheme="minorHAnsi" w:hAnsiTheme="minorHAnsi"/>
                <w:b/>
                <w:sz w:val="22"/>
                <w:szCs w:val="22"/>
              </w:rPr>
            </w:pPr>
            <w:r>
              <w:rPr>
                <w:rFonts w:asciiTheme="minorHAnsi" w:hAnsiTheme="minorHAnsi"/>
                <w:sz w:val="22"/>
                <w:szCs w:val="22"/>
              </w:rPr>
              <w:t>Letter of offer</w:t>
            </w:r>
          </w:p>
          <w:p w14:paraId="466426B0" w14:textId="77777777" w:rsidR="00615146" w:rsidRPr="00D919B9" w:rsidRDefault="00D919B9" w:rsidP="00302726">
            <w:pPr>
              <w:pStyle w:val="Default"/>
              <w:numPr>
                <w:ilvl w:val="0"/>
                <w:numId w:val="107"/>
              </w:numPr>
              <w:rPr>
                <w:rFonts w:asciiTheme="minorHAnsi" w:hAnsiTheme="minorHAnsi"/>
                <w:sz w:val="22"/>
                <w:szCs w:val="22"/>
              </w:rPr>
            </w:pPr>
            <w:r w:rsidRPr="00D919B9">
              <w:rPr>
                <w:rFonts w:asciiTheme="minorHAnsi" w:hAnsiTheme="minorHAnsi"/>
                <w:sz w:val="22"/>
                <w:szCs w:val="22"/>
              </w:rPr>
              <w:t>ESOS policies and procedures</w:t>
            </w:r>
          </w:p>
        </w:tc>
      </w:tr>
    </w:tbl>
    <w:p w14:paraId="5A7EC43B" w14:textId="77777777" w:rsidR="00615146" w:rsidRDefault="00615146" w:rsidP="00781189">
      <w:pPr>
        <w:pStyle w:val="Default"/>
        <w:rPr>
          <w:rFonts w:asciiTheme="minorHAnsi" w:hAnsiTheme="minorHAnsi"/>
          <w:b/>
          <w:sz w:val="32"/>
          <w:szCs w:val="32"/>
        </w:rPr>
      </w:pPr>
    </w:p>
    <w:p w14:paraId="4C3AE80B" w14:textId="77777777" w:rsidR="0063672D" w:rsidRDefault="0063672D" w:rsidP="00781189">
      <w:pPr>
        <w:pStyle w:val="Default"/>
        <w:rPr>
          <w:rFonts w:asciiTheme="minorHAnsi" w:hAnsiTheme="minorHAnsi"/>
          <w:b/>
          <w:sz w:val="32"/>
          <w:szCs w:val="32"/>
        </w:rPr>
      </w:pPr>
    </w:p>
    <w:p w14:paraId="0AE4DB52" w14:textId="77777777" w:rsidR="0063672D" w:rsidRDefault="0063672D" w:rsidP="00781189">
      <w:pPr>
        <w:pStyle w:val="Default"/>
        <w:rPr>
          <w:rFonts w:asciiTheme="minorHAnsi" w:hAnsiTheme="minorHAnsi"/>
          <w:b/>
          <w:sz w:val="32"/>
          <w:szCs w:val="32"/>
        </w:rPr>
      </w:pPr>
    </w:p>
    <w:p w14:paraId="5E68A3C6" w14:textId="77777777" w:rsidR="004C0AEE" w:rsidRPr="00C34E20" w:rsidRDefault="00D63CB5" w:rsidP="00781189">
      <w:pPr>
        <w:pStyle w:val="Default"/>
        <w:rPr>
          <w:rFonts w:asciiTheme="minorHAnsi" w:hAnsiTheme="minorHAnsi"/>
          <w:b/>
          <w:sz w:val="32"/>
          <w:szCs w:val="32"/>
        </w:rPr>
      </w:pPr>
      <w:r w:rsidRPr="00C34E20">
        <w:rPr>
          <w:rFonts w:asciiTheme="minorHAnsi" w:hAnsiTheme="minorHAnsi"/>
          <w:b/>
          <w:sz w:val="32"/>
          <w:szCs w:val="32"/>
        </w:rPr>
        <w:t xml:space="preserve">STANDARD 1 – </w:t>
      </w:r>
      <w:r w:rsidR="004C0AEE" w:rsidRPr="00C34E20">
        <w:rPr>
          <w:rFonts w:asciiTheme="minorHAnsi" w:hAnsiTheme="minorHAnsi"/>
          <w:b/>
          <w:sz w:val="32"/>
          <w:szCs w:val="32"/>
        </w:rPr>
        <w:t>MARKETING</w:t>
      </w:r>
      <w:r w:rsidRPr="00C34E20">
        <w:rPr>
          <w:rFonts w:asciiTheme="minorHAnsi" w:hAnsiTheme="minorHAnsi"/>
          <w:b/>
          <w:sz w:val="32"/>
          <w:szCs w:val="32"/>
        </w:rPr>
        <w:t xml:space="preserve"> INFORMATION AND PRACTICES</w:t>
      </w:r>
    </w:p>
    <w:p w14:paraId="6F5FC95B" w14:textId="77777777" w:rsidR="00075B30" w:rsidRDefault="00075B30" w:rsidP="00781189">
      <w:pPr>
        <w:pStyle w:val="Default"/>
        <w:rPr>
          <w:rFonts w:asciiTheme="minorHAnsi" w:hAnsiTheme="minorHAnsi"/>
          <w:b/>
          <w:sz w:val="28"/>
          <w:szCs w:val="28"/>
        </w:rPr>
      </w:pPr>
    </w:p>
    <w:p w14:paraId="48BC8D83" w14:textId="77777777" w:rsidR="004C0AEE" w:rsidRPr="00E76A57" w:rsidRDefault="003F2725" w:rsidP="00781189">
      <w:pPr>
        <w:pStyle w:val="Default"/>
        <w:rPr>
          <w:rFonts w:asciiTheme="minorHAnsi" w:hAnsiTheme="minorHAnsi"/>
          <w:sz w:val="22"/>
          <w:szCs w:val="22"/>
        </w:rPr>
      </w:pPr>
      <w:r>
        <w:rPr>
          <w:rFonts w:asciiTheme="minorHAnsi" w:hAnsiTheme="minorHAnsi"/>
          <w:sz w:val="22"/>
          <w:szCs w:val="22"/>
        </w:rPr>
        <w:t>(</w:t>
      </w:r>
      <w:r w:rsidR="00E76A57" w:rsidRPr="00E76A57">
        <w:rPr>
          <w:rFonts w:asciiTheme="minorHAnsi" w:hAnsiTheme="minorHAnsi"/>
          <w:sz w:val="22"/>
          <w:szCs w:val="22"/>
        </w:rPr>
        <w:t>1.1</w:t>
      </w:r>
      <w:r>
        <w:rPr>
          <w:rFonts w:asciiTheme="minorHAnsi" w:hAnsiTheme="minorHAnsi"/>
          <w:sz w:val="22"/>
          <w:szCs w:val="22"/>
        </w:rPr>
        <w:t>)</w:t>
      </w:r>
      <w:r w:rsidR="00E76A57" w:rsidRPr="00E76A57">
        <w:rPr>
          <w:rFonts w:asciiTheme="minorHAnsi" w:hAnsiTheme="minorHAnsi"/>
          <w:sz w:val="22"/>
          <w:szCs w:val="22"/>
        </w:rPr>
        <w:t xml:space="preserve"> </w:t>
      </w:r>
      <w:r w:rsidR="0063677B" w:rsidRPr="00E76A57">
        <w:rPr>
          <w:rFonts w:asciiTheme="minorHAnsi" w:hAnsiTheme="minorHAnsi"/>
          <w:sz w:val="22"/>
          <w:szCs w:val="22"/>
        </w:rPr>
        <w:t>QCM Pty</w:t>
      </w:r>
      <w:r w:rsidR="00770F9C" w:rsidRPr="00E76A57">
        <w:rPr>
          <w:rFonts w:asciiTheme="minorHAnsi" w:hAnsiTheme="minorHAnsi"/>
          <w:sz w:val="22"/>
          <w:szCs w:val="22"/>
        </w:rPr>
        <w:t xml:space="preserve"> Ltd</w:t>
      </w:r>
      <w:r w:rsidR="004C0AEE" w:rsidRPr="00E76A57">
        <w:rPr>
          <w:rFonts w:asciiTheme="minorHAnsi" w:hAnsiTheme="minorHAnsi"/>
          <w:sz w:val="22"/>
          <w:szCs w:val="22"/>
        </w:rPr>
        <w:t xml:space="preserve"> provides information to students via its website, Student Handbook, promotional </w:t>
      </w:r>
      <w:proofErr w:type="gramStart"/>
      <w:r w:rsidR="004C0AEE" w:rsidRPr="00E76A57">
        <w:rPr>
          <w:rFonts w:asciiTheme="minorHAnsi" w:hAnsiTheme="minorHAnsi"/>
          <w:sz w:val="22"/>
          <w:szCs w:val="22"/>
        </w:rPr>
        <w:t>materials</w:t>
      </w:r>
      <w:proofErr w:type="gramEnd"/>
      <w:r w:rsidR="004C0AEE" w:rsidRPr="00E76A57">
        <w:rPr>
          <w:rFonts w:asciiTheme="minorHAnsi" w:hAnsiTheme="minorHAnsi"/>
          <w:sz w:val="22"/>
          <w:szCs w:val="22"/>
        </w:rPr>
        <w:t xml:space="preserve"> and induction materials. Information is reviewed every </w:t>
      </w:r>
      <w:r w:rsidR="00EB1FE4" w:rsidRPr="00E76A57">
        <w:rPr>
          <w:rFonts w:asciiTheme="minorHAnsi" w:hAnsiTheme="minorHAnsi"/>
          <w:sz w:val="22"/>
          <w:szCs w:val="22"/>
        </w:rPr>
        <w:t>six months</w:t>
      </w:r>
      <w:r w:rsidR="004C0AEE" w:rsidRPr="00E76A57">
        <w:rPr>
          <w:rFonts w:asciiTheme="minorHAnsi" w:hAnsiTheme="minorHAnsi"/>
          <w:sz w:val="22"/>
          <w:szCs w:val="22"/>
        </w:rPr>
        <w:t xml:space="preserve"> to ensure the most up-to-date and relevant information is available and that all information is accurate and clearly explained and that no information is false or misleading.</w:t>
      </w:r>
    </w:p>
    <w:p w14:paraId="048DB256" w14:textId="77777777" w:rsidR="004C0AEE" w:rsidRPr="00E76A57" w:rsidRDefault="004C0AEE" w:rsidP="00781189">
      <w:pPr>
        <w:pStyle w:val="Default"/>
        <w:rPr>
          <w:rFonts w:asciiTheme="minorHAnsi" w:hAnsiTheme="minorHAnsi"/>
          <w:sz w:val="22"/>
          <w:szCs w:val="22"/>
        </w:rPr>
      </w:pPr>
    </w:p>
    <w:p w14:paraId="4AFF3541" w14:textId="77777777" w:rsidR="004C0AEE" w:rsidRPr="00E76A57" w:rsidRDefault="003F2725" w:rsidP="00781189">
      <w:pPr>
        <w:pStyle w:val="Default"/>
        <w:rPr>
          <w:rFonts w:asciiTheme="minorHAnsi" w:hAnsiTheme="minorHAnsi"/>
          <w:sz w:val="22"/>
          <w:szCs w:val="22"/>
        </w:rPr>
      </w:pPr>
      <w:r>
        <w:rPr>
          <w:rFonts w:asciiTheme="minorHAnsi" w:hAnsiTheme="minorHAnsi"/>
          <w:sz w:val="22"/>
          <w:szCs w:val="22"/>
        </w:rPr>
        <w:t>(</w:t>
      </w:r>
      <w:r w:rsidR="00E76A57" w:rsidRPr="00E76A57">
        <w:rPr>
          <w:rFonts w:asciiTheme="minorHAnsi" w:hAnsiTheme="minorHAnsi"/>
          <w:sz w:val="22"/>
          <w:szCs w:val="22"/>
        </w:rPr>
        <w:t>1.2</w:t>
      </w:r>
      <w:r>
        <w:rPr>
          <w:rFonts w:asciiTheme="minorHAnsi" w:hAnsiTheme="minorHAnsi"/>
          <w:sz w:val="22"/>
          <w:szCs w:val="22"/>
        </w:rPr>
        <w:t>)</w:t>
      </w:r>
      <w:r w:rsidR="00E76A57" w:rsidRPr="00E76A57">
        <w:rPr>
          <w:rFonts w:asciiTheme="minorHAnsi" w:hAnsiTheme="minorHAnsi"/>
          <w:sz w:val="22"/>
          <w:szCs w:val="22"/>
        </w:rPr>
        <w:t xml:space="preserve"> All</w:t>
      </w:r>
      <w:r w:rsidR="004C0AEE" w:rsidRPr="00E76A57">
        <w:rPr>
          <w:rFonts w:asciiTheme="minorHAnsi" w:hAnsiTheme="minorHAnsi"/>
          <w:sz w:val="22"/>
          <w:szCs w:val="22"/>
        </w:rPr>
        <w:t xml:space="preserve"> marketing materials prepared by </w:t>
      </w:r>
      <w:r w:rsidR="0063677B" w:rsidRPr="00E76A57">
        <w:rPr>
          <w:rFonts w:asciiTheme="minorHAnsi" w:hAnsiTheme="minorHAnsi"/>
          <w:sz w:val="22"/>
          <w:szCs w:val="22"/>
        </w:rPr>
        <w:t>QCM Pty</w:t>
      </w:r>
      <w:r w:rsidR="00770F9C" w:rsidRPr="00E76A57">
        <w:rPr>
          <w:rFonts w:asciiTheme="minorHAnsi" w:hAnsiTheme="minorHAnsi"/>
          <w:sz w:val="22"/>
          <w:szCs w:val="22"/>
        </w:rPr>
        <w:t xml:space="preserve"> Ltd</w:t>
      </w:r>
      <w:r w:rsidR="004C0AEE" w:rsidRPr="00E76A57">
        <w:rPr>
          <w:rFonts w:asciiTheme="minorHAnsi" w:hAnsiTheme="minorHAnsi"/>
          <w:sz w:val="22"/>
          <w:szCs w:val="22"/>
        </w:rPr>
        <w:t xml:space="preserve"> clearly identify the CRICOS code, the registered training provider code and the code and title of</w:t>
      </w:r>
      <w:r w:rsidR="00D63CB5" w:rsidRPr="00E76A57">
        <w:rPr>
          <w:rFonts w:asciiTheme="minorHAnsi" w:hAnsiTheme="minorHAnsi"/>
          <w:sz w:val="22"/>
          <w:szCs w:val="22"/>
        </w:rPr>
        <w:t xml:space="preserve"> qualifications</w:t>
      </w:r>
      <w:r w:rsidR="00203D4A">
        <w:rPr>
          <w:rFonts w:asciiTheme="minorHAnsi" w:hAnsiTheme="minorHAnsi"/>
          <w:sz w:val="22"/>
          <w:szCs w:val="22"/>
        </w:rPr>
        <w:t xml:space="preserve"> and programs</w:t>
      </w:r>
      <w:r w:rsidR="00D63CB5" w:rsidRPr="00E76A57">
        <w:rPr>
          <w:rFonts w:asciiTheme="minorHAnsi" w:hAnsiTheme="minorHAnsi"/>
          <w:sz w:val="22"/>
          <w:szCs w:val="22"/>
        </w:rPr>
        <w:t xml:space="preserve"> being delivered in written marketing, student materials and electronic forms.</w:t>
      </w:r>
      <w:r w:rsidR="004C0AEE" w:rsidRPr="00E76A57">
        <w:rPr>
          <w:rFonts w:asciiTheme="minorHAnsi" w:hAnsiTheme="minorHAnsi"/>
          <w:sz w:val="22"/>
          <w:szCs w:val="22"/>
        </w:rPr>
        <w:t xml:space="preserve"> </w:t>
      </w:r>
      <w:r w:rsidR="00E76A57" w:rsidRPr="00E76A57">
        <w:rPr>
          <w:rFonts w:asciiTheme="minorHAnsi" w:hAnsiTheme="minorHAnsi"/>
          <w:sz w:val="22"/>
          <w:szCs w:val="22"/>
        </w:rPr>
        <w:t xml:space="preserve">Materials are checked by the PEO to ensure that no false or misleading information or advice is given to students in relation to employment outcomes associated with the course, claims of acceptance into other courses or other information related to the course that could be misleading. </w:t>
      </w:r>
    </w:p>
    <w:p w14:paraId="3BAAD84E" w14:textId="77777777" w:rsidR="00A565FF" w:rsidRPr="00E76A57" w:rsidRDefault="00A565FF" w:rsidP="00781189">
      <w:pPr>
        <w:pStyle w:val="Default"/>
        <w:rPr>
          <w:rFonts w:asciiTheme="minorHAnsi" w:hAnsiTheme="minorHAnsi"/>
          <w:sz w:val="22"/>
          <w:szCs w:val="22"/>
        </w:rPr>
      </w:pPr>
    </w:p>
    <w:p w14:paraId="2438EC13" w14:textId="77777777" w:rsidR="00E76A57" w:rsidRPr="00E76A57" w:rsidRDefault="003F2725" w:rsidP="00A565FF">
      <w:pPr>
        <w:tabs>
          <w:tab w:val="left" w:pos="567"/>
        </w:tabs>
        <w:autoSpaceDE w:val="0"/>
        <w:autoSpaceDN w:val="0"/>
        <w:adjustRightInd w:val="0"/>
        <w:spacing w:before="80" w:after="0" w:line="240" w:lineRule="auto"/>
        <w:jc w:val="both"/>
        <w:rPr>
          <w:rFonts w:ascii="Calibri" w:eastAsia="Times New Roman" w:hAnsi="Calibri" w:cs="Calibri"/>
          <w:lang w:eastAsia="en-AU"/>
        </w:rPr>
      </w:pPr>
      <w:r>
        <w:rPr>
          <w:rFonts w:ascii="Calibri" w:eastAsia="Times New Roman" w:hAnsi="Calibri" w:cs="Calibri"/>
          <w:lang w:eastAsia="en-AU"/>
        </w:rPr>
        <w:t>(</w:t>
      </w:r>
      <w:r w:rsidR="00E76A57" w:rsidRPr="00E76A57">
        <w:rPr>
          <w:rFonts w:ascii="Calibri" w:eastAsia="Times New Roman" w:hAnsi="Calibri" w:cs="Calibri"/>
          <w:lang w:eastAsia="en-AU"/>
        </w:rPr>
        <w:t>1.3</w:t>
      </w:r>
      <w:r>
        <w:rPr>
          <w:rFonts w:ascii="Calibri" w:eastAsia="Times New Roman" w:hAnsi="Calibri" w:cs="Calibri"/>
          <w:lang w:eastAsia="en-AU"/>
        </w:rPr>
        <w:t>)</w:t>
      </w:r>
      <w:r w:rsidR="00E76A57" w:rsidRPr="00E76A57">
        <w:rPr>
          <w:rFonts w:ascii="Calibri" w:eastAsia="Times New Roman" w:hAnsi="Calibri" w:cs="Calibri"/>
          <w:lang w:eastAsia="en-AU"/>
        </w:rPr>
        <w:t xml:space="preserve"> </w:t>
      </w:r>
      <w:r w:rsidR="00E76A57">
        <w:rPr>
          <w:rFonts w:ascii="Calibri" w:eastAsia="Times New Roman" w:hAnsi="Calibri" w:cs="Calibri"/>
          <w:lang w:eastAsia="en-AU"/>
        </w:rPr>
        <w:t xml:space="preserve">Marketing materials are not used to actively recruit a student undertaking studies with another provider. </w:t>
      </w:r>
    </w:p>
    <w:p w14:paraId="36C5502C" w14:textId="77777777" w:rsidR="00E76A57" w:rsidRDefault="00E76A57" w:rsidP="00A565FF">
      <w:pPr>
        <w:tabs>
          <w:tab w:val="left" w:pos="567"/>
        </w:tabs>
        <w:autoSpaceDE w:val="0"/>
        <w:autoSpaceDN w:val="0"/>
        <w:adjustRightInd w:val="0"/>
        <w:spacing w:before="80" w:after="0" w:line="240" w:lineRule="auto"/>
        <w:jc w:val="both"/>
        <w:rPr>
          <w:rFonts w:ascii="Calibri" w:eastAsia="Times New Roman" w:hAnsi="Calibri" w:cs="Calibri"/>
          <w:sz w:val="24"/>
          <w:szCs w:val="24"/>
          <w:lang w:eastAsia="en-AU"/>
        </w:rPr>
      </w:pPr>
    </w:p>
    <w:p w14:paraId="4AA17576" w14:textId="77777777" w:rsidR="00A565FF" w:rsidRPr="001133FF" w:rsidRDefault="00DF6327" w:rsidP="00A565FF">
      <w:pPr>
        <w:tabs>
          <w:tab w:val="left" w:pos="567"/>
        </w:tabs>
        <w:autoSpaceDE w:val="0"/>
        <w:autoSpaceDN w:val="0"/>
        <w:adjustRightInd w:val="0"/>
        <w:spacing w:before="80" w:after="0" w:line="240" w:lineRule="auto"/>
        <w:jc w:val="both"/>
        <w:rPr>
          <w:rFonts w:ascii="Calibri" w:eastAsia="Times New Roman" w:hAnsi="Calibri" w:cs="Calibri"/>
          <w:lang w:eastAsia="en-AU"/>
        </w:rPr>
      </w:pPr>
      <w:r w:rsidRPr="001133FF">
        <w:rPr>
          <w:rFonts w:ascii="Calibri" w:eastAsia="Times New Roman" w:hAnsi="Calibri" w:cs="Calibri"/>
          <w:lang w:eastAsia="en-AU"/>
        </w:rPr>
        <w:fldChar w:fldCharType="begin"/>
      </w:r>
      <w:r w:rsidR="00A565FF" w:rsidRPr="001133FF">
        <w:rPr>
          <w:rFonts w:ascii="Calibri" w:eastAsia="Times New Roman" w:hAnsi="Calibri" w:cs="Calibri"/>
          <w:lang w:eastAsia="en-AU"/>
        </w:rPr>
        <w:instrText xml:space="preserve"> DOCPROPERTY  Company     </w:instrText>
      </w:r>
      <w:r w:rsidRPr="001133FF">
        <w:rPr>
          <w:rFonts w:ascii="Calibri" w:eastAsia="Times New Roman" w:hAnsi="Calibri" w:cs="Calibri"/>
          <w:lang w:eastAsia="en-AU"/>
        </w:rPr>
        <w:fldChar w:fldCharType="separate"/>
      </w:r>
      <w:r w:rsidR="0063677B" w:rsidRPr="001133FF">
        <w:rPr>
          <w:rFonts w:ascii="Calibri" w:eastAsia="Times New Roman" w:hAnsi="Calibri" w:cs="Calibri"/>
          <w:lang w:eastAsia="en-AU"/>
        </w:rPr>
        <w:t>QCM Pty</w:t>
      </w:r>
      <w:r w:rsidR="00770F9C" w:rsidRPr="001133FF">
        <w:rPr>
          <w:rFonts w:ascii="Calibri" w:eastAsia="Times New Roman" w:hAnsi="Calibri" w:cs="Calibri"/>
          <w:lang w:eastAsia="en-AU"/>
        </w:rPr>
        <w:t xml:space="preserve"> Ltd</w:t>
      </w:r>
      <w:r w:rsidRPr="001133FF">
        <w:rPr>
          <w:rFonts w:ascii="Calibri" w:eastAsia="Times New Roman" w:hAnsi="Calibri" w:cs="Calibri"/>
          <w:lang w:eastAsia="en-AU"/>
        </w:rPr>
        <w:fldChar w:fldCharType="end"/>
      </w:r>
      <w:r w:rsidR="00A565FF" w:rsidRPr="001133FF">
        <w:rPr>
          <w:rFonts w:ascii="Calibri" w:eastAsia="Times New Roman" w:hAnsi="Calibri" w:cs="Calibri"/>
          <w:lang w:eastAsia="en-AU"/>
        </w:rPr>
        <w:t xml:space="preserve"> marketing materials </w:t>
      </w:r>
      <w:r w:rsidR="00E76A57" w:rsidRPr="001133FF">
        <w:rPr>
          <w:rFonts w:ascii="Calibri" w:eastAsia="Times New Roman" w:hAnsi="Calibri" w:cs="Calibri"/>
          <w:lang w:eastAsia="en-AU"/>
        </w:rPr>
        <w:t>are</w:t>
      </w:r>
      <w:r w:rsidR="00A565FF" w:rsidRPr="001133FF">
        <w:rPr>
          <w:rFonts w:ascii="Calibri" w:eastAsia="Times New Roman" w:hAnsi="Calibri" w:cs="Calibri"/>
          <w:lang w:eastAsia="en-AU"/>
        </w:rPr>
        <w:t xml:space="preserve"> developed and reviewed using a Marketing Material Register</w:t>
      </w:r>
      <w:r w:rsidR="00A51A04" w:rsidRPr="001133FF">
        <w:rPr>
          <w:rFonts w:ascii="Calibri" w:eastAsia="Times New Roman" w:hAnsi="Calibri" w:cs="Calibri"/>
          <w:lang w:eastAsia="en-AU"/>
        </w:rPr>
        <w:t xml:space="preserve"> and version control</w:t>
      </w:r>
      <w:r w:rsidR="00A565FF" w:rsidRPr="001133FF">
        <w:rPr>
          <w:rFonts w:ascii="Calibri" w:eastAsia="Times New Roman" w:hAnsi="Calibri" w:cs="Calibri"/>
          <w:lang w:eastAsia="en-AU"/>
        </w:rPr>
        <w:t xml:space="preserve"> along with samples of the materials, in order to track and review effective marketing strategies. New and </w:t>
      </w:r>
      <w:r w:rsidR="00E76A57" w:rsidRPr="001133FF">
        <w:rPr>
          <w:rFonts w:ascii="Calibri" w:eastAsia="Times New Roman" w:hAnsi="Calibri" w:cs="Calibri"/>
          <w:lang w:eastAsia="en-AU"/>
        </w:rPr>
        <w:t>r</w:t>
      </w:r>
      <w:r w:rsidR="00A565FF" w:rsidRPr="001133FF">
        <w:rPr>
          <w:rFonts w:ascii="Calibri" w:eastAsia="Times New Roman" w:hAnsi="Calibri" w:cs="Calibri"/>
          <w:lang w:eastAsia="en-AU"/>
        </w:rPr>
        <w:t xml:space="preserve">evised marketing materials are to be forwarded to ALL Education Agents, to ensure that </w:t>
      </w:r>
      <w:r w:rsidRPr="001133FF">
        <w:rPr>
          <w:rFonts w:ascii="Calibri" w:eastAsia="Times New Roman" w:hAnsi="Calibri" w:cs="Calibri"/>
          <w:lang w:eastAsia="en-AU"/>
        </w:rPr>
        <w:fldChar w:fldCharType="begin"/>
      </w:r>
      <w:r w:rsidR="00A565FF" w:rsidRPr="001133FF">
        <w:rPr>
          <w:rFonts w:ascii="Calibri" w:eastAsia="Times New Roman" w:hAnsi="Calibri" w:cs="Calibri"/>
          <w:lang w:eastAsia="en-AU"/>
        </w:rPr>
        <w:instrText xml:space="preserve"> DOCPROPERTY  Company     </w:instrText>
      </w:r>
      <w:r w:rsidRPr="001133FF">
        <w:rPr>
          <w:rFonts w:ascii="Calibri" w:eastAsia="Times New Roman" w:hAnsi="Calibri" w:cs="Calibri"/>
          <w:lang w:eastAsia="en-AU"/>
        </w:rPr>
        <w:fldChar w:fldCharType="separate"/>
      </w:r>
      <w:r w:rsidR="00EF2247" w:rsidRPr="001133FF">
        <w:rPr>
          <w:rFonts w:ascii="Calibri" w:eastAsia="Times New Roman" w:hAnsi="Calibri" w:cs="Calibri"/>
          <w:lang w:eastAsia="en-AU"/>
        </w:rPr>
        <w:t>QCM Pty</w:t>
      </w:r>
      <w:r w:rsidR="00770F9C" w:rsidRPr="001133FF">
        <w:rPr>
          <w:rFonts w:ascii="Calibri" w:eastAsia="Times New Roman" w:hAnsi="Calibri" w:cs="Calibri"/>
          <w:lang w:eastAsia="en-AU"/>
        </w:rPr>
        <w:t xml:space="preserve"> Ltd</w:t>
      </w:r>
      <w:r w:rsidRPr="001133FF">
        <w:rPr>
          <w:rFonts w:ascii="Calibri" w:eastAsia="Times New Roman" w:hAnsi="Calibri" w:cs="Calibri"/>
          <w:lang w:eastAsia="en-AU"/>
        </w:rPr>
        <w:fldChar w:fldCharType="end"/>
      </w:r>
      <w:r w:rsidR="00A565FF" w:rsidRPr="001133FF">
        <w:rPr>
          <w:rFonts w:ascii="Calibri" w:eastAsia="Times New Roman" w:hAnsi="Calibri" w:cs="Calibri"/>
          <w:lang w:eastAsia="en-AU"/>
        </w:rPr>
        <w:t xml:space="preserve"> materials are up</w:t>
      </w:r>
      <w:r w:rsidR="00A51A04" w:rsidRPr="001133FF">
        <w:rPr>
          <w:rFonts w:ascii="Calibri" w:eastAsia="Times New Roman" w:hAnsi="Calibri" w:cs="Calibri"/>
          <w:lang w:eastAsia="en-AU"/>
        </w:rPr>
        <w:t>-</w:t>
      </w:r>
      <w:r w:rsidR="00A565FF" w:rsidRPr="001133FF">
        <w:rPr>
          <w:rFonts w:ascii="Calibri" w:eastAsia="Times New Roman" w:hAnsi="Calibri" w:cs="Calibri"/>
          <w:lang w:eastAsia="en-AU"/>
        </w:rPr>
        <w:t>to</w:t>
      </w:r>
      <w:r w:rsidR="00A51A04" w:rsidRPr="001133FF">
        <w:rPr>
          <w:rFonts w:ascii="Calibri" w:eastAsia="Times New Roman" w:hAnsi="Calibri" w:cs="Calibri"/>
          <w:lang w:eastAsia="en-AU"/>
        </w:rPr>
        <w:t>-</w:t>
      </w:r>
      <w:r w:rsidR="00A565FF" w:rsidRPr="001133FF">
        <w:rPr>
          <w:rFonts w:ascii="Calibri" w:eastAsia="Times New Roman" w:hAnsi="Calibri" w:cs="Calibri"/>
          <w:lang w:eastAsia="en-AU"/>
        </w:rPr>
        <w:t>date and do not mislead potential student</w:t>
      </w:r>
      <w:r w:rsidR="00A51A04" w:rsidRPr="001133FF">
        <w:rPr>
          <w:rFonts w:ascii="Calibri" w:eastAsia="Times New Roman" w:hAnsi="Calibri" w:cs="Calibri"/>
          <w:lang w:eastAsia="en-AU"/>
        </w:rPr>
        <w:t xml:space="preserve">s </w:t>
      </w:r>
      <w:r w:rsidR="00A565FF" w:rsidRPr="001133FF">
        <w:rPr>
          <w:rFonts w:ascii="Calibri" w:eastAsia="Times New Roman" w:hAnsi="Calibri" w:cs="Calibri"/>
          <w:lang w:eastAsia="en-AU"/>
        </w:rPr>
        <w:t xml:space="preserve">about </w:t>
      </w:r>
      <w:r w:rsidRPr="001133FF">
        <w:rPr>
          <w:rFonts w:ascii="Calibri" w:eastAsia="Times New Roman" w:hAnsi="Calibri" w:cs="Calibri"/>
          <w:lang w:eastAsia="en-AU"/>
        </w:rPr>
        <w:fldChar w:fldCharType="begin"/>
      </w:r>
      <w:r w:rsidR="00A565FF" w:rsidRPr="001133FF">
        <w:rPr>
          <w:rFonts w:ascii="Calibri" w:eastAsia="Times New Roman" w:hAnsi="Calibri" w:cs="Calibri"/>
          <w:lang w:eastAsia="en-AU"/>
        </w:rPr>
        <w:instrText xml:space="preserve"> DOCPROPERTY  Company     </w:instrText>
      </w:r>
      <w:r w:rsidRPr="001133FF">
        <w:rPr>
          <w:rFonts w:ascii="Calibri" w:eastAsia="Times New Roman" w:hAnsi="Calibri" w:cs="Calibri"/>
          <w:lang w:eastAsia="en-AU"/>
        </w:rPr>
        <w:fldChar w:fldCharType="separate"/>
      </w:r>
      <w:r w:rsidR="00EF2247" w:rsidRPr="001133FF">
        <w:rPr>
          <w:rFonts w:ascii="Calibri" w:eastAsia="Times New Roman" w:hAnsi="Calibri" w:cs="Calibri"/>
          <w:lang w:eastAsia="en-AU"/>
        </w:rPr>
        <w:t>QCM Pty</w:t>
      </w:r>
      <w:r w:rsidR="00770F9C" w:rsidRPr="001133FF">
        <w:rPr>
          <w:rFonts w:ascii="Calibri" w:eastAsia="Times New Roman" w:hAnsi="Calibri" w:cs="Calibri"/>
          <w:lang w:eastAsia="en-AU"/>
        </w:rPr>
        <w:t xml:space="preserve"> Ltd</w:t>
      </w:r>
      <w:r w:rsidRPr="001133FF">
        <w:rPr>
          <w:rFonts w:ascii="Calibri" w:eastAsia="Times New Roman" w:hAnsi="Calibri" w:cs="Calibri"/>
          <w:lang w:eastAsia="en-AU"/>
        </w:rPr>
        <w:fldChar w:fldCharType="end"/>
      </w:r>
      <w:r w:rsidR="00A565FF" w:rsidRPr="001133FF">
        <w:rPr>
          <w:rFonts w:ascii="Calibri" w:eastAsia="Times New Roman" w:hAnsi="Calibri" w:cs="Calibri"/>
          <w:lang w:eastAsia="en-AU"/>
        </w:rPr>
        <w:t xml:space="preserve"> courses and services.</w:t>
      </w:r>
    </w:p>
    <w:p w14:paraId="2F2402AA" w14:textId="77777777" w:rsidR="00A565FF" w:rsidRPr="00C7604B" w:rsidRDefault="00A565FF" w:rsidP="00A565FF">
      <w:pPr>
        <w:tabs>
          <w:tab w:val="left" w:pos="567"/>
        </w:tabs>
        <w:autoSpaceDE w:val="0"/>
        <w:autoSpaceDN w:val="0"/>
        <w:adjustRightInd w:val="0"/>
        <w:spacing w:after="0" w:line="240" w:lineRule="auto"/>
        <w:jc w:val="both"/>
        <w:rPr>
          <w:rFonts w:ascii="Calibri" w:eastAsia="Times New Roman" w:hAnsi="Calibri" w:cs="Calibri"/>
          <w:sz w:val="24"/>
          <w:szCs w:val="24"/>
          <w:lang w:eastAsia="en-AU"/>
        </w:rPr>
      </w:pPr>
    </w:p>
    <w:p w14:paraId="13870296" w14:textId="77777777" w:rsidR="004234AE" w:rsidRPr="00A3605C" w:rsidRDefault="004234AE" w:rsidP="004234AE">
      <w:pPr>
        <w:tabs>
          <w:tab w:val="left" w:pos="567"/>
        </w:tabs>
        <w:autoSpaceDE w:val="0"/>
        <w:autoSpaceDN w:val="0"/>
        <w:adjustRightInd w:val="0"/>
        <w:spacing w:after="0" w:line="240" w:lineRule="auto"/>
        <w:jc w:val="both"/>
        <w:rPr>
          <w:rFonts w:eastAsia="Times New Roman" w:cs="Calibri"/>
          <w:b/>
          <w:sz w:val="20"/>
          <w:szCs w:val="20"/>
          <w:lang w:eastAsia="en-AU"/>
        </w:rPr>
      </w:pPr>
    </w:p>
    <w:p w14:paraId="3D7AEB44" w14:textId="77777777" w:rsidR="00C7604B" w:rsidRPr="00A565FF" w:rsidRDefault="00C7604B" w:rsidP="00C7604B">
      <w:pPr>
        <w:tabs>
          <w:tab w:val="left" w:pos="567"/>
        </w:tabs>
        <w:autoSpaceDE w:val="0"/>
        <w:autoSpaceDN w:val="0"/>
        <w:adjustRightInd w:val="0"/>
        <w:spacing w:after="0" w:line="240" w:lineRule="auto"/>
        <w:jc w:val="both"/>
        <w:rPr>
          <w:rFonts w:ascii="Calibri" w:eastAsia="Times New Roman" w:hAnsi="Calibri" w:cs="Calibri"/>
          <w:b/>
          <w:sz w:val="28"/>
          <w:szCs w:val="28"/>
          <w:lang w:eastAsia="en-AU"/>
        </w:rPr>
      </w:pPr>
      <w:r w:rsidRPr="00A565FF">
        <w:rPr>
          <w:rFonts w:ascii="Calibri" w:eastAsia="Times New Roman" w:hAnsi="Calibri" w:cs="Calibri"/>
          <w:b/>
          <w:sz w:val="28"/>
          <w:szCs w:val="28"/>
          <w:lang w:eastAsia="en-AU"/>
        </w:rPr>
        <w:t>Marketing Policy</w:t>
      </w:r>
    </w:p>
    <w:p w14:paraId="2FA06114" w14:textId="77777777" w:rsidR="00C7604B" w:rsidRPr="00C7604B" w:rsidRDefault="00C7604B" w:rsidP="00C7604B">
      <w:pPr>
        <w:keepNext/>
        <w:tabs>
          <w:tab w:val="left" w:pos="567"/>
        </w:tabs>
        <w:autoSpaceDE w:val="0"/>
        <w:autoSpaceDN w:val="0"/>
        <w:adjustRightInd w:val="0"/>
        <w:spacing w:after="0" w:line="240" w:lineRule="auto"/>
        <w:ind w:left="567" w:hanging="567"/>
        <w:jc w:val="both"/>
        <w:rPr>
          <w:rFonts w:ascii="Calibri" w:eastAsia="Times New Roman" w:hAnsi="Calibri" w:cs="Calibri"/>
          <w:b/>
          <w:bCs/>
          <w:sz w:val="24"/>
          <w:szCs w:val="24"/>
          <w:lang w:eastAsia="en-AU"/>
        </w:rPr>
      </w:pPr>
    </w:p>
    <w:p w14:paraId="36B8F9C8" w14:textId="77777777" w:rsidR="00C7604B" w:rsidRPr="00C34E20" w:rsidRDefault="00C7604B" w:rsidP="00C7604B">
      <w:pPr>
        <w:keepNext/>
        <w:tabs>
          <w:tab w:val="left" w:pos="567"/>
        </w:tabs>
        <w:autoSpaceDE w:val="0"/>
        <w:autoSpaceDN w:val="0"/>
        <w:adjustRightInd w:val="0"/>
        <w:spacing w:after="0" w:line="240" w:lineRule="auto"/>
        <w:jc w:val="both"/>
        <w:rPr>
          <w:rFonts w:ascii="Calibri" w:eastAsia="Times New Roman" w:hAnsi="Calibri" w:cs="Calibri"/>
          <w:b/>
          <w:bCs/>
          <w:lang w:eastAsia="en-AU"/>
        </w:rPr>
      </w:pPr>
      <w:r w:rsidRPr="00C34E20">
        <w:rPr>
          <w:rFonts w:ascii="Calibri" w:eastAsia="Times New Roman" w:hAnsi="Calibri" w:cs="Calibri"/>
          <w:b/>
          <w:bCs/>
          <w:lang w:eastAsia="en-AU"/>
        </w:rPr>
        <w:t>PURPOSE:</w:t>
      </w:r>
    </w:p>
    <w:p w14:paraId="71534C5D" w14:textId="77777777" w:rsidR="00C7604B" w:rsidRPr="00C7604B" w:rsidRDefault="00C7604B" w:rsidP="00D919B9">
      <w:pPr>
        <w:tabs>
          <w:tab w:val="left" w:pos="567"/>
        </w:tabs>
        <w:autoSpaceDE w:val="0"/>
        <w:autoSpaceDN w:val="0"/>
        <w:adjustRightInd w:val="0"/>
        <w:spacing w:after="0" w:line="240" w:lineRule="auto"/>
        <w:ind w:left="567" w:hanging="567"/>
        <w:jc w:val="both"/>
        <w:rPr>
          <w:rFonts w:ascii="Calibri" w:eastAsia="Times New Roman" w:hAnsi="Calibri" w:cs="Calibri"/>
          <w:sz w:val="24"/>
          <w:szCs w:val="24"/>
          <w:lang w:eastAsia="en-AU"/>
        </w:rPr>
      </w:pPr>
    </w:p>
    <w:p w14:paraId="23A57C68" w14:textId="77777777" w:rsidR="00C7604B" w:rsidRPr="00A565FF" w:rsidRDefault="00D919B9" w:rsidP="00C7604B">
      <w:pPr>
        <w:tabs>
          <w:tab w:val="left" w:pos="567"/>
        </w:tabs>
        <w:autoSpaceDE w:val="0"/>
        <w:autoSpaceDN w:val="0"/>
        <w:adjustRightInd w:val="0"/>
        <w:spacing w:after="0" w:line="240" w:lineRule="auto"/>
        <w:ind w:left="567"/>
        <w:jc w:val="both"/>
        <w:rPr>
          <w:rFonts w:ascii="Calibri" w:eastAsia="Times New Roman" w:hAnsi="Calibri" w:cs="Calibri"/>
          <w:lang w:eastAsia="en-AU"/>
        </w:rPr>
      </w:pPr>
      <w:r>
        <w:rPr>
          <w:rFonts w:ascii="Calibri" w:eastAsia="Times New Roman" w:hAnsi="Calibri" w:cs="Calibri"/>
          <w:lang w:eastAsia="en-AU"/>
        </w:rPr>
        <w:t xml:space="preserve">To </w:t>
      </w:r>
      <w:r w:rsidR="00C7604B" w:rsidRPr="00A565FF">
        <w:rPr>
          <w:rFonts w:ascii="Calibri" w:eastAsia="Times New Roman" w:hAnsi="Calibri" w:cs="Calibri"/>
          <w:lang w:eastAsia="en-AU"/>
        </w:rPr>
        <w:t>ensure that high standards and ethics are used to achieve</w:t>
      </w:r>
      <w:r>
        <w:rPr>
          <w:rFonts w:ascii="Calibri" w:eastAsia="Times New Roman" w:hAnsi="Calibri" w:cs="Calibri"/>
          <w:lang w:eastAsia="en-AU"/>
        </w:rPr>
        <w:t xml:space="preserve"> QCM’s </w:t>
      </w:r>
      <w:r w:rsidR="00C7604B" w:rsidRPr="00A565FF">
        <w:rPr>
          <w:rFonts w:ascii="Calibri" w:eastAsia="Times New Roman" w:hAnsi="Calibri" w:cs="Calibri"/>
          <w:lang w:eastAsia="en-AU"/>
        </w:rPr>
        <w:t xml:space="preserve">marketing and delivery of training services to </w:t>
      </w:r>
      <w:r w:rsidR="0036367B">
        <w:rPr>
          <w:rFonts w:ascii="Calibri" w:eastAsia="Times New Roman" w:hAnsi="Calibri" w:cs="Calibri"/>
          <w:lang w:eastAsia="en-AU"/>
        </w:rPr>
        <w:t>student</w:t>
      </w:r>
      <w:r w:rsidR="00C7604B" w:rsidRPr="00A565FF">
        <w:rPr>
          <w:rFonts w:ascii="Calibri" w:eastAsia="Times New Roman" w:hAnsi="Calibri" w:cs="Calibri"/>
          <w:lang w:eastAsia="en-AU"/>
        </w:rPr>
        <w:t xml:space="preserve">s.  </w:t>
      </w:r>
      <w:r w:rsidR="00DF6327" w:rsidRPr="00A565FF">
        <w:rPr>
          <w:rFonts w:ascii="Calibri" w:eastAsia="Times New Roman" w:hAnsi="Calibri" w:cs="Calibri"/>
          <w:lang w:eastAsia="en-AU"/>
        </w:rPr>
        <w:fldChar w:fldCharType="begin"/>
      </w:r>
      <w:r w:rsidR="00C7604B" w:rsidRPr="00A565FF">
        <w:rPr>
          <w:rFonts w:ascii="Calibri" w:eastAsia="Times New Roman" w:hAnsi="Calibri" w:cs="Calibri"/>
          <w:lang w:eastAsia="en-AU"/>
        </w:rPr>
        <w:instrText xml:space="preserve"> DOCPROPERTY  Company     </w:instrText>
      </w:r>
      <w:r w:rsidR="00DF6327" w:rsidRPr="00A565FF">
        <w:rPr>
          <w:rFonts w:ascii="Calibri" w:eastAsia="Times New Roman" w:hAnsi="Calibri" w:cs="Calibri"/>
          <w:lang w:eastAsia="en-AU"/>
        </w:rPr>
        <w:fldChar w:fldCharType="separate"/>
      </w:r>
      <w:r w:rsidR="0063677B" w:rsidRPr="00A565FF">
        <w:rPr>
          <w:rFonts w:ascii="Calibri" w:eastAsia="Times New Roman" w:hAnsi="Calibri" w:cs="Calibri"/>
          <w:lang w:eastAsia="en-AU"/>
        </w:rPr>
        <w:t xml:space="preserve">QCM </w:t>
      </w:r>
      <w:r w:rsidR="0063677B">
        <w:rPr>
          <w:rFonts w:ascii="Calibri" w:eastAsia="Times New Roman" w:hAnsi="Calibri" w:cs="Calibri"/>
          <w:lang w:eastAsia="en-AU"/>
        </w:rPr>
        <w:t>Pty</w:t>
      </w:r>
      <w:r w:rsidR="00770F9C">
        <w:rPr>
          <w:rFonts w:ascii="Calibri" w:eastAsia="Times New Roman" w:hAnsi="Calibri" w:cs="Calibri"/>
          <w:lang w:eastAsia="en-AU"/>
        </w:rPr>
        <w:t xml:space="preserve"> Ltd</w:t>
      </w:r>
      <w:r w:rsidR="00DF6327" w:rsidRPr="00A565FF">
        <w:rPr>
          <w:rFonts w:ascii="Calibri" w:eastAsia="Times New Roman" w:hAnsi="Calibri" w:cs="Calibri"/>
          <w:lang w:eastAsia="en-AU"/>
        </w:rPr>
        <w:fldChar w:fldCharType="end"/>
      </w:r>
      <w:r w:rsidR="00C7604B" w:rsidRPr="00A565FF">
        <w:rPr>
          <w:rFonts w:ascii="Calibri" w:eastAsia="Times New Roman" w:hAnsi="Calibri" w:cs="Calibri"/>
          <w:lang w:eastAsia="en-AU"/>
        </w:rPr>
        <w:t xml:space="preserve"> will also ensure the marketing of services is undertaken in a professional manner to maintain the integrity and reputation of the training industry.</w:t>
      </w:r>
    </w:p>
    <w:p w14:paraId="1EA2558F" w14:textId="77777777" w:rsidR="00C7604B" w:rsidRPr="00A565FF" w:rsidRDefault="00C7604B" w:rsidP="00C7604B">
      <w:pPr>
        <w:tabs>
          <w:tab w:val="left" w:pos="567"/>
        </w:tabs>
        <w:autoSpaceDE w:val="0"/>
        <w:autoSpaceDN w:val="0"/>
        <w:adjustRightInd w:val="0"/>
        <w:spacing w:after="0" w:line="240" w:lineRule="auto"/>
        <w:ind w:left="567"/>
        <w:jc w:val="both"/>
        <w:rPr>
          <w:rFonts w:ascii="Calibri" w:eastAsia="Times New Roman" w:hAnsi="Calibri" w:cs="Calibri"/>
          <w:lang w:eastAsia="en-AU"/>
        </w:rPr>
      </w:pPr>
    </w:p>
    <w:p w14:paraId="54B91621" w14:textId="77777777" w:rsidR="00C7604B" w:rsidRPr="00A565FF" w:rsidRDefault="00C7604B" w:rsidP="00C7604B">
      <w:pPr>
        <w:tabs>
          <w:tab w:val="left" w:pos="567"/>
        </w:tabs>
        <w:autoSpaceDE w:val="0"/>
        <w:autoSpaceDN w:val="0"/>
        <w:adjustRightInd w:val="0"/>
        <w:spacing w:after="0" w:line="240" w:lineRule="auto"/>
        <w:ind w:left="567"/>
        <w:jc w:val="both"/>
        <w:rPr>
          <w:rFonts w:ascii="Calibri" w:eastAsia="Times New Roman" w:hAnsi="Calibri" w:cs="Calibri"/>
          <w:lang w:eastAsia="en-AU"/>
        </w:rPr>
      </w:pPr>
      <w:r w:rsidRPr="00A565FF">
        <w:rPr>
          <w:rFonts w:ascii="Calibri" w:eastAsia="Times New Roman" w:hAnsi="Calibri" w:cs="Calibri"/>
          <w:lang w:eastAsia="en-AU"/>
        </w:rPr>
        <w:t xml:space="preserve">All marketing material produced by </w:t>
      </w:r>
      <w:r w:rsidR="00DF6327" w:rsidRPr="00A565FF">
        <w:rPr>
          <w:rFonts w:ascii="Calibri" w:eastAsia="Times New Roman" w:hAnsi="Calibri" w:cs="Calibri"/>
          <w:lang w:eastAsia="en-AU"/>
        </w:rPr>
        <w:fldChar w:fldCharType="begin"/>
      </w:r>
      <w:r w:rsidRPr="00A565FF">
        <w:rPr>
          <w:rFonts w:ascii="Calibri" w:eastAsia="Times New Roman" w:hAnsi="Calibri" w:cs="Calibri"/>
          <w:lang w:eastAsia="en-AU"/>
        </w:rPr>
        <w:instrText xml:space="preserve"> DOCPROPERTY  Company     </w:instrText>
      </w:r>
      <w:r w:rsidR="00DF6327" w:rsidRPr="00A565FF">
        <w:rPr>
          <w:rFonts w:ascii="Calibri" w:eastAsia="Times New Roman" w:hAnsi="Calibri" w:cs="Calibri"/>
          <w:lang w:eastAsia="en-AU"/>
        </w:rPr>
        <w:fldChar w:fldCharType="separate"/>
      </w:r>
      <w:r w:rsidR="0063677B" w:rsidRPr="00A565FF">
        <w:rPr>
          <w:rFonts w:ascii="Calibri" w:eastAsia="Times New Roman" w:hAnsi="Calibri" w:cs="Calibri"/>
          <w:lang w:eastAsia="en-AU"/>
        </w:rPr>
        <w:t xml:space="preserve">QCM </w:t>
      </w:r>
      <w:r w:rsidR="0063677B">
        <w:rPr>
          <w:rFonts w:ascii="Calibri" w:eastAsia="Times New Roman" w:hAnsi="Calibri" w:cs="Calibri"/>
          <w:lang w:eastAsia="en-AU"/>
        </w:rPr>
        <w:t>Pty</w:t>
      </w:r>
      <w:r w:rsidR="00770F9C">
        <w:rPr>
          <w:rFonts w:ascii="Calibri" w:eastAsia="Times New Roman" w:hAnsi="Calibri" w:cs="Calibri"/>
          <w:lang w:eastAsia="en-AU"/>
        </w:rPr>
        <w:t xml:space="preserve"> Ltd</w:t>
      </w:r>
      <w:r w:rsidR="00DF6327" w:rsidRPr="00A565FF">
        <w:rPr>
          <w:rFonts w:ascii="Calibri" w:eastAsia="Times New Roman" w:hAnsi="Calibri" w:cs="Calibri"/>
          <w:lang w:eastAsia="en-AU"/>
        </w:rPr>
        <w:fldChar w:fldCharType="end"/>
      </w:r>
      <w:r w:rsidRPr="00A565FF">
        <w:rPr>
          <w:rFonts w:ascii="Calibri" w:eastAsia="Times New Roman" w:hAnsi="Calibri" w:cs="Calibri"/>
          <w:lang w:eastAsia="en-AU"/>
        </w:rPr>
        <w:t xml:space="preserve"> will abide by this practice at all times</w:t>
      </w:r>
      <w:r w:rsidR="00D63CB5">
        <w:rPr>
          <w:rFonts w:ascii="Calibri" w:eastAsia="Times New Roman" w:hAnsi="Calibri" w:cs="Calibri"/>
          <w:lang w:eastAsia="en-AU"/>
        </w:rPr>
        <w:t xml:space="preserve"> and not give false or misleading information or advice in relation to employment outcomes or acceptance into other courses</w:t>
      </w:r>
      <w:r w:rsidRPr="00A565FF">
        <w:rPr>
          <w:rFonts w:ascii="Calibri" w:eastAsia="Times New Roman" w:hAnsi="Calibri" w:cs="Calibri"/>
          <w:lang w:eastAsia="en-AU"/>
        </w:rPr>
        <w:t>.</w:t>
      </w:r>
    </w:p>
    <w:p w14:paraId="5B92DF41" w14:textId="77777777" w:rsidR="00C7604B" w:rsidRPr="00C7604B" w:rsidRDefault="00C7604B" w:rsidP="00C7604B">
      <w:pPr>
        <w:tabs>
          <w:tab w:val="left" w:pos="567"/>
        </w:tabs>
        <w:autoSpaceDE w:val="0"/>
        <w:autoSpaceDN w:val="0"/>
        <w:adjustRightInd w:val="0"/>
        <w:spacing w:after="0" w:line="240" w:lineRule="auto"/>
        <w:ind w:left="567" w:hanging="567"/>
        <w:jc w:val="both"/>
        <w:rPr>
          <w:rFonts w:ascii="Calibri" w:eastAsia="Times New Roman" w:hAnsi="Calibri" w:cs="Calibri"/>
          <w:sz w:val="24"/>
          <w:szCs w:val="24"/>
          <w:lang w:eastAsia="en-AU"/>
        </w:rPr>
      </w:pPr>
    </w:p>
    <w:p w14:paraId="2C8BB6B4" w14:textId="77777777" w:rsidR="00C7604B" w:rsidRPr="00C7604B" w:rsidRDefault="00C7604B" w:rsidP="00C7604B">
      <w:pPr>
        <w:keepNext/>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r w:rsidRPr="00C7604B">
        <w:rPr>
          <w:rFonts w:ascii="Calibri" w:eastAsia="Times New Roman" w:hAnsi="Calibri" w:cs="Calibri"/>
          <w:b/>
          <w:bCs/>
          <w:sz w:val="24"/>
          <w:szCs w:val="24"/>
          <w:lang w:eastAsia="en-AU"/>
        </w:rPr>
        <w:t>SCOPE:</w:t>
      </w:r>
    </w:p>
    <w:p w14:paraId="06ECD50F" w14:textId="77777777" w:rsidR="00C7604B" w:rsidRPr="00C7604B" w:rsidRDefault="00C7604B" w:rsidP="00C7604B">
      <w:pPr>
        <w:tabs>
          <w:tab w:val="left" w:pos="567"/>
        </w:tabs>
        <w:autoSpaceDE w:val="0"/>
        <w:autoSpaceDN w:val="0"/>
        <w:adjustRightInd w:val="0"/>
        <w:spacing w:after="0" w:line="240" w:lineRule="auto"/>
        <w:ind w:left="567" w:hanging="567"/>
        <w:jc w:val="both"/>
        <w:rPr>
          <w:rFonts w:ascii="Calibri" w:eastAsia="Times New Roman" w:hAnsi="Calibri" w:cs="Calibri"/>
          <w:sz w:val="24"/>
          <w:szCs w:val="24"/>
          <w:lang w:eastAsia="en-AU"/>
        </w:rPr>
      </w:pPr>
    </w:p>
    <w:p w14:paraId="46B666BB" w14:textId="77777777" w:rsidR="00C7604B" w:rsidRPr="00C7604B" w:rsidRDefault="00C7604B" w:rsidP="00E9055B">
      <w:pPr>
        <w:numPr>
          <w:ilvl w:val="0"/>
          <w:numId w:val="36"/>
        </w:numPr>
        <w:tabs>
          <w:tab w:val="left" w:pos="567"/>
        </w:tabs>
        <w:autoSpaceDE w:val="0"/>
        <w:autoSpaceDN w:val="0"/>
        <w:adjustRightInd w:val="0"/>
        <w:spacing w:before="80" w:line="240" w:lineRule="auto"/>
        <w:ind w:left="567" w:hanging="567"/>
        <w:jc w:val="both"/>
        <w:rPr>
          <w:rFonts w:ascii="Calibri" w:eastAsia="Times New Roman" w:hAnsi="Calibri" w:cs="Calibri"/>
          <w:sz w:val="24"/>
          <w:szCs w:val="24"/>
          <w:lang w:eastAsia="en-AU"/>
        </w:rPr>
      </w:pPr>
      <w:r w:rsidRPr="00A565FF">
        <w:rPr>
          <w:rFonts w:ascii="Calibri" w:eastAsia="Times New Roman" w:hAnsi="Calibri" w:cs="Calibri"/>
          <w:lang w:eastAsia="en-AU"/>
        </w:rPr>
        <w:t xml:space="preserve">At </w:t>
      </w:r>
      <w:r w:rsidR="00DF6327" w:rsidRPr="00A565FF">
        <w:rPr>
          <w:rFonts w:ascii="Calibri" w:eastAsia="Times New Roman" w:hAnsi="Calibri" w:cs="Calibri"/>
          <w:lang w:eastAsia="en-AU"/>
        </w:rPr>
        <w:fldChar w:fldCharType="begin"/>
      </w:r>
      <w:r w:rsidRPr="00A565FF">
        <w:rPr>
          <w:rFonts w:ascii="Calibri" w:eastAsia="Times New Roman" w:hAnsi="Calibri" w:cs="Calibri"/>
          <w:lang w:eastAsia="en-AU"/>
        </w:rPr>
        <w:instrText xml:space="preserve"> DOCPROPERTY  Company     </w:instrText>
      </w:r>
      <w:r w:rsidR="00DF6327" w:rsidRPr="00A565FF">
        <w:rPr>
          <w:rFonts w:ascii="Calibri" w:eastAsia="Times New Roman" w:hAnsi="Calibri" w:cs="Calibri"/>
          <w:lang w:eastAsia="en-AU"/>
        </w:rPr>
        <w:fldChar w:fldCharType="separate"/>
      </w:r>
      <w:r w:rsidRPr="00A565FF">
        <w:rPr>
          <w:rFonts w:ascii="Calibri" w:eastAsia="Times New Roman" w:hAnsi="Calibri" w:cs="Calibri"/>
          <w:lang w:eastAsia="en-AU"/>
        </w:rPr>
        <w:t xml:space="preserve">QCM </w:t>
      </w:r>
      <w:r w:rsidR="00286566">
        <w:rPr>
          <w:rFonts w:ascii="Calibri" w:eastAsia="Times New Roman" w:hAnsi="Calibri" w:cs="Calibri"/>
          <w:lang w:eastAsia="en-AU"/>
        </w:rPr>
        <w:t>P</w:t>
      </w:r>
      <w:r w:rsidR="00770F9C">
        <w:rPr>
          <w:rFonts w:ascii="Calibri" w:eastAsia="Times New Roman" w:hAnsi="Calibri" w:cs="Calibri"/>
          <w:lang w:eastAsia="en-AU"/>
        </w:rPr>
        <w:t>ty Ltd</w:t>
      </w:r>
      <w:r w:rsidR="00DF6327" w:rsidRPr="00A565FF">
        <w:rPr>
          <w:rFonts w:ascii="Calibri" w:eastAsia="Times New Roman" w:hAnsi="Calibri" w:cs="Calibri"/>
          <w:lang w:eastAsia="en-AU"/>
        </w:rPr>
        <w:fldChar w:fldCharType="end"/>
      </w:r>
      <w:r w:rsidRPr="00A565FF">
        <w:rPr>
          <w:rFonts w:ascii="Calibri" w:eastAsia="Times New Roman" w:hAnsi="Calibri" w:cs="Calibri"/>
          <w:lang w:eastAsia="en-AU"/>
        </w:rPr>
        <w:t xml:space="preserve"> the</w:t>
      </w:r>
      <w:r w:rsidR="00286566">
        <w:rPr>
          <w:rFonts w:ascii="Calibri" w:eastAsia="Times New Roman" w:hAnsi="Calibri" w:cs="Calibri"/>
          <w:lang w:eastAsia="en-AU"/>
        </w:rPr>
        <w:t xml:space="preserve"> PEO</w:t>
      </w:r>
      <w:r w:rsidRPr="00A565FF">
        <w:rPr>
          <w:rFonts w:ascii="Calibri" w:eastAsia="Times New Roman" w:hAnsi="Calibri" w:cs="Calibri"/>
          <w:lang w:eastAsia="en-AU"/>
        </w:rPr>
        <w:t xml:space="preserve"> is responsible for the development of all marketing materials in accordance with the procedure listed.  Prior to the commencement of any marketing campaign, the </w:t>
      </w:r>
      <w:r w:rsidR="00286566">
        <w:rPr>
          <w:rFonts w:ascii="Calibri" w:eastAsia="Times New Roman" w:hAnsi="Calibri" w:cs="Calibri"/>
          <w:lang w:eastAsia="en-AU"/>
        </w:rPr>
        <w:t>P</w:t>
      </w:r>
      <w:r w:rsidRPr="00A565FF">
        <w:rPr>
          <w:rFonts w:ascii="Calibri" w:eastAsia="Times New Roman" w:hAnsi="Calibri" w:cs="Calibri"/>
          <w:lang w:eastAsia="en-AU"/>
        </w:rPr>
        <w:t xml:space="preserve">EO of </w:t>
      </w:r>
      <w:r w:rsidR="00DF6327" w:rsidRPr="00A565FF">
        <w:rPr>
          <w:rFonts w:ascii="Calibri" w:eastAsia="Times New Roman" w:hAnsi="Calibri" w:cs="Calibri"/>
          <w:lang w:eastAsia="en-AU"/>
        </w:rPr>
        <w:fldChar w:fldCharType="begin"/>
      </w:r>
      <w:r w:rsidRPr="00A565FF">
        <w:rPr>
          <w:rFonts w:ascii="Calibri" w:eastAsia="Times New Roman" w:hAnsi="Calibri" w:cs="Calibri"/>
          <w:lang w:eastAsia="en-AU"/>
        </w:rPr>
        <w:instrText xml:space="preserve"> DOCPROPERTY  Company     </w:instrText>
      </w:r>
      <w:r w:rsidR="00DF6327" w:rsidRPr="00A565FF">
        <w:rPr>
          <w:rFonts w:ascii="Calibri" w:eastAsia="Times New Roman" w:hAnsi="Calibri" w:cs="Calibri"/>
          <w:lang w:eastAsia="en-AU"/>
        </w:rPr>
        <w:fldChar w:fldCharType="separate"/>
      </w:r>
      <w:r w:rsidRPr="00A565FF">
        <w:rPr>
          <w:rFonts w:ascii="Calibri" w:eastAsia="Times New Roman" w:hAnsi="Calibri" w:cs="Calibri"/>
          <w:lang w:eastAsia="en-AU"/>
        </w:rPr>
        <w:t xml:space="preserve">QCM </w:t>
      </w:r>
      <w:r w:rsidR="00770F9C">
        <w:rPr>
          <w:rFonts w:ascii="Calibri" w:eastAsia="Times New Roman" w:hAnsi="Calibri" w:cs="Calibri"/>
          <w:lang w:eastAsia="en-AU"/>
        </w:rPr>
        <w:t>Pty Ltd</w:t>
      </w:r>
      <w:r w:rsidR="00DF6327" w:rsidRPr="00A565FF">
        <w:rPr>
          <w:rFonts w:ascii="Calibri" w:eastAsia="Times New Roman" w:hAnsi="Calibri" w:cs="Calibri"/>
          <w:lang w:eastAsia="en-AU"/>
        </w:rPr>
        <w:fldChar w:fldCharType="end"/>
      </w:r>
      <w:r w:rsidRPr="00A565FF">
        <w:rPr>
          <w:rFonts w:ascii="Calibri" w:eastAsia="Times New Roman" w:hAnsi="Calibri" w:cs="Calibri"/>
          <w:lang w:eastAsia="en-AU"/>
        </w:rPr>
        <w:t xml:space="preserve"> must review and approve the associated materials</w:t>
      </w:r>
      <w:r w:rsidRPr="00C7604B">
        <w:rPr>
          <w:rFonts w:ascii="Calibri" w:eastAsia="Times New Roman" w:hAnsi="Calibri" w:cs="Calibri"/>
          <w:sz w:val="24"/>
          <w:szCs w:val="24"/>
          <w:lang w:eastAsia="en-AU"/>
        </w:rPr>
        <w:t>.</w:t>
      </w:r>
    </w:p>
    <w:p w14:paraId="62C657CD" w14:textId="77777777" w:rsidR="002600F3" w:rsidRDefault="002600F3" w:rsidP="00C7604B">
      <w:pPr>
        <w:keepNext/>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p>
    <w:p w14:paraId="6E234CEE" w14:textId="77777777" w:rsidR="00C7604B" w:rsidRPr="00C7604B" w:rsidRDefault="00C7604B" w:rsidP="00C7604B">
      <w:pPr>
        <w:keepNext/>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r w:rsidRPr="00C7604B">
        <w:rPr>
          <w:rFonts w:ascii="Calibri" w:eastAsia="Times New Roman" w:hAnsi="Calibri" w:cs="Calibri"/>
          <w:b/>
          <w:bCs/>
          <w:sz w:val="24"/>
          <w:szCs w:val="24"/>
          <w:lang w:eastAsia="en-AU"/>
        </w:rPr>
        <w:t>PROCEDURE:</w:t>
      </w:r>
    </w:p>
    <w:p w14:paraId="5B4B3128" w14:textId="77777777" w:rsidR="00C7604B" w:rsidRPr="00C7604B" w:rsidRDefault="00C7604B" w:rsidP="00C7604B">
      <w:pPr>
        <w:tabs>
          <w:tab w:val="left" w:pos="567"/>
        </w:tabs>
        <w:autoSpaceDE w:val="0"/>
        <w:autoSpaceDN w:val="0"/>
        <w:adjustRightInd w:val="0"/>
        <w:spacing w:after="0" w:line="240" w:lineRule="auto"/>
        <w:ind w:left="567" w:hanging="567"/>
        <w:jc w:val="both"/>
        <w:rPr>
          <w:rFonts w:ascii="Calibri" w:eastAsia="Times New Roman" w:hAnsi="Calibri" w:cs="Calibri"/>
          <w:sz w:val="24"/>
          <w:szCs w:val="24"/>
          <w:lang w:eastAsia="en-AU"/>
        </w:rPr>
      </w:pPr>
    </w:p>
    <w:p w14:paraId="6EA9BE8B" w14:textId="04847F3C" w:rsidR="00D63CB5" w:rsidRPr="00A565FF" w:rsidRDefault="00D63CB5" w:rsidP="00302726">
      <w:pPr>
        <w:numPr>
          <w:ilvl w:val="0"/>
          <w:numId w:val="36"/>
        </w:numPr>
        <w:tabs>
          <w:tab w:val="left" w:pos="567"/>
        </w:tabs>
        <w:autoSpaceDE w:val="0"/>
        <w:autoSpaceDN w:val="0"/>
        <w:adjustRightInd w:val="0"/>
        <w:spacing w:before="80" w:after="0" w:line="240" w:lineRule="auto"/>
        <w:ind w:left="567" w:hanging="567"/>
        <w:jc w:val="both"/>
        <w:rPr>
          <w:rFonts w:ascii="Calibri" w:eastAsia="Times New Roman" w:hAnsi="Calibri" w:cs="Calibri"/>
          <w:lang w:eastAsia="en-AU"/>
        </w:rPr>
      </w:pPr>
      <w:r>
        <w:rPr>
          <w:rFonts w:ascii="Calibri" w:eastAsia="Times New Roman" w:hAnsi="Calibri" w:cs="Calibri"/>
          <w:lang w:eastAsia="en-AU"/>
        </w:rPr>
        <w:t>S</w:t>
      </w:r>
      <w:r w:rsidR="00C7604B" w:rsidRPr="00A565FF">
        <w:rPr>
          <w:rFonts w:ascii="Calibri" w:eastAsia="Times New Roman" w:hAnsi="Calibri" w:cs="Calibri"/>
          <w:lang w:eastAsia="en-AU"/>
        </w:rPr>
        <w:t>tatements will only be used in respect of training and/or assessment within its scope of registration</w:t>
      </w:r>
      <w:r>
        <w:rPr>
          <w:rFonts w:ascii="Calibri" w:eastAsia="Times New Roman" w:hAnsi="Calibri" w:cs="Calibri"/>
          <w:lang w:eastAsia="en-AU"/>
        </w:rPr>
        <w:t xml:space="preserve"> with ASQA. </w:t>
      </w:r>
      <w:r>
        <w:rPr>
          <w:iCs/>
        </w:rPr>
        <w:t>Qualifications available include CU</w:t>
      </w:r>
      <w:r w:rsidR="00110854">
        <w:rPr>
          <w:iCs/>
        </w:rPr>
        <w:t>A409</w:t>
      </w:r>
      <w:r w:rsidR="000C2DB8">
        <w:rPr>
          <w:iCs/>
        </w:rPr>
        <w:t>20</w:t>
      </w:r>
      <w:r>
        <w:rPr>
          <w:iCs/>
        </w:rPr>
        <w:t xml:space="preserve"> Certificate IV in Music</w:t>
      </w:r>
      <w:r w:rsidR="000C2DB8">
        <w:rPr>
          <w:iCs/>
        </w:rPr>
        <w:t>,</w:t>
      </w:r>
      <w:r w:rsidR="00110854">
        <w:rPr>
          <w:iCs/>
        </w:rPr>
        <w:t xml:space="preserve"> </w:t>
      </w:r>
      <w:r>
        <w:rPr>
          <w:iCs/>
        </w:rPr>
        <w:t>CU</w:t>
      </w:r>
      <w:r w:rsidR="00110854">
        <w:rPr>
          <w:iCs/>
        </w:rPr>
        <w:t>A</w:t>
      </w:r>
      <w:r>
        <w:rPr>
          <w:iCs/>
        </w:rPr>
        <w:t>50</w:t>
      </w:r>
      <w:r w:rsidR="00110854">
        <w:rPr>
          <w:iCs/>
        </w:rPr>
        <w:t>8</w:t>
      </w:r>
      <w:r w:rsidR="000C2DB8">
        <w:rPr>
          <w:iCs/>
        </w:rPr>
        <w:t>20</w:t>
      </w:r>
      <w:r>
        <w:rPr>
          <w:iCs/>
        </w:rPr>
        <w:t xml:space="preserve"> Diploma of Music</w:t>
      </w:r>
      <w:r w:rsidR="000C2DB8">
        <w:rPr>
          <w:iCs/>
        </w:rPr>
        <w:t xml:space="preserve">, </w:t>
      </w:r>
      <w:r w:rsidR="000C2DB8">
        <w:rPr>
          <w:rFonts w:ascii="Calibri" w:hAnsi="Calibri"/>
          <w:bCs/>
        </w:rPr>
        <w:t>CUA60520 Advanced Diploma of Music and</w:t>
      </w:r>
      <w:r w:rsidR="000C2DB8" w:rsidRPr="00490A90">
        <w:rPr>
          <w:rFonts w:ascii="Calibri" w:hAnsi="Calibri"/>
          <w:bCs/>
          <w:color w:val="FF0000"/>
        </w:rPr>
        <w:t xml:space="preserve"> </w:t>
      </w:r>
      <w:r w:rsidR="000C2DB8" w:rsidRPr="004607C6">
        <w:rPr>
          <w:rFonts w:ascii="Calibri" w:hAnsi="Calibri"/>
          <w:bCs/>
        </w:rPr>
        <w:t>Intermediate General English.</w:t>
      </w:r>
      <w:r w:rsidR="000B1353" w:rsidRPr="000B1353">
        <w:rPr>
          <w:iCs/>
          <w:color w:val="FF0000"/>
        </w:rPr>
        <w:t xml:space="preserve"> </w:t>
      </w:r>
      <w:r w:rsidRPr="00A565FF">
        <w:rPr>
          <w:rFonts w:ascii="Calibri" w:eastAsia="Times New Roman" w:hAnsi="Calibri" w:cs="Calibri"/>
          <w:lang w:eastAsia="en-AU"/>
        </w:rPr>
        <w:t>On completion of training courses, participants reaching the required standard will receive an appropriate certificate</w:t>
      </w:r>
      <w:r w:rsidR="00203D4A">
        <w:rPr>
          <w:rFonts w:ascii="Calibri" w:eastAsia="Times New Roman" w:hAnsi="Calibri" w:cs="Calibri"/>
          <w:lang w:eastAsia="en-AU"/>
        </w:rPr>
        <w:t xml:space="preserve"> or statement</w:t>
      </w:r>
      <w:r w:rsidRPr="00A565FF">
        <w:rPr>
          <w:rFonts w:ascii="Calibri" w:eastAsia="Times New Roman" w:hAnsi="Calibri" w:cs="Calibri"/>
          <w:lang w:eastAsia="en-AU"/>
        </w:rPr>
        <w:t>.</w:t>
      </w:r>
    </w:p>
    <w:p w14:paraId="00FFD3BC" w14:textId="77777777" w:rsidR="00D63CB5" w:rsidRPr="00A565FF" w:rsidRDefault="00D63CB5" w:rsidP="00302726">
      <w:pPr>
        <w:numPr>
          <w:ilvl w:val="0"/>
          <w:numId w:val="36"/>
        </w:numPr>
        <w:tabs>
          <w:tab w:val="left" w:pos="567"/>
        </w:tabs>
        <w:autoSpaceDE w:val="0"/>
        <w:autoSpaceDN w:val="0"/>
        <w:adjustRightInd w:val="0"/>
        <w:spacing w:before="80" w:after="0" w:line="240" w:lineRule="auto"/>
        <w:ind w:left="567" w:hanging="567"/>
        <w:jc w:val="both"/>
        <w:rPr>
          <w:rFonts w:ascii="Calibri" w:eastAsia="Times New Roman" w:hAnsi="Calibri" w:cs="Calibri"/>
          <w:lang w:eastAsia="en-AU"/>
        </w:rPr>
      </w:pPr>
      <w:r w:rsidRPr="00A565FF">
        <w:rPr>
          <w:rFonts w:ascii="Calibri" w:eastAsia="Times New Roman" w:hAnsi="Calibri" w:cs="Calibri"/>
          <w:lang w:eastAsia="en-AU"/>
        </w:rPr>
        <w:t>All participants will be provided with the following information:</w:t>
      </w:r>
    </w:p>
    <w:p w14:paraId="716A82E0" w14:textId="77777777" w:rsidR="00D63CB5" w:rsidRPr="00A565FF" w:rsidRDefault="00D63CB5" w:rsidP="00302726">
      <w:pPr>
        <w:numPr>
          <w:ilvl w:val="0"/>
          <w:numId w:val="37"/>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A565FF">
        <w:rPr>
          <w:rFonts w:ascii="Calibri" w:eastAsia="Times New Roman" w:hAnsi="Calibri" w:cs="Calibri"/>
          <w:lang w:eastAsia="en-AU"/>
        </w:rPr>
        <w:t>Admission procedure and criteria</w:t>
      </w:r>
      <w:r>
        <w:rPr>
          <w:rFonts w:ascii="Calibri" w:eastAsia="Times New Roman" w:hAnsi="Calibri" w:cs="Calibri"/>
          <w:lang w:eastAsia="en-AU"/>
        </w:rPr>
        <w:t>, including audition requirements</w:t>
      </w:r>
      <w:r w:rsidR="00C0794D">
        <w:rPr>
          <w:rFonts w:ascii="Calibri" w:eastAsia="Times New Roman" w:hAnsi="Calibri" w:cs="Calibri"/>
          <w:lang w:eastAsia="en-AU"/>
        </w:rPr>
        <w:t xml:space="preserve"> for Music students</w:t>
      </w:r>
      <w:r w:rsidR="00A51A04">
        <w:rPr>
          <w:rFonts w:ascii="Calibri" w:eastAsia="Times New Roman" w:hAnsi="Calibri" w:cs="Calibri"/>
          <w:lang w:eastAsia="en-AU"/>
        </w:rPr>
        <w:t>, the need to provide own instrument and laptop computer as well as required</w:t>
      </w:r>
      <w:r w:rsidR="00D919B9">
        <w:rPr>
          <w:rFonts w:ascii="Calibri" w:eastAsia="Times New Roman" w:hAnsi="Calibri" w:cs="Calibri"/>
          <w:lang w:eastAsia="en-AU"/>
        </w:rPr>
        <w:t xml:space="preserve"> English Proficiency</w:t>
      </w:r>
    </w:p>
    <w:p w14:paraId="1E2BB254" w14:textId="77777777" w:rsidR="00D63CB5" w:rsidRDefault="000B1353" w:rsidP="00302726">
      <w:pPr>
        <w:numPr>
          <w:ilvl w:val="0"/>
          <w:numId w:val="37"/>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Pr>
          <w:rFonts w:ascii="Calibri" w:eastAsia="Times New Roman" w:hAnsi="Calibri" w:cs="Calibri"/>
          <w:lang w:eastAsia="en-AU"/>
        </w:rPr>
        <w:t>Program outline</w:t>
      </w:r>
      <w:r w:rsidR="00D919B9">
        <w:rPr>
          <w:rFonts w:ascii="Calibri" w:eastAsia="Times New Roman" w:hAnsi="Calibri" w:cs="Calibri"/>
          <w:lang w:eastAsia="en-AU"/>
        </w:rPr>
        <w:t xml:space="preserve">, </w:t>
      </w:r>
      <w:proofErr w:type="gramStart"/>
      <w:r w:rsidR="00D919B9">
        <w:rPr>
          <w:rFonts w:ascii="Calibri" w:eastAsia="Times New Roman" w:hAnsi="Calibri" w:cs="Calibri"/>
          <w:lang w:eastAsia="en-AU"/>
        </w:rPr>
        <w:t>duration</w:t>
      </w:r>
      <w:proofErr w:type="gramEnd"/>
      <w:r w:rsidR="00D919B9">
        <w:rPr>
          <w:rFonts w:ascii="Calibri" w:eastAsia="Times New Roman" w:hAnsi="Calibri" w:cs="Calibri"/>
          <w:lang w:eastAsia="en-AU"/>
        </w:rPr>
        <w:t xml:space="preserve"> and mode of delivery</w:t>
      </w:r>
    </w:p>
    <w:p w14:paraId="0D651590" w14:textId="77777777" w:rsidR="000B1353" w:rsidRPr="00A565FF" w:rsidRDefault="000B1353" w:rsidP="00302726">
      <w:pPr>
        <w:numPr>
          <w:ilvl w:val="0"/>
          <w:numId w:val="37"/>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Pr>
          <w:rFonts w:ascii="Calibri" w:eastAsia="Times New Roman" w:hAnsi="Calibri" w:cs="Calibri"/>
          <w:lang w:eastAsia="en-AU"/>
        </w:rPr>
        <w:t>Attendance and progress expectations</w:t>
      </w:r>
    </w:p>
    <w:p w14:paraId="79F8EF01" w14:textId="77777777" w:rsidR="00D63CB5" w:rsidRDefault="00D63CB5" w:rsidP="00302726">
      <w:pPr>
        <w:numPr>
          <w:ilvl w:val="0"/>
          <w:numId w:val="37"/>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A565FF">
        <w:rPr>
          <w:rFonts w:ascii="Calibri" w:eastAsia="Times New Roman" w:hAnsi="Calibri" w:cs="Calibri"/>
          <w:lang w:eastAsia="en-AU"/>
        </w:rPr>
        <w:t>Assessment procedure</w:t>
      </w:r>
      <w:r w:rsidR="00A51A04">
        <w:rPr>
          <w:rFonts w:ascii="Calibri" w:eastAsia="Times New Roman" w:hAnsi="Calibri" w:cs="Calibri"/>
          <w:lang w:eastAsia="en-AU"/>
        </w:rPr>
        <w:t>s</w:t>
      </w:r>
    </w:p>
    <w:p w14:paraId="5DF5F452" w14:textId="77777777" w:rsidR="00D919B9" w:rsidRPr="00A565FF" w:rsidRDefault="00D919B9" w:rsidP="00302726">
      <w:pPr>
        <w:numPr>
          <w:ilvl w:val="0"/>
          <w:numId w:val="37"/>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Pr>
          <w:rFonts w:ascii="Calibri" w:eastAsia="Times New Roman" w:hAnsi="Calibri" w:cs="Calibri"/>
          <w:lang w:eastAsia="en-AU"/>
        </w:rPr>
        <w:t xml:space="preserve">Location of premises, </w:t>
      </w:r>
      <w:proofErr w:type="gramStart"/>
      <w:r>
        <w:rPr>
          <w:rFonts w:ascii="Calibri" w:eastAsia="Times New Roman" w:hAnsi="Calibri" w:cs="Calibri"/>
          <w:lang w:eastAsia="en-AU"/>
        </w:rPr>
        <w:t>facilities</w:t>
      </w:r>
      <w:proofErr w:type="gramEnd"/>
      <w:r>
        <w:rPr>
          <w:rFonts w:ascii="Calibri" w:eastAsia="Times New Roman" w:hAnsi="Calibri" w:cs="Calibri"/>
          <w:lang w:eastAsia="en-AU"/>
        </w:rPr>
        <w:t xml:space="preserve"> and equipment</w:t>
      </w:r>
    </w:p>
    <w:p w14:paraId="3FAACA7A" w14:textId="77777777" w:rsidR="00D63CB5" w:rsidRPr="00A565FF" w:rsidRDefault="00D63CB5" w:rsidP="00302726">
      <w:pPr>
        <w:numPr>
          <w:ilvl w:val="0"/>
          <w:numId w:val="37"/>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A565FF">
        <w:rPr>
          <w:rFonts w:ascii="Calibri" w:eastAsia="Times New Roman" w:hAnsi="Calibri" w:cs="Calibri"/>
          <w:lang w:eastAsia="en-AU"/>
        </w:rPr>
        <w:t>Course costs</w:t>
      </w:r>
    </w:p>
    <w:p w14:paraId="16267840" w14:textId="77777777" w:rsidR="00D63CB5" w:rsidRPr="00A565FF" w:rsidRDefault="00D63CB5" w:rsidP="00302726">
      <w:pPr>
        <w:numPr>
          <w:ilvl w:val="0"/>
          <w:numId w:val="37"/>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A565FF">
        <w:rPr>
          <w:rFonts w:ascii="Calibri" w:eastAsia="Times New Roman" w:hAnsi="Calibri" w:cs="Calibri"/>
          <w:lang w:eastAsia="en-AU"/>
        </w:rPr>
        <w:t>Refund policy</w:t>
      </w:r>
    </w:p>
    <w:p w14:paraId="5CDFDF21" w14:textId="77777777" w:rsidR="00D63CB5" w:rsidRDefault="00D63CB5" w:rsidP="00302726">
      <w:pPr>
        <w:numPr>
          <w:ilvl w:val="0"/>
          <w:numId w:val="37"/>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Pr>
          <w:rFonts w:ascii="Calibri" w:eastAsia="Times New Roman" w:hAnsi="Calibri" w:cs="Calibri"/>
          <w:lang w:eastAsia="en-AU"/>
        </w:rPr>
        <w:t>Complaints and appeals</w:t>
      </w:r>
      <w:r w:rsidRPr="00A565FF">
        <w:rPr>
          <w:rFonts w:ascii="Calibri" w:eastAsia="Times New Roman" w:hAnsi="Calibri" w:cs="Calibri"/>
          <w:lang w:eastAsia="en-AU"/>
        </w:rPr>
        <w:t xml:space="preserve"> procedure</w:t>
      </w:r>
    </w:p>
    <w:p w14:paraId="137FD174" w14:textId="77777777" w:rsidR="00D919B9" w:rsidRDefault="00D919B9" w:rsidP="00302726">
      <w:pPr>
        <w:numPr>
          <w:ilvl w:val="0"/>
          <w:numId w:val="37"/>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Pr>
          <w:rFonts w:ascii="Calibri" w:eastAsia="Times New Roman" w:hAnsi="Calibri" w:cs="Calibri"/>
          <w:lang w:eastAsia="en-AU"/>
        </w:rPr>
        <w:t>Information on living in Australia</w:t>
      </w:r>
    </w:p>
    <w:p w14:paraId="2993082A" w14:textId="77777777" w:rsidR="00D919B9" w:rsidRPr="00A565FF" w:rsidRDefault="00D919B9" w:rsidP="00302726">
      <w:pPr>
        <w:numPr>
          <w:ilvl w:val="0"/>
          <w:numId w:val="37"/>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Pr>
          <w:rFonts w:ascii="Calibri" w:eastAsia="Times New Roman" w:hAnsi="Calibri" w:cs="Calibri"/>
          <w:lang w:eastAsia="en-AU"/>
        </w:rPr>
        <w:t xml:space="preserve">Processes for deferring, </w:t>
      </w:r>
      <w:proofErr w:type="gramStart"/>
      <w:r>
        <w:rPr>
          <w:rFonts w:ascii="Calibri" w:eastAsia="Times New Roman" w:hAnsi="Calibri" w:cs="Calibri"/>
          <w:lang w:eastAsia="en-AU"/>
        </w:rPr>
        <w:t>cancelling</w:t>
      </w:r>
      <w:proofErr w:type="gramEnd"/>
      <w:r>
        <w:rPr>
          <w:rFonts w:ascii="Calibri" w:eastAsia="Times New Roman" w:hAnsi="Calibri" w:cs="Calibri"/>
          <w:lang w:eastAsia="en-AU"/>
        </w:rPr>
        <w:t xml:space="preserve"> and suspending training</w:t>
      </w:r>
    </w:p>
    <w:p w14:paraId="08ACEF81" w14:textId="77777777" w:rsidR="00C7604B" w:rsidRPr="00A565FF" w:rsidRDefault="00C7604B" w:rsidP="00C7604B">
      <w:pPr>
        <w:tabs>
          <w:tab w:val="left" w:pos="567"/>
        </w:tabs>
        <w:autoSpaceDE w:val="0"/>
        <w:autoSpaceDN w:val="0"/>
        <w:adjustRightInd w:val="0"/>
        <w:spacing w:after="0" w:line="240" w:lineRule="auto"/>
        <w:ind w:left="567" w:hanging="567"/>
        <w:jc w:val="both"/>
        <w:rPr>
          <w:rFonts w:ascii="Calibri" w:eastAsia="Times New Roman" w:hAnsi="Calibri" w:cs="Calibri"/>
          <w:lang w:eastAsia="en-AU"/>
        </w:rPr>
      </w:pPr>
    </w:p>
    <w:p w14:paraId="6D6CDCD6" w14:textId="77777777" w:rsidR="00C7604B" w:rsidRPr="00A565FF" w:rsidRDefault="00DF6327" w:rsidP="00302726">
      <w:pPr>
        <w:numPr>
          <w:ilvl w:val="0"/>
          <w:numId w:val="36"/>
        </w:numPr>
        <w:tabs>
          <w:tab w:val="left" w:pos="567"/>
        </w:tabs>
        <w:autoSpaceDE w:val="0"/>
        <w:autoSpaceDN w:val="0"/>
        <w:adjustRightInd w:val="0"/>
        <w:spacing w:before="80" w:after="0" w:line="240" w:lineRule="auto"/>
        <w:ind w:left="567" w:hanging="567"/>
        <w:jc w:val="both"/>
        <w:rPr>
          <w:rFonts w:ascii="Calibri" w:eastAsia="Times New Roman" w:hAnsi="Calibri" w:cs="Calibri"/>
          <w:lang w:eastAsia="en-AU"/>
        </w:rPr>
      </w:pPr>
      <w:r w:rsidRPr="00A565FF">
        <w:rPr>
          <w:rFonts w:ascii="Calibri" w:eastAsia="Times New Roman" w:hAnsi="Calibri" w:cs="Calibri"/>
          <w:lang w:eastAsia="en-AU"/>
        </w:rPr>
        <w:fldChar w:fldCharType="begin"/>
      </w:r>
      <w:r w:rsidR="00C7604B" w:rsidRPr="00A565FF">
        <w:rPr>
          <w:rFonts w:ascii="Calibri" w:eastAsia="Times New Roman" w:hAnsi="Calibri" w:cs="Calibri"/>
          <w:lang w:eastAsia="en-AU"/>
        </w:rPr>
        <w:instrText xml:space="preserve"> DOCPROPERTY  Company     </w:instrText>
      </w:r>
      <w:r w:rsidRPr="00A565FF">
        <w:rPr>
          <w:rFonts w:ascii="Calibri" w:eastAsia="Times New Roman" w:hAnsi="Calibri" w:cs="Calibri"/>
          <w:lang w:eastAsia="en-AU"/>
        </w:rPr>
        <w:fldChar w:fldCharType="separate"/>
      </w:r>
      <w:r w:rsidR="00C7604B" w:rsidRPr="00A565FF">
        <w:rPr>
          <w:rFonts w:ascii="Calibri" w:eastAsia="Times New Roman" w:hAnsi="Calibri" w:cs="Calibri"/>
          <w:lang w:eastAsia="en-AU"/>
        </w:rPr>
        <w:t>QCM</w:t>
      </w:r>
      <w:r w:rsidR="00770F9C">
        <w:rPr>
          <w:rFonts w:ascii="Calibri" w:eastAsia="Times New Roman" w:hAnsi="Calibri" w:cs="Calibri"/>
          <w:lang w:eastAsia="en-AU"/>
        </w:rPr>
        <w:t xml:space="preserve"> Pty Ltd</w:t>
      </w:r>
      <w:r w:rsidRPr="00A565FF">
        <w:rPr>
          <w:rFonts w:ascii="Calibri" w:eastAsia="Times New Roman" w:hAnsi="Calibri" w:cs="Calibri"/>
          <w:lang w:eastAsia="en-AU"/>
        </w:rPr>
        <w:fldChar w:fldCharType="end"/>
      </w:r>
      <w:r w:rsidR="00C7604B" w:rsidRPr="00A565FF">
        <w:rPr>
          <w:rFonts w:ascii="Calibri" w:eastAsia="Times New Roman" w:hAnsi="Calibri" w:cs="Calibri"/>
          <w:lang w:eastAsia="en-AU"/>
        </w:rPr>
        <w:t xml:space="preserve"> markets all its courses with honesty and integrity.  Course objectives, costs and expectations are clearly communicated to participants prior to commencement.  Misleading or false information will not be included in any marketing material, nor will comparisons be drawn between other organisations.</w:t>
      </w:r>
    </w:p>
    <w:p w14:paraId="0460E7B2" w14:textId="77777777" w:rsidR="00C7604B" w:rsidRPr="00C7604B" w:rsidRDefault="00C7604B" w:rsidP="00C7604B">
      <w:pPr>
        <w:tabs>
          <w:tab w:val="left" w:pos="567"/>
        </w:tabs>
        <w:autoSpaceDE w:val="0"/>
        <w:autoSpaceDN w:val="0"/>
        <w:adjustRightInd w:val="0"/>
        <w:spacing w:after="0" w:line="240" w:lineRule="auto"/>
        <w:ind w:left="567" w:hanging="567"/>
        <w:jc w:val="both"/>
        <w:rPr>
          <w:rFonts w:ascii="Calibri" w:eastAsia="Times New Roman" w:hAnsi="Calibri" w:cs="Calibri"/>
          <w:b/>
          <w:bCs/>
          <w:sz w:val="24"/>
          <w:szCs w:val="24"/>
          <w:lang w:eastAsia="en-AU"/>
        </w:rPr>
      </w:pPr>
    </w:p>
    <w:p w14:paraId="14A54526" w14:textId="77777777" w:rsidR="00C7604B" w:rsidRPr="00C7604B" w:rsidRDefault="00C7604B" w:rsidP="00C7604B">
      <w:pPr>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r w:rsidRPr="00C7604B">
        <w:rPr>
          <w:rFonts w:ascii="Calibri" w:eastAsia="Times New Roman" w:hAnsi="Calibri" w:cs="Calibri"/>
          <w:b/>
          <w:bCs/>
          <w:sz w:val="24"/>
          <w:szCs w:val="24"/>
          <w:lang w:eastAsia="en-AU"/>
        </w:rPr>
        <w:t>International Marketing</w:t>
      </w:r>
    </w:p>
    <w:p w14:paraId="235A8019" w14:textId="77777777" w:rsidR="00C7604B" w:rsidRPr="00C7604B" w:rsidRDefault="00C7604B" w:rsidP="00C7604B">
      <w:pPr>
        <w:tabs>
          <w:tab w:val="left" w:pos="567"/>
        </w:tabs>
        <w:autoSpaceDE w:val="0"/>
        <w:autoSpaceDN w:val="0"/>
        <w:adjustRightInd w:val="0"/>
        <w:spacing w:after="0" w:line="240" w:lineRule="auto"/>
        <w:ind w:left="567" w:hanging="567"/>
        <w:jc w:val="both"/>
        <w:rPr>
          <w:rFonts w:ascii="Calibri" w:eastAsia="Times New Roman" w:hAnsi="Calibri" w:cs="Calibri"/>
          <w:sz w:val="24"/>
          <w:szCs w:val="24"/>
          <w:lang w:eastAsia="en-AU"/>
        </w:rPr>
      </w:pPr>
    </w:p>
    <w:p w14:paraId="61F108E2" w14:textId="77777777" w:rsidR="00C7604B" w:rsidRPr="00A565FF" w:rsidRDefault="00DF6327" w:rsidP="00302726">
      <w:pPr>
        <w:numPr>
          <w:ilvl w:val="0"/>
          <w:numId w:val="36"/>
        </w:numPr>
        <w:tabs>
          <w:tab w:val="left" w:pos="567"/>
        </w:tabs>
        <w:autoSpaceDE w:val="0"/>
        <w:autoSpaceDN w:val="0"/>
        <w:adjustRightInd w:val="0"/>
        <w:spacing w:before="80" w:after="0" w:line="240" w:lineRule="auto"/>
        <w:ind w:left="567" w:hanging="567"/>
        <w:jc w:val="both"/>
        <w:rPr>
          <w:rFonts w:ascii="Calibri" w:eastAsia="Times New Roman" w:hAnsi="Calibri" w:cs="Calibri"/>
          <w:lang w:eastAsia="en-AU"/>
        </w:rPr>
      </w:pPr>
      <w:r w:rsidRPr="00A565FF">
        <w:rPr>
          <w:rFonts w:ascii="Calibri" w:eastAsia="Times New Roman" w:hAnsi="Calibri" w:cs="Calibri"/>
          <w:lang w:eastAsia="en-AU"/>
        </w:rPr>
        <w:fldChar w:fldCharType="begin"/>
      </w:r>
      <w:r w:rsidR="00C7604B" w:rsidRPr="00A565FF">
        <w:rPr>
          <w:rFonts w:ascii="Calibri" w:eastAsia="Times New Roman" w:hAnsi="Calibri" w:cs="Calibri"/>
          <w:lang w:eastAsia="en-AU"/>
        </w:rPr>
        <w:instrText xml:space="preserve"> DOCPROPERTY  Company     </w:instrText>
      </w:r>
      <w:r w:rsidRPr="00A565FF">
        <w:rPr>
          <w:rFonts w:ascii="Calibri" w:eastAsia="Times New Roman" w:hAnsi="Calibri" w:cs="Calibri"/>
          <w:lang w:eastAsia="en-AU"/>
        </w:rPr>
        <w:fldChar w:fldCharType="separate"/>
      </w:r>
      <w:r w:rsidR="0063677B" w:rsidRPr="00A565FF">
        <w:rPr>
          <w:rFonts w:ascii="Calibri" w:eastAsia="Times New Roman" w:hAnsi="Calibri" w:cs="Calibri"/>
          <w:lang w:eastAsia="en-AU"/>
        </w:rPr>
        <w:t xml:space="preserve">QCM </w:t>
      </w:r>
      <w:r w:rsidR="0063677B">
        <w:rPr>
          <w:rFonts w:ascii="Calibri" w:eastAsia="Times New Roman" w:hAnsi="Calibri" w:cs="Calibri"/>
          <w:lang w:eastAsia="en-AU"/>
        </w:rPr>
        <w:t>Pty</w:t>
      </w:r>
      <w:r w:rsidR="00770F9C">
        <w:rPr>
          <w:rFonts w:ascii="Calibri" w:eastAsia="Times New Roman" w:hAnsi="Calibri" w:cs="Calibri"/>
          <w:lang w:eastAsia="en-AU"/>
        </w:rPr>
        <w:t xml:space="preserve"> Ltd</w:t>
      </w:r>
      <w:r w:rsidRPr="00A565FF">
        <w:rPr>
          <w:rFonts w:ascii="Calibri" w:eastAsia="Times New Roman" w:hAnsi="Calibri" w:cs="Calibri"/>
          <w:lang w:eastAsia="en-AU"/>
        </w:rPr>
        <w:fldChar w:fldCharType="end"/>
      </w:r>
      <w:r w:rsidR="00C7604B" w:rsidRPr="00A565FF">
        <w:rPr>
          <w:rFonts w:ascii="Calibri" w:eastAsia="Times New Roman" w:hAnsi="Calibri" w:cs="Calibri"/>
          <w:lang w:eastAsia="en-AU"/>
        </w:rPr>
        <w:t xml:space="preserve"> and its consultants/agents agree to operate in accordance with the national protocol for marketing and advertising its services.</w:t>
      </w:r>
    </w:p>
    <w:p w14:paraId="76EEC314" w14:textId="77777777" w:rsidR="00C7604B" w:rsidRPr="00A565FF" w:rsidRDefault="00C7604B" w:rsidP="00C7604B">
      <w:pPr>
        <w:tabs>
          <w:tab w:val="left" w:pos="567"/>
        </w:tabs>
        <w:autoSpaceDE w:val="0"/>
        <w:autoSpaceDN w:val="0"/>
        <w:adjustRightInd w:val="0"/>
        <w:spacing w:after="0" w:line="240" w:lineRule="auto"/>
        <w:ind w:left="567" w:hanging="567"/>
        <w:jc w:val="both"/>
        <w:rPr>
          <w:rFonts w:ascii="Calibri" w:eastAsia="Times New Roman" w:hAnsi="Calibri" w:cs="Calibri"/>
          <w:lang w:eastAsia="en-AU"/>
        </w:rPr>
      </w:pPr>
    </w:p>
    <w:p w14:paraId="40BED592" w14:textId="77777777" w:rsidR="00C7604B" w:rsidRPr="00A565FF" w:rsidRDefault="00C7604B" w:rsidP="00302726">
      <w:pPr>
        <w:numPr>
          <w:ilvl w:val="0"/>
          <w:numId w:val="36"/>
        </w:numPr>
        <w:tabs>
          <w:tab w:val="left" w:pos="567"/>
        </w:tabs>
        <w:autoSpaceDE w:val="0"/>
        <w:autoSpaceDN w:val="0"/>
        <w:adjustRightInd w:val="0"/>
        <w:spacing w:before="80" w:after="0" w:line="240" w:lineRule="auto"/>
        <w:ind w:left="567" w:hanging="567"/>
        <w:jc w:val="both"/>
        <w:rPr>
          <w:rFonts w:ascii="Calibri" w:eastAsia="Times New Roman" w:hAnsi="Calibri" w:cs="Calibri"/>
          <w:lang w:eastAsia="en-AU"/>
        </w:rPr>
      </w:pPr>
      <w:r w:rsidRPr="00A565FF">
        <w:rPr>
          <w:rFonts w:ascii="Calibri" w:eastAsia="Times New Roman" w:hAnsi="Calibri" w:cs="Calibri"/>
          <w:lang w:eastAsia="en-AU"/>
        </w:rPr>
        <w:t>To achieve this, ALL marketing material must:</w:t>
      </w:r>
    </w:p>
    <w:p w14:paraId="74140CE4" w14:textId="77777777" w:rsidR="00C7604B" w:rsidRPr="00A565FF" w:rsidRDefault="00C7604B" w:rsidP="00C7604B">
      <w:pPr>
        <w:tabs>
          <w:tab w:val="left" w:pos="567"/>
        </w:tabs>
        <w:autoSpaceDE w:val="0"/>
        <w:autoSpaceDN w:val="0"/>
        <w:adjustRightInd w:val="0"/>
        <w:spacing w:after="0" w:line="240" w:lineRule="auto"/>
        <w:ind w:left="567" w:hanging="567"/>
        <w:jc w:val="both"/>
        <w:rPr>
          <w:rFonts w:ascii="Calibri" w:eastAsia="Times New Roman" w:hAnsi="Calibri" w:cs="Calibri"/>
          <w:lang w:eastAsia="en-AU"/>
        </w:rPr>
      </w:pPr>
    </w:p>
    <w:p w14:paraId="403F7247" w14:textId="77777777" w:rsidR="00C7604B" w:rsidRPr="00A565FF" w:rsidRDefault="00C7604B" w:rsidP="00302726">
      <w:pPr>
        <w:numPr>
          <w:ilvl w:val="0"/>
          <w:numId w:val="38"/>
        </w:numPr>
        <w:tabs>
          <w:tab w:val="left" w:pos="1134"/>
        </w:tabs>
        <w:autoSpaceDE w:val="0"/>
        <w:autoSpaceDN w:val="0"/>
        <w:adjustRightInd w:val="0"/>
        <w:spacing w:before="80" w:after="0" w:line="240" w:lineRule="auto"/>
        <w:ind w:left="1134" w:hanging="567"/>
        <w:jc w:val="both"/>
        <w:rPr>
          <w:rFonts w:ascii="Calibri" w:eastAsia="Times New Roman" w:hAnsi="Calibri" w:cs="Univers 45 Light"/>
          <w:color w:val="211D1E"/>
          <w:lang w:eastAsia="en-AU"/>
        </w:rPr>
      </w:pPr>
      <w:r w:rsidRPr="00A565FF">
        <w:rPr>
          <w:rFonts w:ascii="Calibri" w:eastAsia="Times New Roman" w:hAnsi="Calibri" w:cs="Univers 45 Light"/>
          <w:color w:val="000000"/>
          <w:lang w:eastAsia="en-AU"/>
        </w:rPr>
        <w:t xml:space="preserve">Clearly identify </w:t>
      </w:r>
      <w:r w:rsidR="00DF6327" w:rsidRPr="00A565FF">
        <w:rPr>
          <w:rFonts w:ascii="Calibri" w:eastAsia="Times New Roman" w:hAnsi="Calibri" w:cs="Calibri"/>
          <w:lang w:eastAsia="en-AU"/>
        </w:rPr>
        <w:fldChar w:fldCharType="begin"/>
      </w:r>
      <w:r w:rsidRPr="00A565FF">
        <w:rPr>
          <w:rFonts w:ascii="Calibri" w:eastAsia="Times New Roman" w:hAnsi="Calibri" w:cs="Calibri"/>
          <w:lang w:eastAsia="en-AU"/>
        </w:rPr>
        <w:instrText xml:space="preserve"> DOCPROPERTY  Company     </w:instrText>
      </w:r>
      <w:r w:rsidR="00DF6327" w:rsidRPr="00A565FF">
        <w:rPr>
          <w:rFonts w:ascii="Calibri" w:eastAsia="Times New Roman" w:hAnsi="Calibri" w:cs="Calibri"/>
          <w:lang w:eastAsia="en-AU"/>
        </w:rPr>
        <w:fldChar w:fldCharType="separate"/>
      </w:r>
      <w:r w:rsidR="00EF2247" w:rsidRPr="00A565FF">
        <w:rPr>
          <w:rFonts w:ascii="Calibri" w:eastAsia="Times New Roman" w:hAnsi="Calibri" w:cs="Calibri"/>
          <w:lang w:eastAsia="en-AU"/>
        </w:rPr>
        <w:t xml:space="preserve">QCM </w:t>
      </w:r>
      <w:r w:rsidR="00EF2247">
        <w:rPr>
          <w:rFonts w:ascii="Calibri" w:eastAsia="Times New Roman" w:hAnsi="Calibri" w:cs="Calibri"/>
          <w:lang w:eastAsia="en-AU"/>
        </w:rPr>
        <w:t>Pty</w:t>
      </w:r>
      <w:r w:rsidR="00770F9C">
        <w:rPr>
          <w:rFonts w:ascii="Calibri" w:eastAsia="Times New Roman" w:hAnsi="Calibri" w:cs="Calibri"/>
          <w:lang w:eastAsia="en-AU"/>
        </w:rPr>
        <w:t xml:space="preserve"> Ltd</w:t>
      </w:r>
      <w:r w:rsidR="00DF6327" w:rsidRPr="00A565FF">
        <w:rPr>
          <w:rFonts w:ascii="Calibri" w:eastAsia="Times New Roman" w:hAnsi="Calibri" w:cs="Calibri"/>
          <w:lang w:eastAsia="en-AU"/>
        </w:rPr>
        <w:fldChar w:fldCharType="end"/>
      </w:r>
      <w:r w:rsidRPr="00A565FF">
        <w:rPr>
          <w:rFonts w:ascii="Calibri" w:eastAsia="Times New Roman" w:hAnsi="Calibri" w:cs="Calibri"/>
          <w:lang w:eastAsia="en-AU"/>
        </w:rPr>
        <w:t xml:space="preserve"> N</w:t>
      </w:r>
      <w:r w:rsidRPr="00A565FF">
        <w:rPr>
          <w:rFonts w:ascii="Calibri" w:eastAsia="Times New Roman" w:hAnsi="Calibri" w:cs="Univers 45 Light"/>
          <w:color w:val="000000"/>
          <w:lang w:eastAsia="en-AU"/>
        </w:rPr>
        <w:t xml:space="preserve">ame and CRICOS number in written </w:t>
      </w:r>
      <w:r w:rsidRPr="00A565FF">
        <w:rPr>
          <w:rFonts w:ascii="Calibri" w:eastAsia="Times New Roman" w:hAnsi="Calibri" w:cs="Univers 45 Light"/>
          <w:color w:val="211D1E"/>
          <w:lang w:eastAsia="en-AU"/>
        </w:rPr>
        <w:t>marketing and other material for students, including electronic form, and</w:t>
      </w:r>
    </w:p>
    <w:p w14:paraId="5D0FD38D" w14:textId="77777777" w:rsidR="00C7604B" w:rsidRPr="00A565FF" w:rsidRDefault="00C7604B" w:rsidP="00302726">
      <w:pPr>
        <w:numPr>
          <w:ilvl w:val="0"/>
          <w:numId w:val="38"/>
        </w:numPr>
        <w:tabs>
          <w:tab w:val="left" w:pos="1134"/>
        </w:tabs>
        <w:autoSpaceDE w:val="0"/>
        <w:autoSpaceDN w:val="0"/>
        <w:adjustRightInd w:val="0"/>
        <w:spacing w:before="80" w:after="0" w:line="240" w:lineRule="auto"/>
        <w:ind w:left="1134" w:hanging="567"/>
        <w:jc w:val="both"/>
        <w:rPr>
          <w:rFonts w:ascii="Calibri" w:eastAsia="Times New Roman" w:hAnsi="Calibri" w:cs="Univers 45 Light"/>
          <w:color w:val="211D1E"/>
          <w:lang w:eastAsia="en-AU"/>
        </w:rPr>
      </w:pPr>
      <w:r w:rsidRPr="00A565FF">
        <w:rPr>
          <w:rFonts w:ascii="Calibri" w:eastAsia="Times New Roman" w:hAnsi="Calibri" w:cs="Univers 45 Light"/>
          <w:color w:val="211D1E"/>
          <w:lang w:eastAsia="en-AU"/>
        </w:rPr>
        <w:t>Not give false or misleading information or advice in relation to:</w:t>
      </w:r>
    </w:p>
    <w:p w14:paraId="4333A62F" w14:textId="77777777" w:rsidR="00C7604B" w:rsidRPr="00A565FF" w:rsidRDefault="00C7604B" w:rsidP="00302726">
      <w:pPr>
        <w:numPr>
          <w:ilvl w:val="1"/>
          <w:numId w:val="39"/>
        </w:numPr>
        <w:tabs>
          <w:tab w:val="left" w:pos="1701"/>
        </w:tabs>
        <w:autoSpaceDE w:val="0"/>
        <w:autoSpaceDN w:val="0"/>
        <w:adjustRightInd w:val="0"/>
        <w:spacing w:before="80" w:after="0" w:line="240" w:lineRule="auto"/>
        <w:ind w:left="1701" w:hanging="425"/>
        <w:jc w:val="both"/>
        <w:rPr>
          <w:rFonts w:ascii="Calibri" w:eastAsia="Times New Roman" w:hAnsi="Calibri" w:cs="Univers 45 Light"/>
          <w:color w:val="211D1E"/>
          <w:lang w:eastAsia="en-AU"/>
        </w:rPr>
      </w:pPr>
      <w:r w:rsidRPr="00A565FF">
        <w:rPr>
          <w:rFonts w:ascii="Calibri" w:eastAsia="Times New Roman" w:hAnsi="Calibri" w:cs="Univers 45 Light"/>
          <w:color w:val="211D1E"/>
          <w:lang w:eastAsia="en-AU"/>
        </w:rPr>
        <w:t>Claims of association between providers</w:t>
      </w:r>
    </w:p>
    <w:p w14:paraId="2F7B2A5F" w14:textId="77777777" w:rsidR="00C7604B" w:rsidRPr="00A565FF" w:rsidRDefault="00C7604B" w:rsidP="00302726">
      <w:pPr>
        <w:numPr>
          <w:ilvl w:val="1"/>
          <w:numId w:val="39"/>
        </w:numPr>
        <w:tabs>
          <w:tab w:val="left" w:pos="1701"/>
        </w:tabs>
        <w:autoSpaceDE w:val="0"/>
        <w:autoSpaceDN w:val="0"/>
        <w:adjustRightInd w:val="0"/>
        <w:spacing w:before="80" w:after="0" w:line="240" w:lineRule="auto"/>
        <w:ind w:left="1701" w:hanging="425"/>
        <w:jc w:val="both"/>
        <w:rPr>
          <w:rFonts w:ascii="Calibri" w:eastAsia="Times New Roman" w:hAnsi="Calibri" w:cs="Univers 45 Light"/>
          <w:color w:val="211D1E"/>
          <w:lang w:eastAsia="en-AU"/>
        </w:rPr>
      </w:pPr>
      <w:r w:rsidRPr="00A565FF">
        <w:rPr>
          <w:rFonts w:ascii="Calibri" w:eastAsia="Times New Roman" w:hAnsi="Calibri" w:cs="Univers 45 Light"/>
          <w:color w:val="211D1E"/>
          <w:lang w:eastAsia="en-AU"/>
        </w:rPr>
        <w:t>The employment outcomes associated with a course</w:t>
      </w:r>
    </w:p>
    <w:p w14:paraId="23155B6D" w14:textId="77777777" w:rsidR="00C7604B" w:rsidRPr="00A565FF" w:rsidRDefault="00C7604B" w:rsidP="00302726">
      <w:pPr>
        <w:numPr>
          <w:ilvl w:val="1"/>
          <w:numId w:val="39"/>
        </w:numPr>
        <w:tabs>
          <w:tab w:val="left" w:pos="1701"/>
        </w:tabs>
        <w:autoSpaceDE w:val="0"/>
        <w:autoSpaceDN w:val="0"/>
        <w:adjustRightInd w:val="0"/>
        <w:spacing w:before="80" w:after="0" w:line="240" w:lineRule="auto"/>
        <w:ind w:left="1701" w:hanging="425"/>
        <w:jc w:val="both"/>
        <w:rPr>
          <w:rFonts w:ascii="Calibri" w:eastAsia="Times New Roman" w:hAnsi="Calibri" w:cs="Univers 45 Light"/>
          <w:color w:val="211D1E"/>
          <w:lang w:eastAsia="en-AU"/>
        </w:rPr>
      </w:pPr>
      <w:r w:rsidRPr="00A565FF">
        <w:rPr>
          <w:rFonts w:ascii="Calibri" w:eastAsia="Times New Roman" w:hAnsi="Calibri" w:cs="Univers 45 Light"/>
          <w:color w:val="211D1E"/>
          <w:lang w:eastAsia="en-AU"/>
        </w:rPr>
        <w:t>Automatic acceptance into another course</w:t>
      </w:r>
    </w:p>
    <w:p w14:paraId="05612112" w14:textId="77777777" w:rsidR="00C7604B" w:rsidRPr="00A565FF" w:rsidRDefault="00C7604B" w:rsidP="00302726">
      <w:pPr>
        <w:numPr>
          <w:ilvl w:val="1"/>
          <w:numId w:val="39"/>
        </w:numPr>
        <w:tabs>
          <w:tab w:val="left" w:pos="1701"/>
        </w:tabs>
        <w:autoSpaceDE w:val="0"/>
        <w:autoSpaceDN w:val="0"/>
        <w:adjustRightInd w:val="0"/>
        <w:spacing w:before="80" w:after="0" w:line="240" w:lineRule="auto"/>
        <w:ind w:left="1701" w:hanging="425"/>
        <w:jc w:val="both"/>
        <w:rPr>
          <w:rFonts w:ascii="Calibri" w:eastAsia="Times New Roman" w:hAnsi="Calibri" w:cs="Univers 45 Light"/>
          <w:color w:val="211D1E"/>
          <w:lang w:eastAsia="en-AU"/>
        </w:rPr>
      </w:pPr>
      <w:r w:rsidRPr="00A565FF">
        <w:rPr>
          <w:rFonts w:ascii="Calibri" w:eastAsia="Times New Roman" w:hAnsi="Calibri" w:cs="Univers 45 Light"/>
          <w:color w:val="211D1E"/>
          <w:lang w:eastAsia="en-AU"/>
        </w:rPr>
        <w:t>Possible migration outcomes, or</w:t>
      </w:r>
    </w:p>
    <w:p w14:paraId="7A3E530D" w14:textId="77777777" w:rsidR="00C7604B" w:rsidRPr="00A565FF" w:rsidRDefault="00C7604B" w:rsidP="00302726">
      <w:pPr>
        <w:numPr>
          <w:ilvl w:val="1"/>
          <w:numId w:val="39"/>
        </w:numPr>
        <w:tabs>
          <w:tab w:val="left" w:pos="567"/>
          <w:tab w:val="left" w:pos="1701"/>
        </w:tabs>
        <w:autoSpaceDE w:val="0"/>
        <w:autoSpaceDN w:val="0"/>
        <w:adjustRightInd w:val="0"/>
        <w:spacing w:before="80" w:after="0" w:line="240" w:lineRule="auto"/>
        <w:ind w:left="1701" w:hanging="425"/>
        <w:jc w:val="both"/>
        <w:rPr>
          <w:rFonts w:ascii="Calibri" w:eastAsia="Times New Roman" w:hAnsi="Calibri" w:cs="Calibri"/>
          <w:lang w:eastAsia="en-AU"/>
        </w:rPr>
      </w:pPr>
      <w:r w:rsidRPr="00A565FF">
        <w:rPr>
          <w:rFonts w:ascii="Calibri" w:eastAsia="Times New Roman" w:hAnsi="Calibri" w:cs="Univers 45 Light"/>
          <w:color w:val="211D1E"/>
        </w:rPr>
        <w:t xml:space="preserve">Any other claims relating to </w:t>
      </w:r>
      <w:r w:rsidR="00DF6327" w:rsidRPr="00A565FF">
        <w:rPr>
          <w:rFonts w:ascii="Calibri" w:eastAsia="Times New Roman" w:hAnsi="Calibri" w:cs="Calibri"/>
          <w:lang w:eastAsia="en-AU"/>
        </w:rPr>
        <w:fldChar w:fldCharType="begin"/>
      </w:r>
      <w:r w:rsidRPr="00A565FF">
        <w:rPr>
          <w:rFonts w:ascii="Calibri" w:eastAsia="Times New Roman" w:hAnsi="Calibri" w:cs="Calibri"/>
          <w:lang w:eastAsia="en-AU"/>
        </w:rPr>
        <w:instrText xml:space="preserve"> DOCPROPERTY  Company     </w:instrText>
      </w:r>
      <w:r w:rsidR="00DF6327" w:rsidRPr="00A565FF">
        <w:rPr>
          <w:rFonts w:ascii="Calibri" w:eastAsia="Times New Roman" w:hAnsi="Calibri" w:cs="Calibri"/>
          <w:lang w:eastAsia="en-AU"/>
        </w:rPr>
        <w:fldChar w:fldCharType="separate"/>
      </w:r>
      <w:r w:rsidR="0063677B" w:rsidRPr="00A565FF">
        <w:rPr>
          <w:rFonts w:ascii="Calibri" w:eastAsia="Times New Roman" w:hAnsi="Calibri" w:cs="Calibri"/>
          <w:lang w:eastAsia="en-AU"/>
        </w:rPr>
        <w:t xml:space="preserve">QCM </w:t>
      </w:r>
      <w:r w:rsidR="0063677B">
        <w:rPr>
          <w:rFonts w:ascii="Calibri" w:eastAsia="Times New Roman" w:hAnsi="Calibri" w:cs="Calibri"/>
          <w:lang w:eastAsia="en-AU"/>
        </w:rPr>
        <w:t>Pty</w:t>
      </w:r>
      <w:r w:rsidR="00770F9C">
        <w:rPr>
          <w:rFonts w:ascii="Calibri" w:eastAsia="Times New Roman" w:hAnsi="Calibri" w:cs="Calibri"/>
          <w:lang w:eastAsia="en-AU"/>
        </w:rPr>
        <w:t xml:space="preserve"> Ltd</w:t>
      </w:r>
      <w:r w:rsidR="00DF6327" w:rsidRPr="00A565FF">
        <w:rPr>
          <w:rFonts w:ascii="Calibri" w:eastAsia="Times New Roman" w:hAnsi="Calibri" w:cs="Calibri"/>
          <w:lang w:eastAsia="en-AU"/>
        </w:rPr>
        <w:fldChar w:fldCharType="end"/>
      </w:r>
      <w:r w:rsidR="00D919B9">
        <w:rPr>
          <w:rFonts w:ascii="Calibri" w:eastAsia="Times New Roman" w:hAnsi="Calibri" w:cs="Univers 45 Light"/>
          <w:color w:val="211D1E"/>
        </w:rPr>
        <w:t xml:space="preserve">  c</w:t>
      </w:r>
      <w:r w:rsidRPr="00A565FF">
        <w:rPr>
          <w:rFonts w:ascii="Calibri" w:eastAsia="Times New Roman" w:hAnsi="Calibri" w:cs="Univers 45 Light"/>
          <w:color w:val="211D1E"/>
        </w:rPr>
        <w:t xml:space="preserve">ourses or outcomes associated with </w:t>
      </w:r>
      <w:r w:rsidR="00DF6327" w:rsidRPr="00A565FF">
        <w:rPr>
          <w:rFonts w:ascii="Calibri" w:eastAsia="Times New Roman" w:hAnsi="Calibri" w:cs="Calibri"/>
          <w:lang w:eastAsia="en-AU"/>
        </w:rPr>
        <w:fldChar w:fldCharType="begin"/>
      </w:r>
      <w:r w:rsidRPr="00A565FF">
        <w:rPr>
          <w:rFonts w:ascii="Calibri" w:eastAsia="Times New Roman" w:hAnsi="Calibri" w:cs="Calibri"/>
          <w:lang w:eastAsia="en-AU"/>
        </w:rPr>
        <w:instrText xml:space="preserve"> DOCPROPERTY  Company     </w:instrText>
      </w:r>
      <w:r w:rsidR="00DF6327" w:rsidRPr="00A565FF">
        <w:rPr>
          <w:rFonts w:ascii="Calibri" w:eastAsia="Times New Roman" w:hAnsi="Calibri" w:cs="Calibri"/>
          <w:lang w:eastAsia="en-AU"/>
        </w:rPr>
        <w:fldChar w:fldCharType="separate"/>
      </w:r>
      <w:r w:rsidR="0063677B" w:rsidRPr="00A565FF">
        <w:rPr>
          <w:rFonts w:ascii="Calibri" w:eastAsia="Times New Roman" w:hAnsi="Calibri" w:cs="Calibri"/>
          <w:lang w:eastAsia="en-AU"/>
        </w:rPr>
        <w:t xml:space="preserve">QCM </w:t>
      </w:r>
      <w:r w:rsidR="0063677B">
        <w:rPr>
          <w:rFonts w:ascii="Calibri" w:eastAsia="Times New Roman" w:hAnsi="Calibri" w:cs="Calibri"/>
          <w:lang w:eastAsia="en-AU"/>
        </w:rPr>
        <w:t>Pty</w:t>
      </w:r>
      <w:r w:rsidR="00770F9C">
        <w:rPr>
          <w:rFonts w:ascii="Calibri" w:eastAsia="Times New Roman" w:hAnsi="Calibri" w:cs="Calibri"/>
          <w:lang w:eastAsia="en-AU"/>
        </w:rPr>
        <w:t xml:space="preserve"> Ltd</w:t>
      </w:r>
      <w:r w:rsidR="00DF6327" w:rsidRPr="00A565FF">
        <w:rPr>
          <w:rFonts w:ascii="Calibri" w:eastAsia="Times New Roman" w:hAnsi="Calibri" w:cs="Calibri"/>
          <w:lang w:eastAsia="en-AU"/>
        </w:rPr>
        <w:fldChar w:fldCharType="end"/>
      </w:r>
      <w:r w:rsidRPr="00A565FF">
        <w:rPr>
          <w:rFonts w:ascii="Calibri" w:eastAsia="Times New Roman" w:hAnsi="Calibri" w:cs="Univers 45 Light"/>
          <w:color w:val="211D1E"/>
        </w:rPr>
        <w:t xml:space="preserve"> courses.</w:t>
      </w:r>
    </w:p>
    <w:p w14:paraId="44051DAC" w14:textId="77777777" w:rsidR="00C7604B" w:rsidRPr="00C7604B" w:rsidRDefault="00C7604B" w:rsidP="00C7604B">
      <w:pPr>
        <w:tabs>
          <w:tab w:val="left" w:pos="567"/>
          <w:tab w:val="left" w:pos="1701"/>
        </w:tabs>
        <w:autoSpaceDE w:val="0"/>
        <w:autoSpaceDN w:val="0"/>
        <w:adjustRightInd w:val="0"/>
        <w:spacing w:after="0" w:line="240" w:lineRule="auto"/>
        <w:jc w:val="both"/>
        <w:rPr>
          <w:rFonts w:ascii="Calibri" w:eastAsia="Times New Roman" w:hAnsi="Calibri" w:cs="Univers 45 Light"/>
          <w:b/>
          <w:color w:val="211D1E"/>
          <w:sz w:val="24"/>
          <w:szCs w:val="24"/>
        </w:rPr>
      </w:pPr>
      <w:r w:rsidRPr="00C7604B">
        <w:rPr>
          <w:rFonts w:ascii="Calibri" w:eastAsia="Times New Roman" w:hAnsi="Calibri" w:cs="Univers 45 Light"/>
          <w:b/>
          <w:color w:val="211D1E"/>
          <w:sz w:val="24"/>
          <w:szCs w:val="24"/>
        </w:rPr>
        <w:t>Recruitment</w:t>
      </w:r>
    </w:p>
    <w:p w14:paraId="13502462" w14:textId="77777777" w:rsidR="00C7604B" w:rsidRPr="00C7604B" w:rsidRDefault="00C7604B" w:rsidP="00C7604B">
      <w:pPr>
        <w:tabs>
          <w:tab w:val="left" w:pos="567"/>
          <w:tab w:val="left" w:pos="1701"/>
        </w:tabs>
        <w:autoSpaceDE w:val="0"/>
        <w:autoSpaceDN w:val="0"/>
        <w:adjustRightInd w:val="0"/>
        <w:spacing w:after="0" w:line="240" w:lineRule="auto"/>
        <w:jc w:val="both"/>
        <w:rPr>
          <w:rFonts w:ascii="Calibri" w:eastAsia="Times New Roman" w:hAnsi="Calibri" w:cs="Univers 45 Light"/>
          <w:b/>
          <w:color w:val="211D1E"/>
          <w:sz w:val="24"/>
          <w:szCs w:val="24"/>
        </w:rPr>
      </w:pPr>
    </w:p>
    <w:p w14:paraId="04906F5D" w14:textId="77777777" w:rsidR="00C7604B" w:rsidRPr="00A565FF" w:rsidRDefault="00DF6327" w:rsidP="00302726">
      <w:pPr>
        <w:numPr>
          <w:ilvl w:val="0"/>
          <w:numId w:val="36"/>
        </w:numPr>
        <w:tabs>
          <w:tab w:val="left" w:pos="567"/>
        </w:tabs>
        <w:autoSpaceDE w:val="0"/>
        <w:autoSpaceDN w:val="0"/>
        <w:adjustRightInd w:val="0"/>
        <w:spacing w:before="80" w:after="0" w:line="240" w:lineRule="auto"/>
        <w:ind w:left="567" w:hanging="567"/>
        <w:jc w:val="both"/>
        <w:rPr>
          <w:rFonts w:ascii="Calibri" w:eastAsia="Times New Roman" w:hAnsi="Calibri" w:cs="Calibri"/>
          <w:lang w:eastAsia="en-AU"/>
        </w:rPr>
      </w:pPr>
      <w:r w:rsidRPr="00A565FF">
        <w:rPr>
          <w:rFonts w:ascii="Calibri" w:eastAsia="Times New Roman" w:hAnsi="Calibri" w:cs="Calibri"/>
          <w:lang w:eastAsia="en-AU"/>
        </w:rPr>
        <w:fldChar w:fldCharType="begin"/>
      </w:r>
      <w:r w:rsidR="00C7604B" w:rsidRPr="00A565FF">
        <w:rPr>
          <w:rFonts w:ascii="Calibri" w:eastAsia="Times New Roman" w:hAnsi="Calibri" w:cs="Calibri"/>
          <w:lang w:eastAsia="en-AU"/>
        </w:rPr>
        <w:instrText xml:space="preserve"> DOCPROPERTY  Company     </w:instrText>
      </w:r>
      <w:r w:rsidRPr="00A565FF">
        <w:rPr>
          <w:rFonts w:ascii="Calibri" w:eastAsia="Times New Roman" w:hAnsi="Calibri" w:cs="Calibri"/>
          <w:lang w:eastAsia="en-AU"/>
        </w:rPr>
        <w:fldChar w:fldCharType="separate"/>
      </w:r>
      <w:r w:rsidR="00EF2247" w:rsidRPr="00A565FF">
        <w:rPr>
          <w:rFonts w:ascii="Calibri" w:eastAsia="Times New Roman" w:hAnsi="Calibri" w:cs="Calibri"/>
          <w:lang w:eastAsia="en-AU"/>
        </w:rPr>
        <w:t xml:space="preserve">QCM </w:t>
      </w:r>
      <w:r w:rsidR="00EF2247">
        <w:rPr>
          <w:rFonts w:ascii="Calibri" w:eastAsia="Times New Roman" w:hAnsi="Calibri" w:cs="Calibri"/>
          <w:lang w:eastAsia="en-AU"/>
        </w:rPr>
        <w:t>Pty</w:t>
      </w:r>
      <w:r w:rsidR="00770F9C">
        <w:rPr>
          <w:rFonts w:ascii="Calibri" w:eastAsia="Times New Roman" w:hAnsi="Calibri" w:cs="Calibri"/>
          <w:lang w:eastAsia="en-AU"/>
        </w:rPr>
        <w:t xml:space="preserve"> Ltd</w:t>
      </w:r>
      <w:r w:rsidRPr="00A565FF">
        <w:rPr>
          <w:rFonts w:ascii="Calibri" w:eastAsia="Times New Roman" w:hAnsi="Calibri" w:cs="Calibri"/>
          <w:lang w:eastAsia="en-AU"/>
        </w:rPr>
        <w:fldChar w:fldCharType="end"/>
      </w:r>
      <w:r w:rsidR="00C7604B" w:rsidRPr="00A565FF">
        <w:rPr>
          <w:rFonts w:ascii="Calibri" w:eastAsia="Times New Roman" w:hAnsi="Calibri" w:cs="Calibri"/>
          <w:lang w:eastAsia="en-AU"/>
        </w:rPr>
        <w:t xml:space="preserve"> aims to recruit </w:t>
      </w:r>
      <w:r w:rsidR="00925CA3">
        <w:rPr>
          <w:rFonts w:ascii="Calibri" w:eastAsia="Times New Roman" w:hAnsi="Calibri" w:cs="Calibri"/>
          <w:lang w:eastAsia="en-AU"/>
        </w:rPr>
        <w:t>overseas</w:t>
      </w:r>
      <w:r w:rsidR="00C7604B" w:rsidRPr="00A565FF">
        <w:rPr>
          <w:rFonts w:ascii="Calibri" w:eastAsia="Times New Roman" w:hAnsi="Calibri" w:cs="Calibri"/>
          <w:lang w:eastAsia="en-AU"/>
        </w:rPr>
        <w:t xml:space="preserve"> students through:</w:t>
      </w:r>
    </w:p>
    <w:p w14:paraId="340CF942" w14:textId="77777777" w:rsidR="00C7604B" w:rsidRPr="00A565FF" w:rsidRDefault="00C7604B" w:rsidP="00C7604B">
      <w:pPr>
        <w:tabs>
          <w:tab w:val="left" w:pos="567"/>
        </w:tabs>
        <w:autoSpaceDE w:val="0"/>
        <w:autoSpaceDN w:val="0"/>
        <w:adjustRightInd w:val="0"/>
        <w:spacing w:after="0" w:line="240" w:lineRule="auto"/>
        <w:ind w:left="567"/>
        <w:jc w:val="both"/>
        <w:rPr>
          <w:rFonts w:ascii="Calibri" w:eastAsia="Times New Roman" w:hAnsi="Calibri" w:cs="Calibri"/>
          <w:lang w:eastAsia="en-AU"/>
        </w:rPr>
      </w:pPr>
    </w:p>
    <w:p w14:paraId="70C334D6" w14:textId="77777777" w:rsidR="00C7604B" w:rsidRPr="00A565FF" w:rsidRDefault="00C7604B" w:rsidP="00302726">
      <w:pPr>
        <w:numPr>
          <w:ilvl w:val="0"/>
          <w:numId w:val="40"/>
        </w:numPr>
        <w:tabs>
          <w:tab w:val="left" w:pos="1134"/>
        </w:tabs>
        <w:autoSpaceDE w:val="0"/>
        <w:autoSpaceDN w:val="0"/>
        <w:adjustRightInd w:val="0"/>
        <w:spacing w:before="80" w:after="0" w:line="240" w:lineRule="auto"/>
        <w:ind w:left="1134" w:hanging="567"/>
        <w:jc w:val="both"/>
        <w:rPr>
          <w:rFonts w:ascii="Calibri" w:eastAsia="Times New Roman" w:hAnsi="Calibri" w:cs="Univers 45 Light"/>
          <w:color w:val="211D1E"/>
          <w:lang w:eastAsia="en-AU"/>
        </w:rPr>
      </w:pPr>
      <w:r w:rsidRPr="00A565FF">
        <w:rPr>
          <w:rFonts w:ascii="Calibri" w:eastAsia="Times New Roman" w:hAnsi="Calibri" w:cs="Univers 45 Light"/>
          <w:color w:val="000000"/>
          <w:lang w:eastAsia="en-AU"/>
        </w:rPr>
        <w:t>Education Agents,</w:t>
      </w:r>
    </w:p>
    <w:p w14:paraId="0BCEEA1C" w14:textId="77777777" w:rsidR="00C7604B" w:rsidRPr="00A565FF" w:rsidRDefault="00C7604B" w:rsidP="00302726">
      <w:pPr>
        <w:numPr>
          <w:ilvl w:val="0"/>
          <w:numId w:val="40"/>
        </w:numPr>
        <w:tabs>
          <w:tab w:val="left" w:pos="1134"/>
        </w:tabs>
        <w:autoSpaceDE w:val="0"/>
        <w:autoSpaceDN w:val="0"/>
        <w:adjustRightInd w:val="0"/>
        <w:spacing w:before="80" w:after="0" w:line="240" w:lineRule="auto"/>
        <w:ind w:left="1134" w:hanging="567"/>
        <w:jc w:val="both"/>
        <w:rPr>
          <w:rFonts w:ascii="Calibri" w:eastAsia="Times New Roman" w:hAnsi="Calibri" w:cs="Univers 45 Light"/>
          <w:color w:val="000000"/>
          <w:lang w:eastAsia="en-AU"/>
        </w:rPr>
      </w:pPr>
      <w:r w:rsidRPr="00A565FF">
        <w:rPr>
          <w:rFonts w:ascii="Calibri" w:eastAsia="Times New Roman" w:hAnsi="Calibri" w:cs="Univers 45 Light"/>
          <w:color w:val="000000"/>
          <w:lang w:eastAsia="en-AU"/>
        </w:rPr>
        <w:t>Website Advertising,</w:t>
      </w:r>
    </w:p>
    <w:p w14:paraId="1BF7EB19" w14:textId="77777777" w:rsidR="00C7604B" w:rsidRPr="00A565FF" w:rsidRDefault="00C7604B" w:rsidP="00302726">
      <w:pPr>
        <w:numPr>
          <w:ilvl w:val="0"/>
          <w:numId w:val="40"/>
        </w:numPr>
        <w:tabs>
          <w:tab w:val="left" w:pos="1134"/>
        </w:tabs>
        <w:spacing w:before="80" w:after="0" w:line="240" w:lineRule="auto"/>
        <w:ind w:left="1134" w:hanging="567"/>
        <w:rPr>
          <w:rFonts w:ascii="Calibri" w:eastAsia="Times New Roman" w:hAnsi="Calibri" w:cs="Times New Roman"/>
          <w:lang w:eastAsia="en-AU"/>
        </w:rPr>
      </w:pPr>
      <w:r w:rsidRPr="00A565FF">
        <w:rPr>
          <w:rFonts w:ascii="Calibri" w:eastAsia="Times New Roman" w:hAnsi="Calibri" w:cs="Times New Roman"/>
          <w:lang w:eastAsia="en-AU"/>
        </w:rPr>
        <w:t>Print Media, and</w:t>
      </w:r>
    </w:p>
    <w:p w14:paraId="1102D708" w14:textId="77777777" w:rsidR="00C7604B" w:rsidRPr="00A565FF" w:rsidRDefault="00C7604B" w:rsidP="00302726">
      <w:pPr>
        <w:numPr>
          <w:ilvl w:val="0"/>
          <w:numId w:val="40"/>
        </w:numPr>
        <w:tabs>
          <w:tab w:val="left" w:pos="1134"/>
        </w:tabs>
        <w:autoSpaceDE w:val="0"/>
        <w:autoSpaceDN w:val="0"/>
        <w:adjustRightInd w:val="0"/>
        <w:spacing w:before="80" w:after="0" w:line="240" w:lineRule="auto"/>
        <w:ind w:left="1134" w:hanging="567"/>
        <w:jc w:val="both"/>
        <w:rPr>
          <w:rFonts w:ascii="Calibri" w:eastAsia="Times New Roman" w:hAnsi="Calibri" w:cs="Univers 45 Light"/>
          <w:color w:val="211D1E"/>
          <w:lang w:eastAsia="en-AU"/>
        </w:rPr>
      </w:pPr>
      <w:r w:rsidRPr="00A565FF">
        <w:rPr>
          <w:rFonts w:ascii="Calibri" w:eastAsia="Times New Roman" w:hAnsi="Calibri" w:cs="Univers 45 Light"/>
          <w:color w:val="000000"/>
          <w:lang w:eastAsia="en-AU"/>
        </w:rPr>
        <w:t>Exhibitions and Events</w:t>
      </w:r>
    </w:p>
    <w:p w14:paraId="3500032E" w14:textId="77777777" w:rsidR="00C7604B" w:rsidRPr="00A565FF" w:rsidRDefault="00C7604B" w:rsidP="00C7604B">
      <w:pPr>
        <w:tabs>
          <w:tab w:val="left" w:pos="567"/>
        </w:tabs>
        <w:autoSpaceDE w:val="0"/>
        <w:autoSpaceDN w:val="0"/>
        <w:adjustRightInd w:val="0"/>
        <w:spacing w:after="0" w:line="240" w:lineRule="auto"/>
        <w:ind w:left="567" w:hanging="567"/>
        <w:jc w:val="both"/>
        <w:rPr>
          <w:rFonts w:ascii="Calibri" w:eastAsia="Times New Roman" w:hAnsi="Calibri" w:cs="Calibri"/>
          <w:lang w:eastAsia="en-AU"/>
        </w:rPr>
      </w:pPr>
    </w:p>
    <w:p w14:paraId="5C86DB2B" w14:textId="77777777" w:rsidR="00C7604B" w:rsidRPr="00A565FF" w:rsidRDefault="00DF6327" w:rsidP="00302726">
      <w:pPr>
        <w:numPr>
          <w:ilvl w:val="0"/>
          <w:numId w:val="36"/>
        </w:numPr>
        <w:tabs>
          <w:tab w:val="left" w:pos="567"/>
        </w:tabs>
        <w:autoSpaceDE w:val="0"/>
        <w:autoSpaceDN w:val="0"/>
        <w:adjustRightInd w:val="0"/>
        <w:spacing w:before="80" w:after="0" w:line="240" w:lineRule="auto"/>
        <w:ind w:left="567" w:hanging="567"/>
        <w:jc w:val="both"/>
        <w:rPr>
          <w:rFonts w:ascii="Calibri" w:eastAsia="Times New Roman" w:hAnsi="Calibri" w:cs="Univers 45 Light"/>
          <w:color w:val="211D1E"/>
          <w:lang w:eastAsia="en-AU"/>
        </w:rPr>
      </w:pPr>
      <w:r w:rsidRPr="00A565FF">
        <w:rPr>
          <w:rFonts w:ascii="Calibri" w:eastAsia="Times New Roman" w:hAnsi="Calibri" w:cs="Calibri"/>
          <w:lang w:eastAsia="en-AU"/>
        </w:rPr>
        <w:fldChar w:fldCharType="begin"/>
      </w:r>
      <w:r w:rsidR="00C7604B" w:rsidRPr="00A565FF">
        <w:rPr>
          <w:rFonts w:ascii="Calibri" w:eastAsia="Times New Roman" w:hAnsi="Calibri" w:cs="Calibri"/>
          <w:lang w:eastAsia="en-AU"/>
        </w:rPr>
        <w:instrText xml:space="preserve"> DOCPROPERTY  Company     </w:instrText>
      </w:r>
      <w:r w:rsidRPr="00A565FF">
        <w:rPr>
          <w:rFonts w:ascii="Calibri" w:eastAsia="Times New Roman" w:hAnsi="Calibri" w:cs="Calibri"/>
          <w:lang w:eastAsia="en-AU"/>
        </w:rPr>
        <w:fldChar w:fldCharType="separate"/>
      </w:r>
      <w:r w:rsidR="00EF2247" w:rsidRPr="00A565FF">
        <w:rPr>
          <w:rFonts w:ascii="Calibri" w:eastAsia="Times New Roman" w:hAnsi="Calibri" w:cs="Calibri"/>
          <w:lang w:eastAsia="en-AU"/>
        </w:rPr>
        <w:t xml:space="preserve">QCM </w:t>
      </w:r>
      <w:r w:rsidR="00EF2247">
        <w:rPr>
          <w:rFonts w:ascii="Calibri" w:eastAsia="Times New Roman" w:hAnsi="Calibri" w:cs="Calibri"/>
          <w:lang w:eastAsia="en-AU"/>
        </w:rPr>
        <w:t>Pty</w:t>
      </w:r>
      <w:r w:rsidR="00770F9C">
        <w:rPr>
          <w:rFonts w:ascii="Calibri" w:eastAsia="Times New Roman" w:hAnsi="Calibri" w:cs="Calibri"/>
          <w:lang w:eastAsia="en-AU"/>
        </w:rPr>
        <w:t xml:space="preserve"> Ltd</w:t>
      </w:r>
      <w:r w:rsidRPr="00A565FF">
        <w:rPr>
          <w:rFonts w:ascii="Calibri" w:eastAsia="Times New Roman" w:hAnsi="Calibri" w:cs="Calibri"/>
          <w:lang w:eastAsia="en-AU"/>
        </w:rPr>
        <w:fldChar w:fldCharType="end"/>
      </w:r>
      <w:r w:rsidR="00C7604B" w:rsidRPr="00A565FF">
        <w:rPr>
          <w:rFonts w:ascii="Calibri" w:eastAsia="Times New Roman" w:hAnsi="Calibri" w:cs="Calibri"/>
          <w:lang w:eastAsia="en-AU"/>
        </w:rPr>
        <w:t xml:space="preserve"> </w:t>
      </w:r>
      <w:r w:rsidR="00C7604B" w:rsidRPr="00A565FF">
        <w:rPr>
          <w:rFonts w:ascii="Calibri" w:eastAsia="Times New Roman" w:hAnsi="Calibri" w:cs="Univers 45 Light"/>
          <w:color w:val="000000"/>
          <w:lang w:eastAsia="en-AU"/>
        </w:rPr>
        <w:t xml:space="preserve">must not knowingly recruit or enrol ANY student wishing to </w:t>
      </w:r>
      <w:r w:rsidR="00C7604B" w:rsidRPr="00A565FF">
        <w:rPr>
          <w:rFonts w:ascii="Calibri" w:eastAsia="Times New Roman" w:hAnsi="Calibri" w:cs="Univers 45 Light"/>
          <w:color w:val="211D1E"/>
          <w:lang w:eastAsia="en-AU"/>
        </w:rPr>
        <w:t>transfer from another registered provider’s course prior to the student completing six months of his or her principal course of study except where:</w:t>
      </w:r>
    </w:p>
    <w:p w14:paraId="3C92EA32" w14:textId="77777777" w:rsidR="00C7604B" w:rsidRPr="00A565FF" w:rsidRDefault="00C7604B" w:rsidP="00C7604B">
      <w:pPr>
        <w:autoSpaceDE w:val="0"/>
        <w:autoSpaceDN w:val="0"/>
        <w:adjustRightInd w:val="0"/>
        <w:spacing w:after="0" w:line="240" w:lineRule="auto"/>
        <w:jc w:val="both"/>
        <w:rPr>
          <w:rFonts w:ascii="Calibri" w:eastAsia="Times New Roman" w:hAnsi="Calibri" w:cs="Univers 45 Light"/>
          <w:color w:val="211D1E"/>
          <w:lang w:eastAsia="en-AU"/>
        </w:rPr>
      </w:pPr>
    </w:p>
    <w:p w14:paraId="6B2F5761" w14:textId="77777777" w:rsidR="00C7604B" w:rsidRPr="00A565FF" w:rsidRDefault="00C7604B" w:rsidP="00302726">
      <w:pPr>
        <w:numPr>
          <w:ilvl w:val="0"/>
          <w:numId w:val="41"/>
        </w:numPr>
        <w:tabs>
          <w:tab w:val="left" w:pos="1134"/>
        </w:tabs>
        <w:autoSpaceDE w:val="0"/>
        <w:autoSpaceDN w:val="0"/>
        <w:adjustRightInd w:val="0"/>
        <w:spacing w:before="80" w:after="0" w:line="240" w:lineRule="auto"/>
        <w:ind w:left="1134" w:hanging="567"/>
        <w:jc w:val="both"/>
        <w:rPr>
          <w:rFonts w:ascii="Calibri" w:eastAsia="Times New Roman" w:hAnsi="Calibri" w:cs="Univers 45 Light"/>
          <w:color w:val="211D1E"/>
          <w:lang w:eastAsia="en-AU"/>
        </w:rPr>
      </w:pPr>
      <w:r w:rsidRPr="00A565FF">
        <w:rPr>
          <w:rFonts w:ascii="Calibri" w:eastAsia="Times New Roman" w:hAnsi="Calibri" w:cs="Univers 45 Light"/>
          <w:color w:val="211D1E"/>
          <w:lang w:eastAsia="en-AU"/>
        </w:rPr>
        <w:t>The original registered provider has ceased to be registered or the course in which the student is enrolled has ceased to be registered</w:t>
      </w:r>
    </w:p>
    <w:p w14:paraId="12380E91" w14:textId="77777777" w:rsidR="00C7604B" w:rsidRPr="00A565FF" w:rsidRDefault="00C7604B" w:rsidP="00302726">
      <w:pPr>
        <w:numPr>
          <w:ilvl w:val="0"/>
          <w:numId w:val="41"/>
        </w:numPr>
        <w:tabs>
          <w:tab w:val="left" w:pos="1134"/>
        </w:tabs>
        <w:autoSpaceDE w:val="0"/>
        <w:autoSpaceDN w:val="0"/>
        <w:adjustRightInd w:val="0"/>
        <w:spacing w:before="80" w:after="0" w:line="240" w:lineRule="auto"/>
        <w:ind w:left="1134" w:hanging="567"/>
        <w:jc w:val="both"/>
        <w:rPr>
          <w:rFonts w:ascii="Calibri" w:eastAsia="Times New Roman" w:hAnsi="Calibri" w:cs="Univers 45 Light"/>
          <w:color w:val="211D1E"/>
          <w:lang w:eastAsia="en-AU"/>
        </w:rPr>
      </w:pPr>
      <w:r w:rsidRPr="00A565FF">
        <w:rPr>
          <w:rFonts w:ascii="Calibri" w:eastAsia="Times New Roman" w:hAnsi="Calibri" w:cs="Univers 45 Light"/>
          <w:color w:val="211D1E"/>
          <w:lang w:eastAsia="en-AU"/>
        </w:rPr>
        <w:t xml:space="preserve">The original registered provider has provided a written letter of release </w:t>
      </w:r>
    </w:p>
    <w:p w14:paraId="0B937A90" w14:textId="77777777" w:rsidR="00C7604B" w:rsidRPr="00A565FF" w:rsidRDefault="00C7604B" w:rsidP="00302726">
      <w:pPr>
        <w:numPr>
          <w:ilvl w:val="0"/>
          <w:numId w:val="41"/>
        </w:numPr>
        <w:tabs>
          <w:tab w:val="left" w:pos="1134"/>
        </w:tabs>
        <w:autoSpaceDE w:val="0"/>
        <w:autoSpaceDN w:val="0"/>
        <w:adjustRightInd w:val="0"/>
        <w:spacing w:before="80" w:after="0" w:line="240" w:lineRule="auto"/>
        <w:ind w:left="1134" w:hanging="567"/>
        <w:jc w:val="both"/>
        <w:rPr>
          <w:rFonts w:ascii="Calibri" w:eastAsia="Times New Roman" w:hAnsi="Calibri" w:cs="Univers 45 Light"/>
          <w:color w:val="211D1E"/>
          <w:lang w:eastAsia="en-AU"/>
        </w:rPr>
      </w:pPr>
      <w:r w:rsidRPr="00A565FF">
        <w:rPr>
          <w:rFonts w:ascii="Calibri" w:eastAsia="Times New Roman" w:hAnsi="Calibri" w:cs="Univers 45 Light"/>
          <w:color w:val="211D1E"/>
          <w:lang w:eastAsia="en-AU"/>
        </w:rPr>
        <w:t>The original registered provider has had a sanction imposed on its registration by the Australian Government or state or territory government that prevents the student from continuing his or her principal course, or</w:t>
      </w:r>
    </w:p>
    <w:p w14:paraId="33D1AE65" w14:textId="77777777" w:rsidR="00C7604B" w:rsidRPr="00A565FF" w:rsidRDefault="00C7604B" w:rsidP="00302726">
      <w:pPr>
        <w:numPr>
          <w:ilvl w:val="0"/>
          <w:numId w:val="41"/>
        </w:numPr>
        <w:tabs>
          <w:tab w:val="left" w:pos="567"/>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A565FF">
        <w:rPr>
          <w:rFonts w:ascii="Calibri" w:eastAsia="Times New Roman" w:hAnsi="Calibri" w:cs="Univers 45 Light"/>
          <w:color w:val="211D1E"/>
        </w:rPr>
        <w:t>Any government sponsor of the student considers the change to be in the student’s best interest and has provided written support for that change.</w:t>
      </w:r>
    </w:p>
    <w:p w14:paraId="0E1C287E" w14:textId="77777777" w:rsidR="00C7604B" w:rsidRPr="00A565FF" w:rsidRDefault="00C7604B" w:rsidP="00C7604B">
      <w:pPr>
        <w:tabs>
          <w:tab w:val="left" w:pos="567"/>
          <w:tab w:val="left" w:pos="1134"/>
        </w:tabs>
        <w:autoSpaceDE w:val="0"/>
        <w:autoSpaceDN w:val="0"/>
        <w:adjustRightInd w:val="0"/>
        <w:spacing w:after="0" w:line="240" w:lineRule="auto"/>
        <w:jc w:val="both"/>
        <w:rPr>
          <w:rFonts w:ascii="Calibri" w:eastAsia="Times New Roman" w:hAnsi="Calibri" w:cs="Univers 45 Light"/>
          <w:color w:val="211D1E"/>
        </w:rPr>
      </w:pPr>
    </w:p>
    <w:p w14:paraId="694A2E68" w14:textId="77777777" w:rsidR="00C7604B" w:rsidRPr="00A565FF" w:rsidRDefault="00DF6327" w:rsidP="00302726">
      <w:pPr>
        <w:numPr>
          <w:ilvl w:val="0"/>
          <w:numId w:val="36"/>
        </w:numPr>
        <w:tabs>
          <w:tab w:val="left" w:pos="567"/>
        </w:tabs>
        <w:autoSpaceDE w:val="0"/>
        <w:autoSpaceDN w:val="0"/>
        <w:adjustRightInd w:val="0"/>
        <w:spacing w:before="80" w:after="0" w:line="181" w:lineRule="atLeast"/>
        <w:ind w:left="567" w:hanging="567"/>
        <w:rPr>
          <w:rFonts w:ascii="Calibri" w:eastAsia="Times New Roman" w:hAnsi="Calibri" w:cs="Univers 45 Light"/>
          <w:color w:val="211D1E"/>
          <w:lang w:eastAsia="en-AU"/>
        </w:rPr>
      </w:pPr>
      <w:r w:rsidRPr="00A565FF">
        <w:rPr>
          <w:rFonts w:ascii="Calibri" w:eastAsia="Times New Roman" w:hAnsi="Calibri" w:cs="Calibri"/>
          <w:lang w:eastAsia="en-AU"/>
        </w:rPr>
        <w:fldChar w:fldCharType="begin"/>
      </w:r>
      <w:r w:rsidR="00C7604B" w:rsidRPr="00A565FF">
        <w:rPr>
          <w:rFonts w:ascii="Calibri" w:eastAsia="Times New Roman" w:hAnsi="Calibri" w:cs="Calibri"/>
          <w:lang w:eastAsia="en-AU"/>
        </w:rPr>
        <w:instrText xml:space="preserve"> DOCPROPERTY  Company     </w:instrText>
      </w:r>
      <w:r w:rsidRPr="00A565FF">
        <w:rPr>
          <w:rFonts w:ascii="Calibri" w:eastAsia="Times New Roman" w:hAnsi="Calibri" w:cs="Calibri"/>
          <w:lang w:eastAsia="en-AU"/>
        </w:rPr>
        <w:fldChar w:fldCharType="separate"/>
      </w:r>
      <w:r w:rsidR="00EF2247" w:rsidRPr="00A565FF">
        <w:rPr>
          <w:rFonts w:ascii="Calibri" w:eastAsia="Times New Roman" w:hAnsi="Calibri" w:cs="Calibri"/>
          <w:lang w:eastAsia="en-AU"/>
        </w:rPr>
        <w:t xml:space="preserve">QCM </w:t>
      </w:r>
      <w:r w:rsidR="00EF2247">
        <w:rPr>
          <w:rFonts w:ascii="Calibri" w:eastAsia="Times New Roman" w:hAnsi="Calibri" w:cs="Calibri"/>
          <w:lang w:eastAsia="en-AU"/>
        </w:rPr>
        <w:t>Pty</w:t>
      </w:r>
      <w:r w:rsidR="00770F9C">
        <w:rPr>
          <w:rFonts w:ascii="Calibri" w:eastAsia="Times New Roman" w:hAnsi="Calibri" w:cs="Calibri"/>
          <w:lang w:eastAsia="en-AU"/>
        </w:rPr>
        <w:t xml:space="preserve"> Ltd</w:t>
      </w:r>
      <w:r w:rsidRPr="00A565FF">
        <w:rPr>
          <w:rFonts w:ascii="Calibri" w:eastAsia="Times New Roman" w:hAnsi="Calibri" w:cs="Calibri"/>
          <w:lang w:eastAsia="en-AU"/>
        </w:rPr>
        <w:fldChar w:fldCharType="end"/>
      </w:r>
      <w:r w:rsidR="00C7604B" w:rsidRPr="00A565FF">
        <w:rPr>
          <w:rFonts w:ascii="Calibri" w:eastAsia="Times New Roman" w:hAnsi="Calibri" w:cs="Calibri"/>
          <w:lang w:eastAsia="en-AU"/>
        </w:rPr>
        <w:t xml:space="preserve"> </w:t>
      </w:r>
      <w:r w:rsidR="00F74E1D">
        <w:rPr>
          <w:rFonts w:ascii="Calibri" w:eastAsia="Times New Roman" w:hAnsi="Calibri" w:cs="Univers 45 Light"/>
          <w:color w:val="000000"/>
          <w:lang w:eastAsia="en-AU"/>
        </w:rPr>
        <w:t>p</w:t>
      </w:r>
      <w:r w:rsidR="00C7604B" w:rsidRPr="00A565FF">
        <w:rPr>
          <w:rFonts w:ascii="Calibri" w:eastAsia="Times New Roman" w:hAnsi="Calibri" w:cs="Univers 45 Light"/>
          <w:color w:val="000000"/>
          <w:lang w:eastAsia="en-AU"/>
        </w:rPr>
        <w:t xml:space="preserve">rior to accepting a student, or an intending student, for enrolment in a course, </w:t>
      </w:r>
      <w:r w:rsidR="00C7604B" w:rsidRPr="00A565FF">
        <w:rPr>
          <w:rFonts w:ascii="Calibri" w:eastAsia="Times New Roman" w:hAnsi="Calibri" w:cs="Univers 45 Light"/>
          <w:color w:val="211D1E"/>
          <w:lang w:eastAsia="en-AU"/>
        </w:rPr>
        <w:t>must provide, in print or through referral to an electronic copy, current and accurate information regarding the following:</w:t>
      </w:r>
    </w:p>
    <w:p w14:paraId="5DE3344E" w14:textId="77777777" w:rsidR="00C7604B" w:rsidRPr="00A565FF" w:rsidRDefault="00C7604B" w:rsidP="00C7604B">
      <w:pPr>
        <w:autoSpaceDE w:val="0"/>
        <w:autoSpaceDN w:val="0"/>
        <w:adjustRightInd w:val="0"/>
        <w:spacing w:after="0" w:line="181" w:lineRule="atLeast"/>
        <w:rPr>
          <w:rFonts w:ascii="Calibri" w:eastAsia="Times New Roman" w:hAnsi="Calibri" w:cs="Univers 45 Light"/>
          <w:color w:val="211D1E"/>
          <w:lang w:eastAsia="en-AU"/>
        </w:rPr>
      </w:pPr>
    </w:p>
    <w:p w14:paraId="705A7D15" w14:textId="77777777" w:rsidR="00C7604B" w:rsidRPr="00A565FF" w:rsidRDefault="00C7604B" w:rsidP="00302726">
      <w:pPr>
        <w:numPr>
          <w:ilvl w:val="0"/>
          <w:numId w:val="43"/>
        </w:numPr>
        <w:tabs>
          <w:tab w:val="left" w:pos="1134"/>
        </w:tabs>
        <w:autoSpaceDE w:val="0"/>
        <w:autoSpaceDN w:val="0"/>
        <w:adjustRightInd w:val="0"/>
        <w:spacing w:before="80" w:after="0" w:line="181" w:lineRule="atLeast"/>
        <w:ind w:left="1134" w:hanging="567"/>
        <w:rPr>
          <w:rFonts w:ascii="Calibri" w:eastAsia="Times New Roman" w:hAnsi="Calibri" w:cs="Univers 45 Light"/>
          <w:color w:val="211D1E"/>
          <w:lang w:eastAsia="en-AU"/>
        </w:rPr>
      </w:pPr>
      <w:r w:rsidRPr="00A565FF">
        <w:rPr>
          <w:rFonts w:ascii="Calibri" w:eastAsia="Times New Roman" w:hAnsi="Calibri" w:cs="Univers 45 Light"/>
          <w:color w:val="211D1E"/>
          <w:lang w:eastAsia="en-AU"/>
        </w:rPr>
        <w:t xml:space="preserve">The requirements for acceptance into a course, including the minimum level of English language proficiency, </w:t>
      </w:r>
      <w:r w:rsidR="00060549">
        <w:rPr>
          <w:rFonts w:ascii="Calibri" w:eastAsia="Times New Roman" w:hAnsi="Calibri" w:cs="Univers 45 Light"/>
          <w:color w:val="211D1E"/>
          <w:lang w:eastAsia="en-AU"/>
        </w:rPr>
        <w:t>audition requirements</w:t>
      </w:r>
      <w:r w:rsidR="00C0794D">
        <w:rPr>
          <w:rFonts w:ascii="Calibri" w:eastAsia="Times New Roman" w:hAnsi="Calibri" w:cs="Univers 45 Light"/>
          <w:color w:val="211D1E"/>
          <w:lang w:eastAsia="en-AU"/>
        </w:rPr>
        <w:t xml:space="preserve"> for Music students</w:t>
      </w:r>
      <w:r w:rsidR="00060549">
        <w:rPr>
          <w:rFonts w:ascii="Calibri" w:eastAsia="Times New Roman" w:hAnsi="Calibri" w:cs="Univers 45 Light"/>
          <w:color w:val="211D1E"/>
          <w:lang w:eastAsia="en-AU"/>
        </w:rPr>
        <w:t xml:space="preserve">, </w:t>
      </w:r>
      <w:r w:rsidRPr="00A565FF">
        <w:rPr>
          <w:rFonts w:ascii="Calibri" w:eastAsia="Times New Roman" w:hAnsi="Calibri" w:cs="Univers 45 Light"/>
          <w:color w:val="211D1E"/>
          <w:lang w:eastAsia="en-AU"/>
        </w:rPr>
        <w:t>educational qualifications or work experience required and whether course credit may be applicable</w:t>
      </w:r>
    </w:p>
    <w:p w14:paraId="5A7D8C48" w14:textId="77777777" w:rsidR="00C7604B" w:rsidRPr="00A565FF" w:rsidRDefault="00C7604B" w:rsidP="00302726">
      <w:pPr>
        <w:numPr>
          <w:ilvl w:val="0"/>
          <w:numId w:val="43"/>
        </w:numPr>
        <w:tabs>
          <w:tab w:val="left" w:pos="1134"/>
        </w:tabs>
        <w:autoSpaceDE w:val="0"/>
        <w:autoSpaceDN w:val="0"/>
        <w:adjustRightInd w:val="0"/>
        <w:spacing w:before="80" w:after="0" w:line="181" w:lineRule="atLeast"/>
        <w:ind w:left="1134" w:hanging="567"/>
        <w:rPr>
          <w:rFonts w:ascii="Calibri" w:eastAsia="Times New Roman" w:hAnsi="Calibri" w:cs="Univers 45 Light"/>
          <w:color w:val="211D1E"/>
          <w:lang w:eastAsia="en-AU"/>
        </w:rPr>
      </w:pPr>
      <w:r w:rsidRPr="00A565FF">
        <w:rPr>
          <w:rFonts w:ascii="Calibri" w:eastAsia="Times New Roman" w:hAnsi="Calibri" w:cs="Univers 45 Light"/>
          <w:color w:val="211D1E"/>
          <w:lang w:eastAsia="en-AU"/>
        </w:rPr>
        <w:t>The course content and duration, qualification offered if applicable, modes of study and assessment methods</w:t>
      </w:r>
    </w:p>
    <w:p w14:paraId="1D7B9786" w14:textId="77777777" w:rsidR="00C7604B" w:rsidRPr="00A565FF" w:rsidRDefault="00C7604B" w:rsidP="00302726">
      <w:pPr>
        <w:numPr>
          <w:ilvl w:val="0"/>
          <w:numId w:val="43"/>
        </w:numPr>
        <w:tabs>
          <w:tab w:val="left" w:pos="1134"/>
        </w:tabs>
        <w:autoSpaceDE w:val="0"/>
        <w:autoSpaceDN w:val="0"/>
        <w:adjustRightInd w:val="0"/>
        <w:spacing w:before="80" w:after="0" w:line="181" w:lineRule="atLeast"/>
        <w:ind w:left="1134" w:hanging="567"/>
        <w:rPr>
          <w:rFonts w:ascii="Calibri" w:eastAsia="Times New Roman" w:hAnsi="Calibri" w:cs="Univers 45 Light"/>
          <w:color w:val="211D1E"/>
          <w:lang w:eastAsia="en-AU"/>
        </w:rPr>
      </w:pPr>
      <w:r w:rsidRPr="00A565FF">
        <w:rPr>
          <w:rFonts w:ascii="Calibri" w:eastAsia="Times New Roman" w:hAnsi="Calibri" w:cs="Univers 45 Light"/>
          <w:color w:val="211D1E"/>
          <w:lang w:eastAsia="en-AU"/>
        </w:rPr>
        <w:t>Campus locations and a general description of facilities, equipment, and learning and library resources available to students</w:t>
      </w:r>
    </w:p>
    <w:p w14:paraId="2970C2B4" w14:textId="77777777" w:rsidR="00C7604B" w:rsidRPr="00A565FF" w:rsidRDefault="00C7604B" w:rsidP="00302726">
      <w:pPr>
        <w:numPr>
          <w:ilvl w:val="0"/>
          <w:numId w:val="43"/>
        </w:numPr>
        <w:tabs>
          <w:tab w:val="left" w:pos="1134"/>
        </w:tabs>
        <w:autoSpaceDE w:val="0"/>
        <w:autoSpaceDN w:val="0"/>
        <w:adjustRightInd w:val="0"/>
        <w:spacing w:before="80" w:after="0" w:line="181" w:lineRule="atLeast"/>
        <w:ind w:left="1134" w:hanging="567"/>
        <w:rPr>
          <w:rFonts w:ascii="Calibri" w:eastAsia="Times New Roman" w:hAnsi="Calibri" w:cs="Univers 45 Light"/>
          <w:color w:val="211D1E"/>
          <w:lang w:eastAsia="en-AU"/>
        </w:rPr>
      </w:pPr>
      <w:r w:rsidRPr="00A565FF">
        <w:rPr>
          <w:rFonts w:ascii="Calibri" w:eastAsia="Times New Roman" w:hAnsi="Calibri" w:cs="Univers 45 Light"/>
          <w:color w:val="211D1E"/>
          <w:lang w:eastAsia="en-AU"/>
        </w:rPr>
        <w:t xml:space="preserve">Details of any arrangements with another registered provider, </w:t>
      </w:r>
      <w:proofErr w:type="gramStart"/>
      <w:r w:rsidRPr="00A565FF">
        <w:rPr>
          <w:rFonts w:ascii="Calibri" w:eastAsia="Times New Roman" w:hAnsi="Calibri" w:cs="Univers 45 Light"/>
          <w:color w:val="211D1E"/>
          <w:lang w:eastAsia="en-AU"/>
        </w:rPr>
        <w:t>person</w:t>
      </w:r>
      <w:proofErr w:type="gramEnd"/>
      <w:r w:rsidRPr="00A565FF">
        <w:rPr>
          <w:rFonts w:ascii="Calibri" w:eastAsia="Times New Roman" w:hAnsi="Calibri" w:cs="Univers 45 Light"/>
          <w:color w:val="211D1E"/>
          <w:lang w:eastAsia="en-AU"/>
        </w:rPr>
        <w:t xml:space="preserve"> or business to provide the course or part of the course</w:t>
      </w:r>
    </w:p>
    <w:p w14:paraId="65EA30C1" w14:textId="77777777" w:rsidR="00C7604B" w:rsidRPr="00A565FF" w:rsidRDefault="00C7604B" w:rsidP="00302726">
      <w:pPr>
        <w:numPr>
          <w:ilvl w:val="0"/>
          <w:numId w:val="43"/>
        </w:numPr>
        <w:tabs>
          <w:tab w:val="left" w:pos="1134"/>
        </w:tabs>
        <w:autoSpaceDE w:val="0"/>
        <w:autoSpaceDN w:val="0"/>
        <w:adjustRightInd w:val="0"/>
        <w:spacing w:before="80" w:after="0" w:line="181" w:lineRule="atLeast"/>
        <w:ind w:left="1134" w:hanging="567"/>
        <w:rPr>
          <w:rFonts w:ascii="Calibri" w:eastAsia="Times New Roman" w:hAnsi="Calibri" w:cs="Univers 45 Light"/>
          <w:color w:val="211D1E"/>
          <w:lang w:eastAsia="en-AU"/>
        </w:rPr>
      </w:pPr>
      <w:r w:rsidRPr="00A565FF">
        <w:rPr>
          <w:rFonts w:ascii="Calibri" w:eastAsia="Times New Roman" w:hAnsi="Calibri" w:cs="Univers 45 Light"/>
          <w:color w:val="211D1E"/>
          <w:lang w:eastAsia="en-AU"/>
        </w:rPr>
        <w:t>Indicative course-related fees including advice on the potential for fees to change during the student’s course and applicable refund policies</w:t>
      </w:r>
    </w:p>
    <w:p w14:paraId="645D533F" w14:textId="77777777" w:rsidR="00C7604B" w:rsidRDefault="00C7604B" w:rsidP="00302726">
      <w:pPr>
        <w:numPr>
          <w:ilvl w:val="0"/>
          <w:numId w:val="43"/>
        </w:numPr>
        <w:tabs>
          <w:tab w:val="left" w:pos="1134"/>
        </w:tabs>
        <w:autoSpaceDE w:val="0"/>
        <w:autoSpaceDN w:val="0"/>
        <w:adjustRightInd w:val="0"/>
        <w:spacing w:before="80" w:after="0" w:line="181" w:lineRule="atLeast"/>
        <w:ind w:left="1134" w:hanging="567"/>
        <w:rPr>
          <w:rFonts w:ascii="Calibri" w:eastAsia="Times New Roman" w:hAnsi="Calibri" w:cs="Univers 45 Light"/>
          <w:color w:val="211D1E"/>
          <w:lang w:eastAsia="en-AU"/>
        </w:rPr>
      </w:pPr>
      <w:r w:rsidRPr="00A565FF">
        <w:rPr>
          <w:rFonts w:ascii="Calibri" w:eastAsia="Times New Roman" w:hAnsi="Calibri" w:cs="Univers 45 Light"/>
          <w:color w:val="211D1E"/>
          <w:lang w:eastAsia="en-AU"/>
        </w:rPr>
        <w:t xml:space="preserve">Information about the grounds on which the student’s enrolment may be deferred, </w:t>
      </w:r>
      <w:proofErr w:type="gramStart"/>
      <w:r w:rsidRPr="00A565FF">
        <w:rPr>
          <w:rFonts w:ascii="Calibri" w:eastAsia="Times New Roman" w:hAnsi="Calibri" w:cs="Univers 45 Light"/>
          <w:color w:val="211D1E"/>
          <w:lang w:eastAsia="en-AU"/>
        </w:rPr>
        <w:t>suspended</w:t>
      </w:r>
      <w:proofErr w:type="gramEnd"/>
      <w:r w:rsidRPr="00A565FF">
        <w:rPr>
          <w:rFonts w:ascii="Calibri" w:eastAsia="Times New Roman" w:hAnsi="Calibri" w:cs="Univers 45 Light"/>
          <w:color w:val="211D1E"/>
          <w:lang w:eastAsia="en-AU"/>
        </w:rPr>
        <w:t xml:space="preserve"> or cancelled</w:t>
      </w:r>
    </w:p>
    <w:p w14:paraId="6B4F90BE" w14:textId="77777777" w:rsidR="00060549" w:rsidRPr="00A565FF" w:rsidRDefault="00060549" w:rsidP="00302726">
      <w:pPr>
        <w:numPr>
          <w:ilvl w:val="0"/>
          <w:numId w:val="43"/>
        </w:numPr>
        <w:tabs>
          <w:tab w:val="left" w:pos="1134"/>
        </w:tabs>
        <w:autoSpaceDE w:val="0"/>
        <w:autoSpaceDN w:val="0"/>
        <w:adjustRightInd w:val="0"/>
        <w:spacing w:before="80" w:after="0" w:line="181" w:lineRule="atLeast"/>
        <w:ind w:left="1134" w:hanging="567"/>
        <w:rPr>
          <w:rFonts w:ascii="Calibri" w:eastAsia="Times New Roman" w:hAnsi="Calibri" w:cs="Univers 45 Light"/>
          <w:color w:val="211D1E"/>
          <w:lang w:eastAsia="en-AU"/>
        </w:rPr>
      </w:pPr>
      <w:r>
        <w:rPr>
          <w:rFonts w:ascii="Calibri" w:eastAsia="Times New Roman" w:hAnsi="Calibri" w:cs="Univers 45 Light"/>
          <w:color w:val="211D1E"/>
          <w:lang w:eastAsia="en-AU"/>
        </w:rPr>
        <w:t>Complaints and appeal procedures</w:t>
      </w:r>
    </w:p>
    <w:p w14:paraId="6670C8B3" w14:textId="77777777" w:rsidR="00C7604B" w:rsidRPr="00A565FF" w:rsidRDefault="00C7604B" w:rsidP="00302726">
      <w:pPr>
        <w:numPr>
          <w:ilvl w:val="0"/>
          <w:numId w:val="43"/>
        </w:numPr>
        <w:tabs>
          <w:tab w:val="left" w:pos="1134"/>
        </w:tabs>
        <w:autoSpaceDE w:val="0"/>
        <w:autoSpaceDN w:val="0"/>
        <w:adjustRightInd w:val="0"/>
        <w:spacing w:before="80" w:after="0" w:line="181" w:lineRule="atLeast"/>
        <w:ind w:left="1134" w:hanging="567"/>
        <w:rPr>
          <w:rFonts w:ascii="Calibri" w:eastAsia="Times New Roman" w:hAnsi="Calibri" w:cs="Univers 45 Light"/>
          <w:color w:val="211D1E"/>
          <w:lang w:eastAsia="en-AU"/>
        </w:rPr>
      </w:pPr>
      <w:r w:rsidRPr="00A565FF">
        <w:rPr>
          <w:rFonts w:ascii="Calibri" w:eastAsia="Times New Roman" w:hAnsi="Calibri" w:cs="Univers 45 Light"/>
          <w:color w:val="211D1E"/>
          <w:lang w:eastAsia="en-AU"/>
        </w:rPr>
        <w:t>A description of the ESOS framework made available electronically</w:t>
      </w:r>
      <w:r w:rsidRPr="00A565FF">
        <w:rPr>
          <w:rFonts w:ascii="Calibri" w:eastAsia="Times New Roman" w:hAnsi="Calibri" w:cs="Univers 45 Light"/>
          <w:color w:val="FF0000"/>
          <w:lang w:eastAsia="en-AU"/>
        </w:rPr>
        <w:t xml:space="preserve"> </w:t>
      </w:r>
      <w:r w:rsidRPr="00A565FF">
        <w:rPr>
          <w:rFonts w:ascii="Calibri" w:eastAsia="Times New Roman" w:hAnsi="Calibri" w:cs="Univers 45 Light"/>
          <w:color w:val="211D1E"/>
          <w:lang w:eastAsia="en-AU"/>
        </w:rPr>
        <w:t xml:space="preserve">and </w:t>
      </w:r>
    </w:p>
    <w:p w14:paraId="0FD068A7" w14:textId="77777777" w:rsidR="00C7604B" w:rsidRPr="00A565FF" w:rsidRDefault="00C7604B" w:rsidP="00302726">
      <w:pPr>
        <w:numPr>
          <w:ilvl w:val="0"/>
          <w:numId w:val="43"/>
        </w:numPr>
        <w:tabs>
          <w:tab w:val="left" w:pos="1134"/>
        </w:tabs>
        <w:autoSpaceDE w:val="0"/>
        <w:autoSpaceDN w:val="0"/>
        <w:adjustRightInd w:val="0"/>
        <w:spacing w:before="80" w:after="0" w:line="181" w:lineRule="atLeast"/>
        <w:ind w:left="1134" w:hanging="567"/>
        <w:rPr>
          <w:rFonts w:ascii="Calibri" w:eastAsia="Times New Roman" w:hAnsi="Calibri" w:cs="Univers 45 Light"/>
          <w:color w:val="211D1E"/>
          <w:lang w:eastAsia="en-AU"/>
        </w:rPr>
      </w:pPr>
      <w:r w:rsidRPr="00A565FF">
        <w:rPr>
          <w:rFonts w:ascii="Calibri" w:eastAsia="Times New Roman" w:hAnsi="Calibri" w:cs="Univers 45 Light"/>
          <w:color w:val="211D1E"/>
          <w:lang w:eastAsia="en-AU"/>
        </w:rPr>
        <w:t>Relevant information on living in Australia, including:</w:t>
      </w:r>
    </w:p>
    <w:p w14:paraId="494B782E" w14:textId="77777777" w:rsidR="00C7604B" w:rsidRPr="00A565FF" w:rsidRDefault="00C7604B" w:rsidP="00302726">
      <w:pPr>
        <w:numPr>
          <w:ilvl w:val="1"/>
          <w:numId w:val="44"/>
        </w:numPr>
        <w:tabs>
          <w:tab w:val="left" w:pos="1701"/>
        </w:tabs>
        <w:autoSpaceDE w:val="0"/>
        <w:autoSpaceDN w:val="0"/>
        <w:adjustRightInd w:val="0"/>
        <w:spacing w:before="80" w:after="0" w:line="181" w:lineRule="atLeast"/>
        <w:ind w:left="1701" w:hanging="425"/>
        <w:rPr>
          <w:rFonts w:ascii="Calibri" w:eastAsia="Times New Roman" w:hAnsi="Calibri" w:cs="Univers 45 Light"/>
          <w:color w:val="211D1E"/>
          <w:lang w:eastAsia="en-AU"/>
        </w:rPr>
      </w:pPr>
      <w:r w:rsidRPr="00A565FF">
        <w:rPr>
          <w:rFonts w:ascii="Calibri" w:eastAsia="Times New Roman" w:hAnsi="Calibri" w:cs="Univers 45 Light"/>
          <w:color w:val="211D1E"/>
          <w:lang w:eastAsia="en-AU"/>
        </w:rPr>
        <w:t>Indicative costs of living</w:t>
      </w:r>
    </w:p>
    <w:p w14:paraId="6F4E4850" w14:textId="77777777" w:rsidR="00C7604B" w:rsidRPr="00A565FF" w:rsidRDefault="00C7604B" w:rsidP="00302726">
      <w:pPr>
        <w:numPr>
          <w:ilvl w:val="1"/>
          <w:numId w:val="44"/>
        </w:numPr>
        <w:tabs>
          <w:tab w:val="left" w:pos="1701"/>
        </w:tabs>
        <w:autoSpaceDE w:val="0"/>
        <w:autoSpaceDN w:val="0"/>
        <w:adjustRightInd w:val="0"/>
        <w:spacing w:before="80" w:after="0" w:line="181" w:lineRule="atLeast"/>
        <w:ind w:left="1701" w:hanging="425"/>
        <w:rPr>
          <w:rFonts w:ascii="Calibri" w:eastAsia="Times New Roman" w:hAnsi="Calibri" w:cs="Univers 45 Light"/>
          <w:color w:val="211D1E"/>
          <w:lang w:eastAsia="en-AU"/>
        </w:rPr>
      </w:pPr>
      <w:r w:rsidRPr="00A565FF">
        <w:rPr>
          <w:rFonts w:ascii="Calibri" w:eastAsia="Times New Roman" w:hAnsi="Calibri" w:cs="Univers 45 Light"/>
          <w:color w:val="211D1E"/>
          <w:lang w:eastAsia="en-AU"/>
        </w:rPr>
        <w:t>Accommodation options, and</w:t>
      </w:r>
    </w:p>
    <w:p w14:paraId="29390978" w14:textId="77777777" w:rsidR="00C7604B" w:rsidRPr="00A565FF" w:rsidRDefault="00C7604B" w:rsidP="00302726">
      <w:pPr>
        <w:numPr>
          <w:ilvl w:val="1"/>
          <w:numId w:val="44"/>
        </w:numPr>
        <w:tabs>
          <w:tab w:val="left" w:pos="1701"/>
        </w:tabs>
        <w:autoSpaceDE w:val="0"/>
        <w:autoSpaceDN w:val="0"/>
        <w:adjustRightInd w:val="0"/>
        <w:spacing w:before="80" w:after="0" w:line="240" w:lineRule="auto"/>
        <w:ind w:left="1701" w:hanging="425"/>
        <w:jc w:val="both"/>
        <w:rPr>
          <w:rFonts w:ascii="Calibri" w:eastAsia="Times New Roman" w:hAnsi="Calibri" w:cs="Univers 45 Light"/>
          <w:color w:val="211D1E"/>
        </w:rPr>
      </w:pPr>
      <w:r w:rsidRPr="00A565FF">
        <w:rPr>
          <w:rFonts w:ascii="Calibri" w:eastAsia="Times New Roman" w:hAnsi="Calibri" w:cs="Univers 45 Light"/>
          <w:color w:val="211D1E"/>
        </w:rPr>
        <w:t>Where relevant, schooling obligations and options for school-aged dependants of intending students, including that school fees may be incurred.</w:t>
      </w:r>
    </w:p>
    <w:p w14:paraId="0C2D035C" w14:textId="77777777" w:rsidR="00C7604B" w:rsidRPr="00C7604B" w:rsidRDefault="00C7604B" w:rsidP="00C7604B">
      <w:pPr>
        <w:tabs>
          <w:tab w:val="left" w:pos="567"/>
          <w:tab w:val="left" w:pos="1134"/>
        </w:tabs>
        <w:autoSpaceDE w:val="0"/>
        <w:autoSpaceDN w:val="0"/>
        <w:adjustRightInd w:val="0"/>
        <w:spacing w:after="0" w:line="240" w:lineRule="auto"/>
        <w:jc w:val="both"/>
        <w:rPr>
          <w:rFonts w:ascii="Calibri" w:eastAsia="Times New Roman" w:hAnsi="Calibri" w:cs="Univers 45 Light"/>
          <w:color w:val="211D1E"/>
          <w:sz w:val="24"/>
          <w:szCs w:val="24"/>
        </w:rPr>
      </w:pPr>
    </w:p>
    <w:p w14:paraId="35E68DD4" w14:textId="77777777" w:rsidR="00C7604B" w:rsidRPr="00C7604B" w:rsidRDefault="00C7604B" w:rsidP="00C7604B">
      <w:pPr>
        <w:tabs>
          <w:tab w:val="left" w:pos="567"/>
          <w:tab w:val="left" w:pos="1701"/>
        </w:tabs>
        <w:autoSpaceDE w:val="0"/>
        <w:autoSpaceDN w:val="0"/>
        <w:adjustRightInd w:val="0"/>
        <w:spacing w:after="0" w:line="240" w:lineRule="auto"/>
        <w:jc w:val="both"/>
        <w:rPr>
          <w:rFonts w:ascii="Calibri" w:eastAsia="Times New Roman" w:hAnsi="Calibri" w:cs="Univers 45 Light"/>
          <w:b/>
          <w:color w:val="211D1E"/>
          <w:sz w:val="24"/>
          <w:szCs w:val="24"/>
        </w:rPr>
      </w:pPr>
      <w:r w:rsidRPr="00C7604B">
        <w:rPr>
          <w:rFonts w:ascii="Calibri" w:eastAsia="Times New Roman" w:hAnsi="Calibri" w:cs="Univers 45 Light"/>
          <w:b/>
          <w:color w:val="211D1E"/>
          <w:sz w:val="24"/>
          <w:szCs w:val="24"/>
        </w:rPr>
        <w:t>Education Agents</w:t>
      </w:r>
    </w:p>
    <w:p w14:paraId="68DBDAB3" w14:textId="77777777" w:rsidR="00C7604B" w:rsidRPr="00C7604B" w:rsidRDefault="00C7604B" w:rsidP="00C7604B">
      <w:pPr>
        <w:tabs>
          <w:tab w:val="left" w:pos="567"/>
          <w:tab w:val="left" w:pos="1701"/>
        </w:tabs>
        <w:autoSpaceDE w:val="0"/>
        <w:autoSpaceDN w:val="0"/>
        <w:adjustRightInd w:val="0"/>
        <w:spacing w:after="0" w:line="240" w:lineRule="auto"/>
        <w:jc w:val="both"/>
        <w:rPr>
          <w:rFonts w:ascii="Calibri" w:eastAsia="Times New Roman" w:hAnsi="Calibri" w:cs="Univers 45 Light"/>
          <w:b/>
          <w:color w:val="211D1E"/>
          <w:sz w:val="24"/>
          <w:szCs w:val="24"/>
        </w:rPr>
      </w:pPr>
    </w:p>
    <w:p w14:paraId="5561F951" w14:textId="77777777" w:rsidR="00C7604B" w:rsidRPr="00A565FF" w:rsidRDefault="00DF6327" w:rsidP="00302726">
      <w:pPr>
        <w:numPr>
          <w:ilvl w:val="0"/>
          <w:numId w:val="36"/>
        </w:numPr>
        <w:tabs>
          <w:tab w:val="left" w:pos="567"/>
        </w:tabs>
        <w:autoSpaceDE w:val="0"/>
        <w:autoSpaceDN w:val="0"/>
        <w:adjustRightInd w:val="0"/>
        <w:spacing w:before="80" w:after="0" w:line="240" w:lineRule="auto"/>
        <w:ind w:left="567" w:hanging="567"/>
        <w:jc w:val="both"/>
        <w:rPr>
          <w:rFonts w:ascii="Calibri" w:eastAsia="Times New Roman" w:hAnsi="Calibri" w:cs="Arial"/>
          <w:color w:val="000000"/>
          <w:lang w:eastAsia="en-AU"/>
        </w:rPr>
      </w:pPr>
      <w:r w:rsidRPr="00A565FF">
        <w:rPr>
          <w:rFonts w:ascii="Calibri" w:eastAsia="Times New Roman" w:hAnsi="Calibri" w:cs="Calibri"/>
          <w:color w:val="000000"/>
          <w:lang w:eastAsia="en-AU"/>
        </w:rPr>
        <w:fldChar w:fldCharType="begin"/>
      </w:r>
      <w:r w:rsidR="00C7604B" w:rsidRPr="00A565FF">
        <w:rPr>
          <w:rFonts w:ascii="Calibri" w:eastAsia="Times New Roman" w:hAnsi="Calibri" w:cs="Calibri"/>
          <w:color w:val="000000"/>
          <w:lang w:eastAsia="en-AU"/>
        </w:rPr>
        <w:instrText xml:space="preserve"> DOCPROPERTY  Company     </w:instrText>
      </w:r>
      <w:r w:rsidRPr="00A565FF">
        <w:rPr>
          <w:rFonts w:ascii="Calibri" w:eastAsia="Times New Roman" w:hAnsi="Calibri" w:cs="Calibri"/>
          <w:color w:val="000000"/>
          <w:lang w:eastAsia="en-AU"/>
        </w:rPr>
        <w:fldChar w:fldCharType="separate"/>
      </w:r>
      <w:r w:rsidR="0063677B" w:rsidRPr="00A565FF">
        <w:rPr>
          <w:rFonts w:ascii="Calibri" w:eastAsia="Times New Roman" w:hAnsi="Calibri" w:cs="Calibri"/>
          <w:color w:val="000000"/>
          <w:lang w:eastAsia="en-AU"/>
        </w:rPr>
        <w:t xml:space="preserve">QCM </w:t>
      </w:r>
      <w:r w:rsidR="0063677B">
        <w:rPr>
          <w:rFonts w:ascii="Calibri" w:eastAsia="Times New Roman" w:hAnsi="Calibri" w:cs="Calibri"/>
          <w:color w:val="000000"/>
          <w:lang w:eastAsia="en-AU"/>
        </w:rPr>
        <w:t>Pty</w:t>
      </w:r>
      <w:r w:rsidR="00770F9C">
        <w:rPr>
          <w:rFonts w:ascii="Calibri" w:eastAsia="Times New Roman" w:hAnsi="Calibri" w:cs="Calibri"/>
          <w:color w:val="000000"/>
          <w:lang w:eastAsia="en-AU"/>
        </w:rPr>
        <w:t xml:space="preserve"> Ltd</w:t>
      </w:r>
      <w:r w:rsidRPr="00A565FF">
        <w:rPr>
          <w:rFonts w:ascii="Calibri" w:eastAsia="Times New Roman" w:hAnsi="Calibri" w:cs="Calibri"/>
          <w:color w:val="000000"/>
          <w:lang w:eastAsia="en-AU"/>
        </w:rPr>
        <w:fldChar w:fldCharType="end"/>
      </w:r>
      <w:r w:rsidR="00C7604B" w:rsidRPr="00A565FF">
        <w:rPr>
          <w:rFonts w:ascii="Calibri" w:eastAsia="Times New Roman" w:hAnsi="Calibri" w:cs="Calibri"/>
          <w:color w:val="000000"/>
          <w:lang w:eastAsia="en-AU"/>
        </w:rPr>
        <w:t xml:space="preserve"> uses Education Agents and </w:t>
      </w:r>
      <w:r w:rsidR="00C7604B" w:rsidRPr="00A565FF">
        <w:rPr>
          <w:rFonts w:ascii="Calibri" w:eastAsia="Times New Roman" w:hAnsi="Calibri" w:cs="Arial"/>
          <w:color w:val="000000"/>
          <w:lang w:eastAsia="en-AU"/>
        </w:rPr>
        <w:t>must enter into a written agreement with each Education Agent it engages.</w:t>
      </w:r>
    </w:p>
    <w:p w14:paraId="2AA66EAB" w14:textId="77777777" w:rsidR="00C7604B" w:rsidRPr="00A565FF" w:rsidRDefault="00C7604B" w:rsidP="00C7604B">
      <w:pPr>
        <w:tabs>
          <w:tab w:val="left" w:pos="567"/>
        </w:tabs>
        <w:autoSpaceDE w:val="0"/>
        <w:autoSpaceDN w:val="0"/>
        <w:adjustRightInd w:val="0"/>
        <w:spacing w:after="0" w:line="240" w:lineRule="auto"/>
        <w:ind w:left="567"/>
        <w:jc w:val="both"/>
        <w:rPr>
          <w:rFonts w:ascii="Calibri" w:eastAsia="Times New Roman" w:hAnsi="Calibri" w:cs="Arial"/>
          <w:color w:val="000000"/>
          <w:lang w:eastAsia="en-AU"/>
        </w:rPr>
      </w:pPr>
    </w:p>
    <w:p w14:paraId="4DF07295" w14:textId="77777777" w:rsidR="00C7604B" w:rsidRPr="00A565FF" w:rsidRDefault="00DF6327" w:rsidP="00302726">
      <w:pPr>
        <w:numPr>
          <w:ilvl w:val="0"/>
          <w:numId w:val="36"/>
        </w:numPr>
        <w:tabs>
          <w:tab w:val="left" w:pos="567"/>
        </w:tabs>
        <w:autoSpaceDE w:val="0"/>
        <w:autoSpaceDN w:val="0"/>
        <w:adjustRightInd w:val="0"/>
        <w:spacing w:before="80" w:after="0" w:line="240" w:lineRule="auto"/>
        <w:ind w:left="567" w:hanging="567"/>
        <w:jc w:val="both"/>
        <w:rPr>
          <w:rFonts w:ascii="Calibri" w:eastAsia="Times New Roman" w:hAnsi="Calibri" w:cs="Arial"/>
          <w:color w:val="000000"/>
          <w:lang w:eastAsia="en-AU"/>
        </w:rPr>
      </w:pPr>
      <w:r w:rsidRPr="00A565FF">
        <w:rPr>
          <w:rFonts w:ascii="Calibri" w:eastAsia="Times New Roman" w:hAnsi="Calibri" w:cs="Calibri"/>
          <w:color w:val="000000"/>
          <w:lang w:eastAsia="en-AU"/>
        </w:rPr>
        <w:fldChar w:fldCharType="begin"/>
      </w:r>
      <w:r w:rsidR="00C7604B" w:rsidRPr="00A565FF">
        <w:rPr>
          <w:rFonts w:ascii="Calibri" w:eastAsia="Times New Roman" w:hAnsi="Calibri" w:cs="Calibri"/>
          <w:color w:val="000000"/>
          <w:lang w:eastAsia="en-AU"/>
        </w:rPr>
        <w:instrText xml:space="preserve"> DOCPROPERTY  Company     </w:instrText>
      </w:r>
      <w:r w:rsidRPr="00A565FF">
        <w:rPr>
          <w:rFonts w:ascii="Calibri" w:eastAsia="Times New Roman" w:hAnsi="Calibri" w:cs="Calibri"/>
          <w:color w:val="000000"/>
          <w:lang w:eastAsia="en-AU"/>
        </w:rPr>
        <w:fldChar w:fldCharType="separate"/>
      </w:r>
      <w:r w:rsidR="00EF2247" w:rsidRPr="00A565FF">
        <w:rPr>
          <w:rFonts w:ascii="Calibri" w:eastAsia="Times New Roman" w:hAnsi="Calibri" w:cs="Calibri"/>
          <w:color w:val="000000"/>
          <w:lang w:eastAsia="en-AU"/>
        </w:rPr>
        <w:t xml:space="preserve">QCM </w:t>
      </w:r>
      <w:r w:rsidR="00EF2247">
        <w:rPr>
          <w:rFonts w:ascii="Calibri" w:eastAsia="Times New Roman" w:hAnsi="Calibri" w:cs="Calibri"/>
          <w:color w:val="000000"/>
          <w:lang w:eastAsia="en-AU"/>
        </w:rPr>
        <w:t>Pty</w:t>
      </w:r>
      <w:r w:rsidR="00770F9C">
        <w:rPr>
          <w:rFonts w:ascii="Calibri" w:eastAsia="Times New Roman" w:hAnsi="Calibri" w:cs="Calibri"/>
          <w:color w:val="000000"/>
          <w:lang w:eastAsia="en-AU"/>
        </w:rPr>
        <w:t xml:space="preserve"> Ltd</w:t>
      </w:r>
      <w:r w:rsidRPr="00A565FF">
        <w:rPr>
          <w:rFonts w:ascii="Calibri" w:eastAsia="Times New Roman" w:hAnsi="Calibri" w:cs="Calibri"/>
          <w:color w:val="000000"/>
          <w:lang w:eastAsia="en-AU"/>
        </w:rPr>
        <w:fldChar w:fldCharType="end"/>
      </w:r>
      <w:r w:rsidR="00C7604B" w:rsidRPr="00A565FF">
        <w:rPr>
          <w:rFonts w:ascii="Calibri" w:eastAsia="Times New Roman" w:hAnsi="Calibri" w:cs="Calibri"/>
          <w:color w:val="000000"/>
          <w:lang w:eastAsia="en-AU"/>
        </w:rPr>
        <w:t xml:space="preserve"> </w:t>
      </w:r>
      <w:r w:rsidR="00C7604B" w:rsidRPr="00A565FF">
        <w:rPr>
          <w:rFonts w:ascii="Calibri" w:eastAsia="Times New Roman" w:hAnsi="Calibri" w:cs="Univers 45 Light"/>
          <w:color w:val="000000"/>
          <w:lang w:eastAsia="en-AU"/>
        </w:rPr>
        <w:t xml:space="preserve">must not accept students from an Education Agent or enter into </w:t>
      </w:r>
      <w:r w:rsidR="00C7604B" w:rsidRPr="00A565FF">
        <w:rPr>
          <w:rFonts w:ascii="Calibri" w:eastAsia="Times New Roman" w:hAnsi="Calibri" w:cs="Univers 45 Light"/>
          <w:color w:val="211D1E"/>
          <w:lang w:eastAsia="en-AU"/>
        </w:rPr>
        <w:t>an agreement with an Education Agent if it knows or reasonably suspects the education agent to be:</w:t>
      </w:r>
    </w:p>
    <w:p w14:paraId="1C689D84" w14:textId="77777777" w:rsidR="00C7604B" w:rsidRPr="00A565FF" w:rsidRDefault="00C7604B" w:rsidP="00C7604B">
      <w:pPr>
        <w:tabs>
          <w:tab w:val="left" w:pos="567"/>
        </w:tabs>
        <w:autoSpaceDE w:val="0"/>
        <w:autoSpaceDN w:val="0"/>
        <w:adjustRightInd w:val="0"/>
        <w:spacing w:after="0" w:line="240" w:lineRule="auto"/>
        <w:ind w:left="567"/>
        <w:jc w:val="both"/>
        <w:rPr>
          <w:rFonts w:ascii="Calibri" w:eastAsia="Times New Roman" w:hAnsi="Calibri" w:cs="Arial"/>
          <w:color w:val="000000"/>
          <w:lang w:eastAsia="en-AU"/>
        </w:rPr>
      </w:pPr>
    </w:p>
    <w:p w14:paraId="746F8D31" w14:textId="77777777" w:rsidR="00C7604B" w:rsidRPr="00A565FF" w:rsidRDefault="00C7604B" w:rsidP="00302726">
      <w:pPr>
        <w:numPr>
          <w:ilvl w:val="0"/>
          <w:numId w:val="42"/>
        </w:numPr>
        <w:tabs>
          <w:tab w:val="left" w:pos="1134"/>
        </w:tabs>
        <w:autoSpaceDE w:val="0"/>
        <w:autoSpaceDN w:val="0"/>
        <w:adjustRightInd w:val="0"/>
        <w:spacing w:before="80" w:after="0" w:line="240" w:lineRule="auto"/>
        <w:ind w:left="1134" w:hanging="567"/>
        <w:jc w:val="both"/>
        <w:rPr>
          <w:rFonts w:ascii="Calibri" w:eastAsia="Times New Roman" w:hAnsi="Calibri" w:cs="Arial"/>
          <w:color w:val="000000"/>
          <w:lang w:eastAsia="en-AU"/>
        </w:rPr>
      </w:pPr>
      <w:r w:rsidRPr="00A565FF">
        <w:rPr>
          <w:rFonts w:ascii="Calibri" w:eastAsia="Times New Roman" w:hAnsi="Calibri" w:cs="Arial"/>
          <w:color w:val="000000"/>
          <w:lang w:eastAsia="en-AU"/>
        </w:rPr>
        <w:t>Engaged in, or to have previously been engaged in, dishonest practices, including the deliberate attempt to recruit a student where this clearly conflicts with the obligations of registered providers under Standard 7 (</w:t>
      </w:r>
      <w:r w:rsidR="002600F3">
        <w:rPr>
          <w:rFonts w:ascii="Calibri" w:eastAsia="Times New Roman" w:hAnsi="Calibri" w:cs="Arial"/>
          <w:color w:val="000000"/>
          <w:lang w:eastAsia="en-AU"/>
        </w:rPr>
        <w:t>Overseas student transfers</w:t>
      </w:r>
      <w:r w:rsidRPr="00A565FF">
        <w:rPr>
          <w:rFonts w:ascii="Calibri" w:eastAsia="Times New Roman" w:hAnsi="Calibri" w:cs="Arial"/>
          <w:color w:val="000000"/>
          <w:lang w:eastAsia="en-AU"/>
        </w:rPr>
        <w:t xml:space="preserve">) </w:t>
      </w:r>
    </w:p>
    <w:p w14:paraId="76889280" w14:textId="77777777" w:rsidR="00C7604B" w:rsidRPr="00A565FF" w:rsidRDefault="00C7604B" w:rsidP="00302726">
      <w:pPr>
        <w:numPr>
          <w:ilvl w:val="0"/>
          <w:numId w:val="42"/>
        </w:numPr>
        <w:tabs>
          <w:tab w:val="left" w:pos="1134"/>
        </w:tabs>
        <w:autoSpaceDE w:val="0"/>
        <w:autoSpaceDN w:val="0"/>
        <w:adjustRightInd w:val="0"/>
        <w:spacing w:before="80" w:after="0" w:line="240" w:lineRule="auto"/>
        <w:ind w:left="1134" w:hanging="567"/>
        <w:jc w:val="both"/>
        <w:rPr>
          <w:rFonts w:ascii="Calibri" w:eastAsia="Times New Roman" w:hAnsi="Calibri" w:cs="Arial"/>
          <w:color w:val="000000"/>
          <w:lang w:eastAsia="en-AU"/>
        </w:rPr>
      </w:pPr>
      <w:r w:rsidRPr="00A565FF">
        <w:rPr>
          <w:rFonts w:ascii="Calibri" w:eastAsia="Times New Roman" w:hAnsi="Calibri" w:cs="Arial"/>
          <w:color w:val="000000"/>
          <w:lang w:eastAsia="en-AU"/>
        </w:rPr>
        <w:t xml:space="preserve">Facilitating the enrolment of a student who the education agent believes will not comply with the conditions of his or her student visa </w:t>
      </w:r>
    </w:p>
    <w:p w14:paraId="70692285" w14:textId="77777777" w:rsidR="00C7604B" w:rsidRPr="00A565FF" w:rsidRDefault="00C7604B" w:rsidP="00302726">
      <w:pPr>
        <w:numPr>
          <w:ilvl w:val="0"/>
          <w:numId w:val="42"/>
        </w:numPr>
        <w:tabs>
          <w:tab w:val="left" w:pos="1134"/>
        </w:tabs>
        <w:autoSpaceDE w:val="0"/>
        <w:autoSpaceDN w:val="0"/>
        <w:adjustRightInd w:val="0"/>
        <w:spacing w:before="80" w:after="0" w:line="240" w:lineRule="auto"/>
        <w:ind w:left="1134" w:hanging="567"/>
        <w:jc w:val="both"/>
        <w:rPr>
          <w:rFonts w:ascii="Calibri" w:eastAsia="Times New Roman" w:hAnsi="Calibri" w:cs="Arial"/>
          <w:color w:val="000000"/>
          <w:lang w:eastAsia="en-AU"/>
        </w:rPr>
      </w:pPr>
      <w:r w:rsidRPr="00A565FF">
        <w:rPr>
          <w:rFonts w:ascii="Calibri" w:eastAsia="Times New Roman" w:hAnsi="Calibri" w:cs="Arial"/>
          <w:color w:val="000000"/>
          <w:lang w:eastAsia="en-AU"/>
        </w:rPr>
        <w:t xml:space="preserve">Using Provider Registration and International Students Management System (PRISMS) to create Confirmations of Enrolment for other than a bona fide student </w:t>
      </w:r>
    </w:p>
    <w:p w14:paraId="6F30D2D4" w14:textId="4DBDDEB2" w:rsidR="00907BCE" w:rsidRPr="00907BCE" w:rsidRDefault="00907BCE" w:rsidP="00907BCE">
      <w:pPr>
        <w:pStyle w:val="Default"/>
        <w:numPr>
          <w:ilvl w:val="0"/>
          <w:numId w:val="42"/>
        </w:numPr>
        <w:ind w:left="851" w:hanging="284"/>
        <w:rPr>
          <w:rFonts w:asciiTheme="minorHAnsi" w:hAnsiTheme="minorHAnsi"/>
          <w:b/>
          <w:bCs/>
          <w:color w:val="auto"/>
          <w:sz w:val="22"/>
          <w:szCs w:val="22"/>
        </w:rPr>
      </w:pPr>
      <w:r>
        <w:rPr>
          <w:rFonts w:ascii="Calibri" w:eastAsia="Times New Roman" w:hAnsi="Calibri" w:cs="Arial"/>
          <w:lang w:eastAsia="en-AU"/>
        </w:rPr>
        <w:t xml:space="preserve">       </w:t>
      </w:r>
      <w:r w:rsidR="00C7604B" w:rsidRPr="00907BCE">
        <w:rPr>
          <w:rFonts w:ascii="Calibri" w:eastAsia="Times New Roman" w:hAnsi="Calibri" w:cs="Arial"/>
          <w:lang w:eastAsia="en-AU"/>
        </w:rPr>
        <w:t xml:space="preserve">Providing immigration advice when not authorised </w:t>
      </w:r>
      <w:r w:rsidR="00C7604B" w:rsidRPr="00907BCE">
        <w:rPr>
          <w:rFonts w:ascii="Calibri" w:eastAsia="Times New Roman" w:hAnsi="Calibri" w:cs="Arial"/>
          <w:color w:val="auto"/>
          <w:lang w:eastAsia="en-AU"/>
        </w:rPr>
        <w:t xml:space="preserve">under </w:t>
      </w:r>
      <w:hyperlink r:id="rId13" w:tgtFrame="_blank" w:history="1">
        <w:r w:rsidRPr="00907BCE">
          <w:rPr>
            <w:rStyle w:val="Hyperlink"/>
            <w:rFonts w:asciiTheme="minorHAnsi" w:hAnsiTheme="minorHAnsi"/>
            <w:color w:val="auto"/>
            <w:sz w:val="22"/>
            <w:szCs w:val="22"/>
            <w:u w:val="none"/>
            <w:lang w:val="en-US"/>
          </w:rPr>
          <w:t>Education Services for    Overseas Students Amendment (Student Visas and Other Measures) Regulation 2019</w:t>
        </w:r>
      </w:hyperlink>
    </w:p>
    <w:p w14:paraId="18336684" w14:textId="3F14FA3D" w:rsidR="00C7604B" w:rsidRPr="00907BCE" w:rsidRDefault="00C7604B" w:rsidP="00907BCE">
      <w:pPr>
        <w:tabs>
          <w:tab w:val="left" w:pos="1134"/>
        </w:tabs>
        <w:autoSpaceDE w:val="0"/>
        <w:autoSpaceDN w:val="0"/>
        <w:adjustRightInd w:val="0"/>
        <w:spacing w:before="80" w:after="0" w:line="240" w:lineRule="auto"/>
        <w:jc w:val="both"/>
        <w:rPr>
          <w:rFonts w:ascii="Calibri" w:eastAsia="Times New Roman" w:hAnsi="Calibri" w:cs="Univers 45 Light"/>
          <w:b/>
          <w:sz w:val="24"/>
          <w:szCs w:val="24"/>
        </w:rPr>
      </w:pPr>
    </w:p>
    <w:p w14:paraId="06F084DD" w14:textId="77777777" w:rsidR="00C7604B" w:rsidRDefault="00C7604B" w:rsidP="00C7604B">
      <w:pPr>
        <w:tabs>
          <w:tab w:val="left" w:pos="567"/>
          <w:tab w:val="left" w:pos="1701"/>
        </w:tabs>
        <w:autoSpaceDE w:val="0"/>
        <w:autoSpaceDN w:val="0"/>
        <w:adjustRightInd w:val="0"/>
        <w:spacing w:after="0" w:line="240" w:lineRule="auto"/>
        <w:jc w:val="both"/>
        <w:rPr>
          <w:rFonts w:ascii="Calibri" w:eastAsia="Times New Roman" w:hAnsi="Calibri" w:cs="Univers 45 Light"/>
          <w:b/>
          <w:color w:val="211D1E"/>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096A35" w14:paraId="055E068D" w14:textId="77777777" w:rsidTr="00096A35">
        <w:tc>
          <w:tcPr>
            <w:tcW w:w="9016" w:type="dxa"/>
            <w:shd w:val="clear" w:color="auto" w:fill="D9D9D9" w:themeFill="background1" w:themeFillShade="D9"/>
          </w:tcPr>
          <w:p w14:paraId="5425BA85" w14:textId="77777777" w:rsidR="00096A35" w:rsidRDefault="00096A35" w:rsidP="00C7604B">
            <w:pPr>
              <w:tabs>
                <w:tab w:val="left" w:pos="567"/>
                <w:tab w:val="left" w:pos="1701"/>
              </w:tabs>
              <w:autoSpaceDE w:val="0"/>
              <w:autoSpaceDN w:val="0"/>
              <w:adjustRightInd w:val="0"/>
              <w:jc w:val="both"/>
              <w:rPr>
                <w:rFonts w:ascii="Calibri" w:eastAsia="Times New Roman" w:hAnsi="Calibri" w:cs="Univers 45 Light"/>
                <w:b/>
                <w:color w:val="211D1E"/>
                <w:sz w:val="24"/>
                <w:szCs w:val="24"/>
              </w:rPr>
            </w:pPr>
            <w:r>
              <w:rPr>
                <w:rFonts w:ascii="Calibri" w:eastAsia="Times New Roman" w:hAnsi="Calibri" w:cs="Univers 45 Light"/>
                <w:b/>
                <w:color w:val="211D1E"/>
                <w:sz w:val="24"/>
                <w:szCs w:val="24"/>
              </w:rPr>
              <w:t>EVIDENCE</w:t>
            </w:r>
          </w:p>
          <w:p w14:paraId="46716EE9" w14:textId="77777777" w:rsidR="00096A35" w:rsidRDefault="00096A35" w:rsidP="00302726">
            <w:pPr>
              <w:pStyle w:val="ListParagraph"/>
              <w:numPr>
                <w:ilvl w:val="0"/>
                <w:numId w:val="86"/>
              </w:numPr>
              <w:tabs>
                <w:tab w:val="left" w:pos="567"/>
                <w:tab w:val="left" w:pos="1701"/>
              </w:tabs>
              <w:autoSpaceDE w:val="0"/>
              <w:autoSpaceDN w:val="0"/>
              <w:adjustRightInd w:val="0"/>
              <w:jc w:val="both"/>
              <w:rPr>
                <w:rFonts w:ascii="Calibri" w:eastAsia="Times New Roman" w:hAnsi="Calibri" w:cs="Univers 45 Light"/>
                <w:color w:val="211D1E"/>
                <w:sz w:val="24"/>
                <w:szCs w:val="24"/>
              </w:rPr>
            </w:pPr>
            <w:r>
              <w:rPr>
                <w:rFonts w:ascii="Calibri" w:eastAsia="Times New Roman" w:hAnsi="Calibri" w:cs="Univers 45 Light"/>
                <w:color w:val="211D1E"/>
                <w:sz w:val="24"/>
                <w:szCs w:val="24"/>
              </w:rPr>
              <w:t>Promotional materials</w:t>
            </w:r>
          </w:p>
          <w:p w14:paraId="08B8BE62" w14:textId="77777777" w:rsidR="00096A35" w:rsidRDefault="00096A35" w:rsidP="00302726">
            <w:pPr>
              <w:pStyle w:val="ListParagraph"/>
              <w:numPr>
                <w:ilvl w:val="0"/>
                <w:numId w:val="86"/>
              </w:numPr>
              <w:tabs>
                <w:tab w:val="left" w:pos="567"/>
                <w:tab w:val="left" w:pos="1701"/>
              </w:tabs>
              <w:autoSpaceDE w:val="0"/>
              <w:autoSpaceDN w:val="0"/>
              <w:adjustRightInd w:val="0"/>
              <w:jc w:val="both"/>
              <w:rPr>
                <w:rFonts w:ascii="Calibri" w:eastAsia="Times New Roman" w:hAnsi="Calibri" w:cs="Univers 45 Light"/>
                <w:color w:val="211D1E"/>
                <w:sz w:val="24"/>
                <w:szCs w:val="24"/>
              </w:rPr>
            </w:pPr>
            <w:r>
              <w:rPr>
                <w:rFonts w:ascii="Calibri" w:eastAsia="Times New Roman" w:hAnsi="Calibri" w:cs="Univers 45 Light"/>
                <w:color w:val="211D1E"/>
                <w:sz w:val="24"/>
                <w:szCs w:val="24"/>
              </w:rPr>
              <w:t>Letters re course offers</w:t>
            </w:r>
          </w:p>
          <w:p w14:paraId="326C71FF" w14:textId="77777777" w:rsidR="00096A35" w:rsidRPr="00096A35" w:rsidRDefault="00096A35" w:rsidP="00302726">
            <w:pPr>
              <w:pStyle w:val="ListParagraph"/>
              <w:numPr>
                <w:ilvl w:val="0"/>
                <w:numId w:val="86"/>
              </w:numPr>
              <w:tabs>
                <w:tab w:val="left" w:pos="567"/>
                <w:tab w:val="left" w:pos="1701"/>
              </w:tabs>
              <w:autoSpaceDE w:val="0"/>
              <w:autoSpaceDN w:val="0"/>
              <w:adjustRightInd w:val="0"/>
              <w:jc w:val="both"/>
              <w:rPr>
                <w:rFonts w:ascii="Calibri" w:eastAsia="Times New Roman" w:hAnsi="Calibri" w:cs="Univers 45 Light"/>
                <w:color w:val="211D1E"/>
                <w:sz w:val="24"/>
                <w:szCs w:val="24"/>
              </w:rPr>
            </w:pPr>
            <w:r>
              <w:rPr>
                <w:rFonts w:ascii="Calibri" w:eastAsia="Times New Roman" w:hAnsi="Calibri" w:cs="Univers 45 Light"/>
                <w:color w:val="211D1E"/>
                <w:sz w:val="24"/>
                <w:szCs w:val="24"/>
              </w:rPr>
              <w:t>Marketing material register</w:t>
            </w:r>
          </w:p>
        </w:tc>
      </w:tr>
    </w:tbl>
    <w:p w14:paraId="032E0A92" w14:textId="77777777" w:rsidR="00A565FF" w:rsidRDefault="00A565FF" w:rsidP="00C7604B">
      <w:pPr>
        <w:tabs>
          <w:tab w:val="left" w:pos="567"/>
          <w:tab w:val="left" w:pos="1701"/>
        </w:tabs>
        <w:autoSpaceDE w:val="0"/>
        <w:autoSpaceDN w:val="0"/>
        <w:adjustRightInd w:val="0"/>
        <w:spacing w:after="0" w:line="240" w:lineRule="auto"/>
        <w:jc w:val="both"/>
        <w:rPr>
          <w:rFonts w:ascii="Calibri" w:eastAsia="Times New Roman" w:hAnsi="Calibri" w:cs="Univers 45 Light"/>
          <w:b/>
          <w:color w:val="211D1E"/>
          <w:sz w:val="24"/>
          <w:szCs w:val="24"/>
        </w:rPr>
      </w:pPr>
    </w:p>
    <w:p w14:paraId="0A6140F1" w14:textId="77777777" w:rsidR="00291F9C" w:rsidRDefault="00291F9C" w:rsidP="00781189">
      <w:pPr>
        <w:pStyle w:val="Default"/>
        <w:rPr>
          <w:rFonts w:asciiTheme="minorHAnsi" w:hAnsiTheme="minorHAnsi"/>
          <w:b/>
          <w:sz w:val="32"/>
          <w:szCs w:val="32"/>
        </w:rPr>
      </w:pPr>
    </w:p>
    <w:p w14:paraId="67051FDB" w14:textId="77777777" w:rsidR="004C0AEE" w:rsidRDefault="005D5142" w:rsidP="00781189">
      <w:pPr>
        <w:pStyle w:val="Default"/>
        <w:rPr>
          <w:rFonts w:asciiTheme="minorHAnsi" w:hAnsiTheme="minorHAnsi"/>
          <w:b/>
          <w:sz w:val="32"/>
          <w:szCs w:val="32"/>
        </w:rPr>
      </w:pPr>
      <w:r w:rsidRPr="00291F9C">
        <w:rPr>
          <w:rFonts w:asciiTheme="minorHAnsi" w:hAnsiTheme="minorHAnsi"/>
          <w:b/>
          <w:sz w:val="32"/>
          <w:szCs w:val="32"/>
        </w:rPr>
        <w:t xml:space="preserve">STANDARD 2 </w:t>
      </w:r>
      <w:r w:rsidR="00890C9D">
        <w:rPr>
          <w:rFonts w:asciiTheme="minorHAnsi" w:hAnsiTheme="minorHAnsi"/>
          <w:b/>
          <w:sz w:val="32"/>
          <w:szCs w:val="32"/>
        </w:rPr>
        <w:t>–</w:t>
      </w:r>
      <w:r w:rsidRPr="00291F9C">
        <w:rPr>
          <w:rFonts w:asciiTheme="minorHAnsi" w:hAnsiTheme="minorHAnsi"/>
          <w:b/>
          <w:sz w:val="32"/>
          <w:szCs w:val="32"/>
        </w:rPr>
        <w:t xml:space="preserve"> </w:t>
      </w:r>
      <w:r w:rsidR="00890C9D">
        <w:rPr>
          <w:rFonts w:asciiTheme="minorHAnsi" w:hAnsiTheme="minorHAnsi"/>
          <w:b/>
          <w:sz w:val="32"/>
          <w:szCs w:val="32"/>
        </w:rPr>
        <w:t>RECRUITMENT OF AN OVERSEAS STUDENT</w:t>
      </w:r>
    </w:p>
    <w:p w14:paraId="4AA40780" w14:textId="77777777" w:rsidR="00580E09" w:rsidRDefault="00580E09" w:rsidP="00781189">
      <w:pPr>
        <w:pStyle w:val="Default"/>
        <w:rPr>
          <w:rFonts w:asciiTheme="minorHAnsi" w:hAnsiTheme="minorHAnsi"/>
          <w:b/>
          <w:sz w:val="32"/>
          <w:szCs w:val="32"/>
        </w:rPr>
      </w:pPr>
    </w:p>
    <w:p w14:paraId="11C08568" w14:textId="1870101D" w:rsidR="004C0AEE" w:rsidRDefault="00580E09" w:rsidP="00781189">
      <w:pPr>
        <w:pStyle w:val="Default"/>
        <w:rPr>
          <w:rFonts w:asciiTheme="minorHAnsi" w:hAnsiTheme="minorHAnsi"/>
          <w:b/>
          <w:sz w:val="28"/>
          <w:szCs w:val="28"/>
        </w:rPr>
      </w:pPr>
      <w:r>
        <w:rPr>
          <w:rFonts w:asciiTheme="minorHAnsi" w:hAnsiTheme="minorHAnsi"/>
          <w:sz w:val="22"/>
          <w:szCs w:val="22"/>
        </w:rPr>
        <w:t>QCM Pty Ltd will recruit students in an ethical and responsible manner and prior to accepting a student or an intending student for enrolment in a course</w:t>
      </w:r>
      <w:r w:rsidR="00083487">
        <w:rPr>
          <w:rFonts w:asciiTheme="minorHAnsi" w:hAnsiTheme="minorHAnsi"/>
          <w:sz w:val="22"/>
          <w:szCs w:val="22"/>
        </w:rPr>
        <w:t>,</w:t>
      </w:r>
      <w:r>
        <w:rPr>
          <w:rFonts w:asciiTheme="minorHAnsi" w:hAnsiTheme="minorHAnsi"/>
          <w:sz w:val="22"/>
          <w:szCs w:val="22"/>
        </w:rPr>
        <w:t xml:space="preserve"> information will be available on the website regarding the musical skills and English proficiency required to meet the </w:t>
      </w:r>
      <w:r w:rsidR="00881E4B">
        <w:rPr>
          <w:rFonts w:asciiTheme="minorHAnsi" w:hAnsiTheme="minorHAnsi"/>
          <w:sz w:val="22"/>
          <w:szCs w:val="22"/>
        </w:rPr>
        <w:t>Mus</w:t>
      </w:r>
      <w:r w:rsidR="001303F4">
        <w:rPr>
          <w:rFonts w:asciiTheme="minorHAnsi" w:hAnsiTheme="minorHAnsi"/>
          <w:sz w:val="22"/>
          <w:szCs w:val="22"/>
        </w:rPr>
        <w:t xml:space="preserve">ic </w:t>
      </w:r>
      <w:r>
        <w:rPr>
          <w:rFonts w:asciiTheme="minorHAnsi" w:hAnsiTheme="minorHAnsi"/>
          <w:sz w:val="22"/>
          <w:szCs w:val="22"/>
        </w:rPr>
        <w:t>qualifications offered by the College</w:t>
      </w:r>
      <w:r w:rsidR="001303F4">
        <w:rPr>
          <w:rFonts w:asciiTheme="minorHAnsi" w:hAnsiTheme="minorHAnsi"/>
          <w:sz w:val="22"/>
          <w:szCs w:val="22"/>
        </w:rPr>
        <w:t xml:space="preserve"> and the </w:t>
      </w:r>
      <w:r w:rsidR="000719DF" w:rsidRPr="005654EF">
        <w:rPr>
          <w:rFonts w:asciiTheme="minorHAnsi" w:hAnsiTheme="minorHAnsi"/>
          <w:color w:val="auto"/>
          <w:sz w:val="22"/>
          <w:szCs w:val="22"/>
        </w:rPr>
        <w:t>entry requirements for Intermediate General English</w:t>
      </w:r>
      <w:r w:rsidR="005654EF">
        <w:rPr>
          <w:rFonts w:asciiTheme="minorHAnsi" w:hAnsiTheme="minorHAnsi"/>
          <w:color w:val="auto"/>
          <w:sz w:val="22"/>
          <w:szCs w:val="22"/>
        </w:rPr>
        <w:t xml:space="preserve">. </w:t>
      </w:r>
      <w:r>
        <w:rPr>
          <w:rFonts w:asciiTheme="minorHAnsi" w:hAnsiTheme="minorHAnsi"/>
          <w:sz w:val="22"/>
          <w:szCs w:val="22"/>
        </w:rPr>
        <w:t xml:space="preserve">Such information will enable students to make informed decisions about enrolling with QCM Pty Ltd. </w:t>
      </w:r>
    </w:p>
    <w:p w14:paraId="21CA9A56" w14:textId="77777777" w:rsidR="005D5142" w:rsidRPr="005D5142" w:rsidRDefault="005D5142" w:rsidP="005D5142">
      <w:pPr>
        <w:spacing w:after="0" w:line="240" w:lineRule="auto"/>
        <w:rPr>
          <w:rFonts w:ascii="Verdana" w:eastAsia="Times New Roman" w:hAnsi="Verdana" w:cs="Times New Roman"/>
          <w:color w:val="000000"/>
          <w:sz w:val="16"/>
          <w:szCs w:val="16"/>
          <w:lang w:val="en-US" w:eastAsia="en-AU"/>
        </w:rPr>
      </w:pPr>
    </w:p>
    <w:p w14:paraId="748F8784" w14:textId="77777777" w:rsidR="00407153" w:rsidRDefault="003F2725" w:rsidP="00407153">
      <w:pPr>
        <w:pStyle w:val="Default"/>
        <w:rPr>
          <w:rFonts w:asciiTheme="minorHAnsi" w:hAnsiTheme="minorHAnsi"/>
          <w:sz w:val="22"/>
          <w:szCs w:val="22"/>
        </w:rPr>
      </w:pPr>
      <w:r>
        <w:rPr>
          <w:rFonts w:asciiTheme="minorHAnsi" w:hAnsiTheme="minorHAnsi"/>
          <w:sz w:val="22"/>
          <w:szCs w:val="22"/>
        </w:rPr>
        <w:t>(</w:t>
      </w:r>
      <w:r w:rsidR="00580E09">
        <w:rPr>
          <w:rFonts w:asciiTheme="minorHAnsi" w:hAnsiTheme="minorHAnsi"/>
          <w:sz w:val="22"/>
          <w:szCs w:val="22"/>
        </w:rPr>
        <w:t>2.1</w:t>
      </w:r>
      <w:r>
        <w:rPr>
          <w:rFonts w:asciiTheme="minorHAnsi" w:hAnsiTheme="minorHAnsi"/>
          <w:sz w:val="22"/>
          <w:szCs w:val="22"/>
        </w:rPr>
        <w:t>)</w:t>
      </w:r>
      <w:r w:rsidR="00580E09">
        <w:rPr>
          <w:rFonts w:asciiTheme="minorHAnsi" w:hAnsiTheme="minorHAnsi"/>
          <w:sz w:val="22"/>
          <w:szCs w:val="22"/>
        </w:rPr>
        <w:t xml:space="preserve"> </w:t>
      </w:r>
      <w:r w:rsidR="00407153">
        <w:rPr>
          <w:rFonts w:asciiTheme="minorHAnsi" w:hAnsiTheme="minorHAnsi"/>
          <w:sz w:val="22"/>
          <w:szCs w:val="22"/>
        </w:rPr>
        <w:t>Promotional materials available on the QCM Pty Ltd website will outline:</w:t>
      </w:r>
    </w:p>
    <w:p w14:paraId="414ECE96" w14:textId="77777777" w:rsidR="00096A35" w:rsidRDefault="00096A35" w:rsidP="00096A35">
      <w:pPr>
        <w:pStyle w:val="Default"/>
        <w:rPr>
          <w:rFonts w:asciiTheme="minorHAnsi" w:hAnsiTheme="minorHAnsi"/>
          <w:sz w:val="22"/>
          <w:szCs w:val="22"/>
        </w:rPr>
      </w:pPr>
    </w:p>
    <w:p w14:paraId="07581F3F" w14:textId="77777777" w:rsidR="00096A35" w:rsidRDefault="001303F4" w:rsidP="00302726">
      <w:pPr>
        <w:pStyle w:val="Default"/>
        <w:numPr>
          <w:ilvl w:val="0"/>
          <w:numId w:val="87"/>
        </w:numPr>
        <w:rPr>
          <w:rFonts w:asciiTheme="minorHAnsi" w:hAnsiTheme="minorHAnsi"/>
          <w:sz w:val="22"/>
          <w:szCs w:val="22"/>
        </w:rPr>
      </w:pPr>
      <w:r>
        <w:rPr>
          <w:rFonts w:asciiTheme="minorHAnsi" w:hAnsiTheme="minorHAnsi"/>
          <w:sz w:val="22"/>
          <w:szCs w:val="22"/>
        </w:rPr>
        <w:t>Programs</w:t>
      </w:r>
      <w:r w:rsidR="00096A35">
        <w:rPr>
          <w:rFonts w:asciiTheme="minorHAnsi" w:hAnsiTheme="minorHAnsi"/>
          <w:sz w:val="22"/>
          <w:szCs w:val="22"/>
        </w:rPr>
        <w:t xml:space="preserve"> being offered by QCM Pty Ltd, course content and duration</w:t>
      </w:r>
      <w:r w:rsidR="0077444C">
        <w:rPr>
          <w:rFonts w:asciiTheme="minorHAnsi" w:hAnsiTheme="minorHAnsi"/>
          <w:sz w:val="22"/>
          <w:szCs w:val="22"/>
        </w:rPr>
        <w:t xml:space="preserve"> including holiday breaks</w:t>
      </w:r>
    </w:p>
    <w:p w14:paraId="5AB363B1" w14:textId="77777777" w:rsidR="0051078E" w:rsidRDefault="0051078E" w:rsidP="00302726">
      <w:pPr>
        <w:pStyle w:val="Default"/>
        <w:numPr>
          <w:ilvl w:val="0"/>
          <w:numId w:val="87"/>
        </w:numPr>
        <w:rPr>
          <w:rFonts w:asciiTheme="minorHAnsi" w:hAnsiTheme="minorHAnsi"/>
          <w:sz w:val="22"/>
          <w:szCs w:val="22"/>
        </w:rPr>
      </w:pPr>
      <w:r>
        <w:rPr>
          <w:rFonts w:asciiTheme="minorHAnsi" w:hAnsiTheme="minorHAnsi"/>
          <w:sz w:val="22"/>
          <w:szCs w:val="22"/>
        </w:rPr>
        <w:t>Audition requirements</w:t>
      </w:r>
      <w:r w:rsidR="001303F4">
        <w:rPr>
          <w:rFonts w:asciiTheme="minorHAnsi" w:hAnsiTheme="minorHAnsi"/>
          <w:sz w:val="22"/>
          <w:szCs w:val="22"/>
        </w:rPr>
        <w:t xml:space="preserve"> where required</w:t>
      </w:r>
    </w:p>
    <w:p w14:paraId="2F0452CC" w14:textId="77777777" w:rsidR="0051078E" w:rsidRDefault="0051078E" w:rsidP="00302726">
      <w:pPr>
        <w:pStyle w:val="Default"/>
        <w:numPr>
          <w:ilvl w:val="0"/>
          <w:numId w:val="87"/>
        </w:numPr>
        <w:rPr>
          <w:rFonts w:asciiTheme="minorHAnsi" w:hAnsiTheme="minorHAnsi"/>
          <w:sz w:val="22"/>
          <w:szCs w:val="22"/>
        </w:rPr>
      </w:pPr>
      <w:r>
        <w:rPr>
          <w:rFonts w:asciiTheme="minorHAnsi" w:hAnsiTheme="minorHAnsi"/>
          <w:sz w:val="22"/>
          <w:szCs w:val="22"/>
        </w:rPr>
        <w:t>Requirement to provide own instrument (not drums or piano) and laptop</w:t>
      </w:r>
    </w:p>
    <w:p w14:paraId="53E91940" w14:textId="77777777" w:rsidR="00096A35" w:rsidRDefault="00096A35" w:rsidP="00302726">
      <w:pPr>
        <w:pStyle w:val="ListParagraph"/>
        <w:numPr>
          <w:ilvl w:val="0"/>
          <w:numId w:val="87"/>
        </w:numPr>
        <w:spacing w:after="0"/>
      </w:pPr>
      <w:r>
        <w:t>Mode of study and assessment methods</w:t>
      </w:r>
    </w:p>
    <w:p w14:paraId="307A8E7B" w14:textId="77777777" w:rsidR="00407153" w:rsidRDefault="00407153" w:rsidP="00302726">
      <w:pPr>
        <w:pStyle w:val="Default"/>
        <w:numPr>
          <w:ilvl w:val="0"/>
          <w:numId w:val="87"/>
        </w:numPr>
        <w:rPr>
          <w:rFonts w:asciiTheme="minorHAnsi" w:hAnsiTheme="minorHAnsi"/>
          <w:sz w:val="22"/>
          <w:szCs w:val="22"/>
        </w:rPr>
      </w:pPr>
      <w:r>
        <w:rPr>
          <w:rFonts w:asciiTheme="minorHAnsi" w:hAnsiTheme="minorHAnsi"/>
          <w:sz w:val="22"/>
          <w:szCs w:val="22"/>
        </w:rPr>
        <w:t xml:space="preserve">Location, </w:t>
      </w:r>
      <w:proofErr w:type="gramStart"/>
      <w:r>
        <w:rPr>
          <w:rFonts w:asciiTheme="minorHAnsi" w:hAnsiTheme="minorHAnsi"/>
          <w:sz w:val="22"/>
          <w:szCs w:val="22"/>
        </w:rPr>
        <w:t>facilities</w:t>
      </w:r>
      <w:proofErr w:type="gramEnd"/>
      <w:r>
        <w:rPr>
          <w:rFonts w:asciiTheme="minorHAnsi" w:hAnsiTheme="minorHAnsi"/>
          <w:sz w:val="22"/>
          <w:szCs w:val="22"/>
        </w:rPr>
        <w:t xml:space="preserve"> and equipment available</w:t>
      </w:r>
    </w:p>
    <w:p w14:paraId="68B8E38A" w14:textId="77777777" w:rsidR="00407153" w:rsidRDefault="00407153" w:rsidP="00302726">
      <w:pPr>
        <w:pStyle w:val="Default"/>
        <w:numPr>
          <w:ilvl w:val="0"/>
          <w:numId w:val="87"/>
        </w:numPr>
        <w:rPr>
          <w:rFonts w:asciiTheme="minorHAnsi" w:hAnsiTheme="minorHAnsi"/>
          <w:sz w:val="22"/>
          <w:szCs w:val="22"/>
        </w:rPr>
      </w:pPr>
      <w:r>
        <w:rPr>
          <w:rFonts w:asciiTheme="minorHAnsi" w:hAnsiTheme="minorHAnsi"/>
          <w:sz w:val="22"/>
          <w:szCs w:val="22"/>
        </w:rPr>
        <w:t>English language requirements</w:t>
      </w:r>
    </w:p>
    <w:p w14:paraId="17FE23B1" w14:textId="77777777" w:rsidR="00407153" w:rsidRDefault="00407153" w:rsidP="00302726">
      <w:pPr>
        <w:pStyle w:val="Default"/>
        <w:numPr>
          <w:ilvl w:val="0"/>
          <w:numId w:val="87"/>
        </w:numPr>
        <w:rPr>
          <w:rFonts w:asciiTheme="minorHAnsi" w:hAnsiTheme="minorHAnsi"/>
          <w:sz w:val="22"/>
          <w:szCs w:val="22"/>
        </w:rPr>
      </w:pPr>
      <w:r>
        <w:rPr>
          <w:rFonts w:asciiTheme="minorHAnsi" w:hAnsiTheme="minorHAnsi"/>
          <w:sz w:val="22"/>
          <w:szCs w:val="22"/>
        </w:rPr>
        <w:t>Fees and refund policies</w:t>
      </w:r>
    </w:p>
    <w:p w14:paraId="0BABE8C3" w14:textId="77777777" w:rsidR="00407153" w:rsidRDefault="00096A35" w:rsidP="00302726">
      <w:pPr>
        <w:pStyle w:val="Default"/>
        <w:numPr>
          <w:ilvl w:val="0"/>
          <w:numId w:val="87"/>
        </w:numPr>
        <w:rPr>
          <w:rFonts w:asciiTheme="minorHAnsi" w:hAnsiTheme="minorHAnsi"/>
          <w:sz w:val="22"/>
          <w:szCs w:val="22"/>
        </w:rPr>
      </w:pPr>
      <w:r>
        <w:rPr>
          <w:rFonts w:asciiTheme="minorHAnsi" w:hAnsiTheme="minorHAnsi"/>
          <w:sz w:val="22"/>
          <w:szCs w:val="22"/>
        </w:rPr>
        <w:t>P</w:t>
      </w:r>
      <w:r w:rsidR="00407153">
        <w:rPr>
          <w:rFonts w:asciiTheme="minorHAnsi" w:hAnsiTheme="minorHAnsi"/>
          <w:sz w:val="22"/>
          <w:szCs w:val="22"/>
        </w:rPr>
        <w:t>rocess for accessing course credit and RPL procedure</w:t>
      </w:r>
    </w:p>
    <w:p w14:paraId="5D0D41CD" w14:textId="77777777" w:rsidR="00407153" w:rsidRDefault="00407153" w:rsidP="00302726">
      <w:pPr>
        <w:pStyle w:val="Default"/>
        <w:numPr>
          <w:ilvl w:val="0"/>
          <w:numId w:val="87"/>
        </w:numPr>
        <w:rPr>
          <w:rFonts w:asciiTheme="minorHAnsi" w:hAnsiTheme="minorHAnsi"/>
          <w:sz w:val="22"/>
          <w:szCs w:val="22"/>
        </w:rPr>
      </w:pPr>
      <w:r>
        <w:rPr>
          <w:rFonts w:asciiTheme="minorHAnsi" w:hAnsiTheme="minorHAnsi"/>
          <w:sz w:val="22"/>
          <w:szCs w:val="22"/>
        </w:rPr>
        <w:t xml:space="preserve">Procedures for deferring, </w:t>
      </w:r>
      <w:proofErr w:type="gramStart"/>
      <w:r>
        <w:rPr>
          <w:rFonts w:asciiTheme="minorHAnsi" w:hAnsiTheme="minorHAnsi"/>
          <w:sz w:val="22"/>
          <w:szCs w:val="22"/>
        </w:rPr>
        <w:t>cancelling</w:t>
      </w:r>
      <w:proofErr w:type="gramEnd"/>
      <w:r>
        <w:rPr>
          <w:rFonts w:asciiTheme="minorHAnsi" w:hAnsiTheme="minorHAnsi"/>
          <w:sz w:val="22"/>
          <w:szCs w:val="22"/>
        </w:rPr>
        <w:t xml:space="preserve"> or suspending training </w:t>
      </w:r>
    </w:p>
    <w:p w14:paraId="60A241D1" w14:textId="77777777" w:rsidR="00083487" w:rsidRDefault="008454DE" w:rsidP="00302726">
      <w:pPr>
        <w:pStyle w:val="Default"/>
        <w:numPr>
          <w:ilvl w:val="0"/>
          <w:numId w:val="87"/>
        </w:numPr>
        <w:rPr>
          <w:rFonts w:asciiTheme="minorHAnsi" w:hAnsiTheme="minorHAnsi"/>
          <w:sz w:val="22"/>
          <w:szCs w:val="22"/>
        </w:rPr>
      </w:pPr>
      <w:r w:rsidRPr="008454DE">
        <w:rPr>
          <w:rFonts w:asciiTheme="minorHAnsi" w:hAnsiTheme="minorHAnsi"/>
          <w:sz w:val="22"/>
          <w:szCs w:val="22"/>
        </w:rPr>
        <w:t>relevant information on living in Australia, including:</w:t>
      </w:r>
      <w:r w:rsidRPr="008454DE">
        <w:rPr>
          <w:rFonts w:asciiTheme="minorHAnsi" w:hAnsiTheme="minorHAnsi"/>
          <w:sz w:val="22"/>
          <w:szCs w:val="22"/>
        </w:rPr>
        <w:br/>
        <w:t>    i. indicative costs of living</w:t>
      </w:r>
      <w:r w:rsidRPr="008454DE">
        <w:rPr>
          <w:rFonts w:asciiTheme="minorHAnsi" w:hAnsiTheme="minorHAnsi"/>
          <w:sz w:val="22"/>
          <w:szCs w:val="22"/>
        </w:rPr>
        <w:br/>
        <w:t>    ii. accommodation options; and</w:t>
      </w:r>
      <w:r w:rsidRPr="008454DE">
        <w:rPr>
          <w:rFonts w:asciiTheme="minorHAnsi" w:hAnsiTheme="minorHAnsi"/>
          <w:sz w:val="22"/>
          <w:szCs w:val="22"/>
        </w:rPr>
        <w:br/>
        <w:t>    iii. where relevant, schooling obligations and options for school-aged dependants of</w:t>
      </w:r>
    </w:p>
    <w:p w14:paraId="4BC3E1CA" w14:textId="77777777" w:rsidR="008454DE" w:rsidRDefault="00083487" w:rsidP="00083487">
      <w:pPr>
        <w:pStyle w:val="Default"/>
        <w:ind w:left="360"/>
        <w:rPr>
          <w:rFonts w:asciiTheme="minorHAnsi" w:hAnsiTheme="minorHAnsi"/>
          <w:sz w:val="22"/>
          <w:szCs w:val="22"/>
        </w:rPr>
      </w:pPr>
      <w:r>
        <w:rPr>
          <w:rFonts w:asciiTheme="minorHAnsi" w:hAnsiTheme="minorHAnsi"/>
          <w:sz w:val="22"/>
          <w:szCs w:val="22"/>
        </w:rPr>
        <w:t xml:space="preserve">            </w:t>
      </w:r>
      <w:r w:rsidR="008454DE" w:rsidRPr="008454DE">
        <w:rPr>
          <w:rFonts w:asciiTheme="minorHAnsi" w:hAnsiTheme="minorHAnsi"/>
          <w:sz w:val="22"/>
          <w:szCs w:val="22"/>
        </w:rPr>
        <w:t xml:space="preserve"> </w:t>
      </w:r>
      <w:r>
        <w:rPr>
          <w:rFonts w:asciiTheme="minorHAnsi" w:hAnsiTheme="minorHAnsi"/>
          <w:sz w:val="22"/>
          <w:szCs w:val="22"/>
        </w:rPr>
        <w:t xml:space="preserve">   </w:t>
      </w:r>
      <w:r w:rsidR="008454DE" w:rsidRPr="008454DE">
        <w:rPr>
          <w:rFonts w:asciiTheme="minorHAnsi" w:hAnsiTheme="minorHAnsi"/>
          <w:sz w:val="22"/>
          <w:szCs w:val="22"/>
        </w:rPr>
        <w:t xml:space="preserve">intending </w:t>
      </w:r>
      <w:r w:rsidR="008454DE">
        <w:rPr>
          <w:rFonts w:asciiTheme="minorHAnsi" w:hAnsiTheme="minorHAnsi"/>
          <w:sz w:val="22"/>
          <w:szCs w:val="22"/>
        </w:rPr>
        <w:t xml:space="preserve">  </w:t>
      </w:r>
      <w:r w:rsidR="008454DE" w:rsidRPr="008454DE">
        <w:rPr>
          <w:rFonts w:asciiTheme="minorHAnsi" w:hAnsiTheme="minorHAnsi"/>
          <w:sz w:val="22"/>
          <w:szCs w:val="22"/>
        </w:rPr>
        <w:t>students, including t</w:t>
      </w:r>
      <w:r w:rsidR="00580E09">
        <w:rPr>
          <w:rFonts w:asciiTheme="minorHAnsi" w:hAnsiTheme="minorHAnsi"/>
          <w:sz w:val="22"/>
          <w:szCs w:val="22"/>
        </w:rPr>
        <w:t>hat school fees may be incurred</w:t>
      </w:r>
    </w:p>
    <w:p w14:paraId="34B9EDAE" w14:textId="77777777" w:rsidR="00407153" w:rsidRDefault="00580E09" w:rsidP="006F6467">
      <w:pPr>
        <w:pStyle w:val="Default"/>
        <w:numPr>
          <w:ilvl w:val="0"/>
          <w:numId w:val="87"/>
        </w:numPr>
        <w:rPr>
          <w:rFonts w:asciiTheme="minorHAnsi" w:hAnsiTheme="minorHAnsi"/>
          <w:sz w:val="22"/>
          <w:szCs w:val="22"/>
        </w:rPr>
      </w:pPr>
      <w:r w:rsidRPr="0051078E">
        <w:rPr>
          <w:rFonts w:asciiTheme="minorHAnsi" w:hAnsiTheme="minorHAnsi"/>
          <w:sz w:val="22"/>
          <w:szCs w:val="22"/>
        </w:rPr>
        <w:t>a description of the ESOS framework.</w:t>
      </w:r>
    </w:p>
    <w:p w14:paraId="5BE00A3F" w14:textId="77777777" w:rsidR="0051078E" w:rsidRDefault="0051078E" w:rsidP="006F6467">
      <w:pPr>
        <w:pStyle w:val="Default"/>
        <w:numPr>
          <w:ilvl w:val="0"/>
          <w:numId w:val="87"/>
        </w:numPr>
        <w:rPr>
          <w:rFonts w:asciiTheme="minorHAnsi" w:hAnsiTheme="minorHAnsi"/>
          <w:sz w:val="22"/>
          <w:szCs w:val="22"/>
        </w:rPr>
      </w:pPr>
      <w:r>
        <w:rPr>
          <w:rFonts w:asciiTheme="minorHAnsi" w:hAnsiTheme="minorHAnsi"/>
          <w:sz w:val="22"/>
          <w:szCs w:val="22"/>
        </w:rPr>
        <w:t>Complaints and appeal procedures</w:t>
      </w:r>
    </w:p>
    <w:p w14:paraId="3CF5EB27" w14:textId="77777777" w:rsidR="0051078E" w:rsidRPr="0051078E" w:rsidRDefault="0051078E" w:rsidP="0051078E">
      <w:pPr>
        <w:pStyle w:val="Default"/>
        <w:rPr>
          <w:rFonts w:asciiTheme="minorHAnsi" w:hAnsiTheme="minorHAnsi"/>
          <w:sz w:val="22"/>
          <w:szCs w:val="22"/>
        </w:rPr>
      </w:pPr>
    </w:p>
    <w:p w14:paraId="414B0FF5" w14:textId="4A9106FF" w:rsidR="00096A35" w:rsidRDefault="008454DE" w:rsidP="00096A35">
      <w:pPr>
        <w:pStyle w:val="Default"/>
        <w:rPr>
          <w:rFonts w:asciiTheme="minorHAnsi" w:hAnsiTheme="minorHAnsi"/>
          <w:iCs/>
          <w:color w:val="000000" w:themeColor="text1"/>
          <w:sz w:val="22"/>
          <w:szCs w:val="22"/>
        </w:rPr>
      </w:pPr>
      <w:r w:rsidRPr="00A433A4">
        <w:rPr>
          <w:rFonts w:asciiTheme="minorHAnsi" w:hAnsiTheme="minorHAnsi"/>
          <w:iCs/>
          <w:color w:val="000000" w:themeColor="text1"/>
          <w:sz w:val="22"/>
          <w:szCs w:val="22"/>
        </w:rPr>
        <w:t xml:space="preserve">Qualifications available </w:t>
      </w:r>
      <w:r w:rsidRPr="005654EF">
        <w:rPr>
          <w:rFonts w:ascii="Calibri" w:hAnsi="Calibri" w:cs="Calibri"/>
          <w:iCs/>
          <w:color w:val="000000" w:themeColor="text1"/>
          <w:sz w:val="22"/>
          <w:szCs w:val="22"/>
        </w:rPr>
        <w:t xml:space="preserve">include </w:t>
      </w:r>
      <w:r w:rsidR="005654EF" w:rsidRPr="005654EF">
        <w:rPr>
          <w:rFonts w:ascii="Calibri" w:hAnsi="Calibri" w:cs="Calibri"/>
          <w:iCs/>
          <w:sz w:val="22"/>
          <w:szCs w:val="22"/>
        </w:rPr>
        <w:t xml:space="preserve">CUA40920 Certificate IV in Music, CUA50820 Diploma of Music, </w:t>
      </w:r>
      <w:r w:rsidR="005654EF" w:rsidRPr="005654EF">
        <w:rPr>
          <w:rFonts w:ascii="Calibri" w:hAnsi="Calibri" w:cs="Calibri"/>
          <w:bCs/>
          <w:sz w:val="22"/>
          <w:szCs w:val="22"/>
        </w:rPr>
        <w:t>CUA60520 Advanced Diploma of Music and</w:t>
      </w:r>
      <w:r w:rsidR="005654EF" w:rsidRPr="00490A90">
        <w:rPr>
          <w:rFonts w:ascii="Calibri" w:hAnsi="Calibri"/>
          <w:bCs/>
          <w:color w:val="FF0000"/>
          <w:sz w:val="22"/>
          <w:szCs w:val="22"/>
        </w:rPr>
        <w:t xml:space="preserve"> </w:t>
      </w:r>
      <w:r w:rsidR="005654EF" w:rsidRPr="004607C6">
        <w:rPr>
          <w:rFonts w:ascii="Calibri" w:hAnsi="Calibri"/>
          <w:bCs/>
          <w:color w:val="auto"/>
          <w:sz w:val="22"/>
          <w:szCs w:val="22"/>
        </w:rPr>
        <w:t>Intermediate General English</w:t>
      </w:r>
      <w:r w:rsidR="005654EF">
        <w:rPr>
          <w:rFonts w:ascii="Calibri" w:hAnsi="Calibri"/>
          <w:bCs/>
          <w:color w:val="auto"/>
          <w:sz w:val="22"/>
          <w:szCs w:val="22"/>
        </w:rPr>
        <w:t xml:space="preserve"> </w:t>
      </w:r>
      <w:r w:rsidRPr="00A433A4">
        <w:rPr>
          <w:rFonts w:asciiTheme="minorHAnsi" w:hAnsiTheme="minorHAnsi"/>
          <w:iCs/>
          <w:color w:val="000000" w:themeColor="text1"/>
          <w:sz w:val="22"/>
          <w:szCs w:val="22"/>
        </w:rPr>
        <w:t xml:space="preserve">with course content outlined in a Training and Assessment Strategy and displayed on the College’s website.  The duration of the </w:t>
      </w:r>
      <w:r w:rsidR="00C0794D">
        <w:rPr>
          <w:rFonts w:asciiTheme="minorHAnsi" w:hAnsiTheme="minorHAnsi"/>
          <w:iCs/>
          <w:color w:val="000000" w:themeColor="text1"/>
          <w:sz w:val="22"/>
          <w:szCs w:val="22"/>
        </w:rPr>
        <w:t xml:space="preserve">Music </w:t>
      </w:r>
      <w:r w:rsidRPr="00A433A4">
        <w:rPr>
          <w:rFonts w:asciiTheme="minorHAnsi" w:hAnsiTheme="minorHAnsi"/>
          <w:iCs/>
          <w:color w:val="000000" w:themeColor="text1"/>
          <w:sz w:val="22"/>
          <w:szCs w:val="22"/>
        </w:rPr>
        <w:t xml:space="preserve">course is </w:t>
      </w:r>
      <w:r w:rsidR="006F6467" w:rsidRPr="00A433A4">
        <w:rPr>
          <w:rFonts w:asciiTheme="minorHAnsi" w:hAnsiTheme="minorHAnsi"/>
          <w:iCs/>
          <w:color w:val="000000" w:themeColor="text1"/>
          <w:sz w:val="22"/>
          <w:szCs w:val="22"/>
        </w:rPr>
        <w:t xml:space="preserve">one </w:t>
      </w:r>
      <w:r w:rsidRPr="00A433A4">
        <w:rPr>
          <w:rFonts w:asciiTheme="minorHAnsi" w:hAnsiTheme="minorHAnsi"/>
          <w:iCs/>
          <w:color w:val="000000" w:themeColor="text1"/>
          <w:sz w:val="22"/>
          <w:szCs w:val="22"/>
        </w:rPr>
        <w:t>year</w:t>
      </w:r>
      <w:r w:rsidR="006F6467" w:rsidRPr="00A433A4">
        <w:rPr>
          <w:rFonts w:asciiTheme="minorHAnsi" w:hAnsiTheme="minorHAnsi"/>
          <w:iCs/>
          <w:color w:val="000000" w:themeColor="text1"/>
          <w:sz w:val="22"/>
          <w:szCs w:val="22"/>
        </w:rPr>
        <w:t xml:space="preserve">, broken into four </w:t>
      </w:r>
      <w:r w:rsidR="005654EF">
        <w:rPr>
          <w:rFonts w:asciiTheme="minorHAnsi" w:hAnsiTheme="minorHAnsi"/>
          <w:iCs/>
          <w:color w:val="000000" w:themeColor="text1"/>
          <w:sz w:val="22"/>
          <w:szCs w:val="22"/>
        </w:rPr>
        <w:t>9</w:t>
      </w:r>
      <w:r w:rsidR="006F6467" w:rsidRPr="00A433A4">
        <w:rPr>
          <w:rFonts w:asciiTheme="minorHAnsi" w:hAnsiTheme="minorHAnsi"/>
          <w:iCs/>
          <w:color w:val="000000" w:themeColor="text1"/>
          <w:sz w:val="22"/>
          <w:szCs w:val="22"/>
        </w:rPr>
        <w:t>-week terms, for each qualification,</w:t>
      </w:r>
      <w:r w:rsidRPr="00A433A4">
        <w:rPr>
          <w:rFonts w:asciiTheme="minorHAnsi" w:hAnsiTheme="minorHAnsi"/>
          <w:iCs/>
          <w:color w:val="000000" w:themeColor="text1"/>
          <w:sz w:val="22"/>
          <w:szCs w:val="22"/>
        </w:rPr>
        <w:t xml:space="preserve"> with </w:t>
      </w:r>
      <w:r w:rsidR="005654EF">
        <w:rPr>
          <w:rFonts w:asciiTheme="minorHAnsi" w:hAnsiTheme="minorHAnsi"/>
          <w:iCs/>
          <w:color w:val="000000" w:themeColor="text1"/>
          <w:sz w:val="22"/>
          <w:szCs w:val="22"/>
        </w:rPr>
        <w:t>20</w:t>
      </w:r>
      <w:r w:rsidRPr="00A433A4">
        <w:rPr>
          <w:rFonts w:asciiTheme="minorHAnsi" w:hAnsiTheme="minorHAnsi"/>
          <w:iCs/>
          <w:color w:val="000000" w:themeColor="text1"/>
          <w:sz w:val="22"/>
          <w:szCs w:val="22"/>
        </w:rPr>
        <w:t xml:space="preserve"> hours per week</w:t>
      </w:r>
      <w:r w:rsidR="006F6467" w:rsidRPr="00A433A4">
        <w:rPr>
          <w:rFonts w:asciiTheme="minorHAnsi" w:hAnsiTheme="minorHAnsi"/>
          <w:iCs/>
          <w:color w:val="000000" w:themeColor="text1"/>
          <w:sz w:val="22"/>
          <w:szCs w:val="22"/>
        </w:rPr>
        <w:t xml:space="preserve"> i</w:t>
      </w:r>
      <w:r w:rsidRPr="00A433A4">
        <w:rPr>
          <w:rFonts w:asciiTheme="minorHAnsi" w:hAnsiTheme="minorHAnsi"/>
          <w:iCs/>
          <w:color w:val="000000" w:themeColor="text1"/>
          <w:sz w:val="22"/>
          <w:szCs w:val="22"/>
        </w:rPr>
        <w:t xml:space="preserve">n </w:t>
      </w:r>
      <w:r w:rsidR="000A5C89" w:rsidRPr="00A433A4">
        <w:rPr>
          <w:rFonts w:asciiTheme="minorHAnsi" w:hAnsiTheme="minorHAnsi"/>
          <w:iCs/>
          <w:color w:val="000000" w:themeColor="text1"/>
          <w:sz w:val="22"/>
          <w:szCs w:val="22"/>
        </w:rPr>
        <w:t xml:space="preserve">supervised </w:t>
      </w:r>
      <w:r w:rsidRPr="00A433A4">
        <w:rPr>
          <w:rFonts w:asciiTheme="minorHAnsi" w:hAnsiTheme="minorHAnsi"/>
          <w:iCs/>
          <w:color w:val="000000" w:themeColor="text1"/>
          <w:sz w:val="22"/>
          <w:szCs w:val="22"/>
        </w:rPr>
        <w:t xml:space="preserve">face-to-face classes and </w:t>
      </w:r>
      <w:r w:rsidR="000A5C89" w:rsidRPr="00A433A4">
        <w:rPr>
          <w:rFonts w:asciiTheme="minorHAnsi" w:hAnsiTheme="minorHAnsi"/>
          <w:iCs/>
          <w:color w:val="000000" w:themeColor="text1"/>
          <w:sz w:val="22"/>
          <w:szCs w:val="22"/>
        </w:rPr>
        <w:t xml:space="preserve">an additional </w:t>
      </w:r>
      <w:r w:rsidR="006F6467" w:rsidRPr="00A433A4">
        <w:rPr>
          <w:rFonts w:asciiTheme="minorHAnsi" w:hAnsiTheme="minorHAnsi"/>
          <w:iCs/>
          <w:color w:val="000000" w:themeColor="text1"/>
          <w:sz w:val="22"/>
          <w:szCs w:val="22"/>
        </w:rPr>
        <w:t>32 hours per term allocated to private</w:t>
      </w:r>
      <w:r w:rsidRPr="00A433A4">
        <w:rPr>
          <w:rFonts w:asciiTheme="minorHAnsi" w:hAnsiTheme="minorHAnsi"/>
          <w:iCs/>
          <w:color w:val="000000" w:themeColor="text1"/>
          <w:sz w:val="22"/>
          <w:szCs w:val="22"/>
        </w:rPr>
        <w:t xml:space="preserve"> practice</w:t>
      </w:r>
      <w:r w:rsidR="006F6467" w:rsidRPr="00A433A4">
        <w:rPr>
          <w:rFonts w:asciiTheme="minorHAnsi" w:hAnsiTheme="minorHAnsi"/>
          <w:iCs/>
          <w:color w:val="000000" w:themeColor="text1"/>
          <w:sz w:val="22"/>
          <w:szCs w:val="22"/>
        </w:rPr>
        <w:t xml:space="preserve"> time</w:t>
      </w:r>
      <w:r w:rsidRPr="00A433A4">
        <w:rPr>
          <w:rFonts w:asciiTheme="minorHAnsi" w:hAnsiTheme="minorHAnsi"/>
          <w:iCs/>
          <w:color w:val="000000" w:themeColor="text1"/>
          <w:sz w:val="22"/>
          <w:szCs w:val="22"/>
        </w:rPr>
        <w:t>, rehearsal</w:t>
      </w:r>
      <w:r w:rsidR="006F6467" w:rsidRPr="00A433A4">
        <w:rPr>
          <w:rFonts w:asciiTheme="minorHAnsi" w:hAnsiTheme="minorHAnsi"/>
          <w:iCs/>
          <w:color w:val="000000" w:themeColor="text1"/>
          <w:sz w:val="22"/>
          <w:szCs w:val="22"/>
        </w:rPr>
        <w:t>s,</w:t>
      </w:r>
      <w:r w:rsidRPr="00A433A4">
        <w:rPr>
          <w:rFonts w:asciiTheme="minorHAnsi" w:hAnsiTheme="minorHAnsi"/>
          <w:iCs/>
          <w:color w:val="000000" w:themeColor="text1"/>
          <w:sz w:val="22"/>
          <w:szCs w:val="22"/>
        </w:rPr>
        <w:t xml:space="preserve"> </w:t>
      </w:r>
      <w:proofErr w:type="gramStart"/>
      <w:r w:rsidRPr="00A433A4">
        <w:rPr>
          <w:rFonts w:asciiTheme="minorHAnsi" w:hAnsiTheme="minorHAnsi"/>
          <w:iCs/>
          <w:color w:val="000000" w:themeColor="text1"/>
          <w:sz w:val="22"/>
          <w:szCs w:val="22"/>
        </w:rPr>
        <w:t>performance</w:t>
      </w:r>
      <w:r w:rsidR="006F6467" w:rsidRPr="00A433A4">
        <w:rPr>
          <w:rFonts w:asciiTheme="minorHAnsi" w:hAnsiTheme="minorHAnsi"/>
          <w:iCs/>
          <w:color w:val="000000" w:themeColor="text1"/>
          <w:sz w:val="22"/>
          <w:szCs w:val="22"/>
        </w:rPr>
        <w:t>s</w:t>
      </w:r>
      <w:proofErr w:type="gramEnd"/>
      <w:r w:rsidRPr="00A433A4">
        <w:rPr>
          <w:rFonts w:asciiTheme="minorHAnsi" w:hAnsiTheme="minorHAnsi"/>
          <w:iCs/>
          <w:color w:val="000000" w:themeColor="text1"/>
          <w:sz w:val="22"/>
          <w:szCs w:val="22"/>
        </w:rPr>
        <w:t xml:space="preserve"> </w:t>
      </w:r>
      <w:r w:rsidR="006F6467" w:rsidRPr="00A433A4">
        <w:rPr>
          <w:rFonts w:asciiTheme="minorHAnsi" w:hAnsiTheme="minorHAnsi"/>
          <w:iCs/>
          <w:color w:val="000000" w:themeColor="text1"/>
          <w:sz w:val="22"/>
          <w:szCs w:val="22"/>
        </w:rPr>
        <w:t>and attendance at concerts.</w:t>
      </w:r>
      <w:r w:rsidR="00096A35" w:rsidRPr="00A433A4">
        <w:rPr>
          <w:rFonts w:asciiTheme="minorHAnsi" w:hAnsiTheme="minorHAnsi"/>
          <w:iCs/>
          <w:color w:val="000000" w:themeColor="text1"/>
          <w:sz w:val="22"/>
          <w:szCs w:val="22"/>
        </w:rPr>
        <w:t xml:space="preserve"> </w:t>
      </w:r>
      <w:r w:rsidR="005654EF">
        <w:rPr>
          <w:rFonts w:asciiTheme="minorHAnsi" w:hAnsiTheme="minorHAnsi"/>
          <w:iCs/>
          <w:color w:val="000000" w:themeColor="text1"/>
          <w:sz w:val="22"/>
          <w:szCs w:val="22"/>
        </w:rPr>
        <w:t xml:space="preserve">Enrolment in each music qualification is recorded as 52 weeks of the year with holidays indicated between term. </w:t>
      </w:r>
      <w:r w:rsidR="00096A35" w:rsidRPr="00A433A4">
        <w:rPr>
          <w:rFonts w:asciiTheme="minorHAnsi" w:hAnsiTheme="minorHAnsi"/>
          <w:iCs/>
          <w:color w:val="000000" w:themeColor="text1"/>
          <w:sz w:val="22"/>
          <w:szCs w:val="22"/>
        </w:rPr>
        <w:t>Students must satisfy the English proficiency and musical e</w:t>
      </w:r>
      <w:r w:rsidR="00083487" w:rsidRPr="00A433A4">
        <w:rPr>
          <w:rFonts w:asciiTheme="minorHAnsi" w:hAnsiTheme="minorHAnsi"/>
          <w:iCs/>
          <w:color w:val="000000" w:themeColor="text1"/>
          <w:sz w:val="22"/>
          <w:szCs w:val="22"/>
        </w:rPr>
        <w:t>xpertise required by QCM Pty Ltd and provide their own instrument (other than piano</w:t>
      </w:r>
      <w:r w:rsidR="0051078E" w:rsidRPr="00A433A4">
        <w:rPr>
          <w:rFonts w:asciiTheme="minorHAnsi" w:hAnsiTheme="minorHAnsi"/>
          <w:iCs/>
          <w:color w:val="000000" w:themeColor="text1"/>
          <w:sz w:val="22"/>
          <w:szCs w:val="22"/>
        </w:rPr>
        <w:t xml:space="preserve"> and drums</w:t>
      </w:r>
      <w:r w:rsidR="00083487" w:rsidRPr="00A433A4">
        <w:rPr>
          <w:rFonts w:asciiTheme="minorHAnsi" w:hAnsiTheme="minorHAnsi"/>
          <w:iCs/>
          <w:color w:val="000000" w:themeColor="text1"/>
          <w:sz w:val="22"/>
          <w:szCs w:val="22"/>
        </w:rPr>
        <w:t>) and laptop</w:t>
      </w:r>
      <w:r w:rsidR="00096A35" w:rsidRPr="00A433A4">
        <w:rPr>
          <w:rFonts w:asciiTheme="minorHAnsi" w:hAnsiTheme="minorHAnsi"/>
          <w:iCs/>
          <w:color w:val="000000" w:themeColor="text1"/>
          <w:sz w:val="22"/>
          <w:szCs w:val="22"/>
        </w:rPr>
        <w:t xml:space="preserve">.  Approximately </w:t>
      </w:r>
      <w:r w:rsidR="004930B3" w:rsidRPr="00A433A4">
        <w:rPr>
          <w:rFonts w:asciiTheme="minorHAnsi" w:hAnsiTheme="minorHAnsi"/>
          <w:iCs/>
          <w:color w:val="000000" w:themeColor="text1"/>
          <w:sz w:val="22"/>
          <w:szCs w:val="22"/>
        </w:rPr>
        <w:t>fifteen</w:t>
      </w:r>
      <w:r w:rsidR="00291F9C" w:rsidRPr="00A433A4">
        <w:rPr>
          <w:rFonts w:asciiTheme="minorHAnsi" w:hAnsiTheme="minorHAnsi"/>
          <w:iCs/>
          <w:color w:val="000000" w:themeColor="text1"/>
          <w:sz w:val="22"/>
          <w:szCs w:val="22"/>
        </w:rPr>
        <w:t xml:space="preserve"> </w:t>
      </w:r>
      <w:r w:rsidR="00096A35" w:rsidRPr="00A433A4">
        <w:rPr>
          <w:rFonts w:asciiTheme="minorHAnsi" w:hAnsiTheme="minorHAnsi"/>
          <w:iCs/>
          <w:color w:val="000000" w:themeColor="text1"/>
          <w:sz w:val="22"/>
          <w:szCs w:val="22"/>
        </w:rPr>
        <w:t xml:space="preserve">students can be enrolled </w:t>
      </w:r>
      <w:r w:rsidR="005654EF">
        <w:rPr>
          <w:rFonts w:asciiTheme="minorHAnsi" w:hAnsiTheme="minorHAnsi"/>
          <w:iCs/>
          <w:color w:val="000000" w:themeColor="text1"/>
          <w:sz w:val="22"/>
          <w:szCs w:val="22"/>
        </w:rPr>
        <w:t xml:space="preserve">between the </w:t>
      </w:r>
      <w:r w:rsidR="00096A35" w:rsidRPr="00A433A4">
        <w:rPr>
          <w:rFonts w:asciiTheme="minorHAnsi" w:hAnsiTheme="minorHAnsi"/>
          <w:iCs/>
          <w:color w:val="000000" w:themeColor="text1"/>
          <w:sz w:val="22"/>
          <w:szCs w:val="22"/>
        </w:rPr>
        <w:t xml:space="preserve"> qualification</w:t>
      </w:r>
      <w:r w:rsidR="005654EF">
        <w:rPr>
          <w:rFonts w:asciiTheme="minorHAnsi" w:hAnsiTheme="minorHAnsi"/>
          <w:iCs/>
          <w:color w:val="000000" w:themeColor="text1"/>
          <w:sz w:val="22"/>
          <w:szCs w:val="22"/>
        </w:rPr>
        <w:t>s</w:t>
      </w:r>
      <w:r w:rsidR="00096A35" w:rsidRPr="00A433A4">
        <w:rPr>
          <w:rFonts w:asciiTheme="minorHAnsi" w:hAnsiTheme="minorHAnsi"/>
          <w:iCs/>
          <w:color w:val="000000" w:themeColor="text1"/>
          <w:sz w:val="22"/>
          <w:szCs w:val="22"/>
        </w:rPr>
        <w:t>.</w:t>
      </w:r>
    </w:p>
    <w:p w14:paraId="77B00D35" w14:textId="77777777" w:rsidR="001303F4" w:rsidRDefault="001303F4" w:rsidP="00096A35">
      <w:pPr>
        <w:pStyle w:val="Default"/>
        <w:rPr>
          <w:rFonts w:asciiTheme="minorHAnsi" w:hAnsiTheme="minorHAnsi"/>
          <w:iCs/>
          <w:color w:val="000000" w:themeColor="text1"/>
          <w:sz w:val="22"/>
          <w:szCs w:val="22"/>
        </w:rPr>
      </w:pPr>
    </w:p>
    <w:p w14:paraId="37F796FA" w14:textId="4AD5EDCE" w:rsidR="001303F4" w:rsidRPr="008C4A83" w:rsidRDefault="00E95697" w:rsidP="00096A35">
      <w:pPr>
        <w:pStyle w:val="Default"/>
        <w:rPr>
          <w:rFonts w:asciiTheme="minorHAnsi" w:hAnsiTheme="minorHAnsi"/>
          <w:iCs/>
          <w:color w:val="auto"/>
          <w:sz w:val="22"/>
          <w:szCs w:val="22"/>
        </w:rPr>
      </w:pPr>
      <w:r w:rsidRPr="008C4A83">
        <w:rPr>
          <w:rFonts w:asciiTheme="minorHAnsi" w:hAnsiTheme="minorHAnsi"/>
          <w:iCs/>
          <w:color w:val="auto"/>
          <w:sz w:val="22"/>
          <w:szCs w:val="22"/>
        </w:rPr>
        <w:t xml:space="preserve">Intermediate General English </w:t>
      </w:r>
      <w:r w:rsidR="00C0794D" w:rsidRPr="008C4A83">
        <w:rPr>
          <w:rFonts w:asciiTheme="minorHAnsi" w:hAnsiTheme="minorHAnsi"/>
          <w:iCs/>
          <w:color w:val="auto"/>
          <w:sz w:val="22"/>
          <w:szCs w:val="22"/>
        </w:rPr>
        <w:t xml:space="preserve">students will study for five hours a day for four days a week over a period of </w:t>
      </w:r>
      <w:r w:rsidR="008C4A83" w:rsidRPr="008C4A83">
        <w:rPr>
          <w:rFonts w:asciiTheme="minorHAnsi" w:hAnsiTheme="minorHAnsi"/>
          <w:iCs/>
          <w:color w:val="auto"/>
          <w:sz w:val="22"/>
          <w:szCs w:val="22"/>
        </w:rPr>
        <w:t>42</w:t>
      </w:r>
      <w:r w:rsidRPr="008C4A83">
        <w:rPr>
          <w:rFonts w:asciiTheme="minorHAnsi" w:hAnsiTheme="minorHAnsi"/>
          <w:iCs/>
          <w:color w:val="auto"/>
          <w:sz w:val="22"/>
          <w:szCs w:val="22"/>
        </w:rPr>
        <w:t xml:space="preserve"> weeks with 12 weeks of holidays (4</w:t>
      </w:r>
      <w:r w:rsidR="008C4A83">
        <w:rPr>
          <w:rFonts w:asciiTheme="minorHAnsi" w:hAnsiTheme="minorHAnsi"/>
          <w:iCs/>
          <w:color w:val="auto"/>
          <w:sz w:val="22"/>
          <w:szCs w:val="22"/>
        </w:rPr>
        <w:t xml:space="preserve"> </w:t>
      </w:r>
      <w:r w:rsidRPr="008C4A83">
        <w:rPr>
          <w:rFonts w:asciiTheme="minorHAnsi" w:hAnsiTheme="minorHAnsi"/>
          <w:iCs/>
          <w:color w:val="auto"/>
          <w:sz w:val="22"/>
          <w:szCs w:val="22"/>
        </w:rPr>
        <w:t>weeks between each trimester) and be expected to undertake 4 hours a week of private study.</w:t>
      </w:r>
    </w:p>
    <w:p w14:paraId="3067BDE0" w14:textId="77777777" w:rsidR="00407153" w:rsidRDefault="00407153" w:rsidP="00781189">
      <w:pPr>
        <w:pStyle w:val="Default"/>
        <w:rPr>
          <w:rFonts w:asciiTheme="minorHAnsi" w:hAnsiTheme="minorHAnsi"/>
          <w:sz w:val="22"/>
          <w:szCs w:val="22"/>
        </w:rPr>
      </w:pPr>
    </w:p>
    <w:p w14:paraId="16EC180A" w14:textId="77777777" w:rsidR="00660444" w:rsidRPr="00291F9C" w:rsidRDefault="00660444" w:rsidP="00781189">
      <w:pPr>
        <w:pStyle w:val="Default"/>
        <w:rPr>
          <w:rFonts w:asciiTheme="minorHAnsi" w:hAnsiTheme="minorHAnsi"/>
          <w:b/>
          <w:bCs/>
          <w:sz w:val="28"/>
          <w:szCs w:val="28"/>
        </w:rPr>
      </w:pPr>
      <w:r w:rsidRPr="00291F9C">
        <w:rPr>
          <w:rFonts w:asciiTheme="minorHAnsi" w:hAnsiTheme="minorHAnsi"/>
          <w:b/>
          <w:bCs/>
          <w:sz w:val="28"/>
          <w:szCs w:val="28"/>
        </w:rPr>
        <w:t>English proficiency</w:t>
      </w:r>
    </w:p>
    <w:p w14:paraId="7A62ED0E" w14:textId="77777777" w:rsidR="00660444" w:rsidRDefault="00660444" w:rsidP="00781189">
      <w:pPr>
        <w:pStyle w:val="Default"/>
        <w:rPr>
          <w:sz w:val="22"/>
          <w:szCs w:val="22"/>
        </w:rPr>
      </w:pPr>
    </w:p>
    <w:p w14:paraId="402D1F7B" w14:textId="77777777" w:rsidR="00660444" w:rsidRPr="004D17D8" w:rsidRDefault="00660444" w:rsidP="00781189">
      <w:pPr>
        <w:pStyle w:val="Default"/>
        <w:rPr>
          <w:rFonts w:asciiTheme="minorHAnsi" w:hAnsiTheme="minorHAnsi"/>
          <w:sz w:val="22"/>
          <w:szCs w:val="22"/>
        </w:rPr>
      </w:pPr>
      <w:r w:rsidRPr="004D17D8">
        <w:rPr>
          <w:rFonts w:asciiTheme="minorHAnsi" w:hAnsiTheme="minorHAnsi"/>
          <w:sz w:val="22"/>
          <w:szCs w:val="22"/>
        </w:rPr>
        <w:t xml:space="preserve">In accordance with </w:t>
      </w:r>
      <w:r w:rsidR="00C0794D">
        <w:rPr>
          <w:rFonts w:asciiTheme="minorHAnsi" w:hAnsiTheme="minorHAnsi"/>
          <w:sz w:val="22"/>
          <w:szCs w:val="22"/>
        </w:rPr>
        <w:t>National Code</w:t>
      </w:r>
      <w:r w:rsidRPr="004D17D8">
        <w:rPr>
          <w:rFonts w:asciiTheme="minorHAnsi" w:hAnsiTheme="minorHAnsi"/>
          <w:sz w:val="22"/>
          <w:szCs w:val="22"/>
        </w:rPr>
        <w:t xml:space="preserve">, </w:t>
      </w:r>
      <w:r w:rsidR="0067417D">
        <w:rPr>
          <w:rFonts w:asciiTheme="minorHAnsi" w:hAnsiTheme="minorHAnsi"/>
          <w:sz w:val="22"/>
          <w:szCs w:val="22"/>
        </w:rPr>
        <w:t xml:space="preserve">QCM </w:t>
      </w:r>
      <w:r w:rsidR="00770F9C">
        <w:rPr>
          <w:rFonts w:asciiTheme="minorHAnsi" w:hAnsiTheme="minorHAnsi"/>
          <w:sz w:val="22"/>
          <w:szCs w:val="22"/>
        </w:rPr>
        <w:t>Pty Ltd</w:t>
      </w:r>
      <w:r w:rsidRPr="004D17D8">
        <w:rPr>
          <w:rFonts w:asciiTheme="minorHAnsi" w:hAnsiTheme="minorHAnsi"/>
          <w:sz w:val="22"/>
          <w:szCs w:val="22"/>
        </w:rPr>
        <w:t xml:space="preserve"> places students in the course most appropriate to their levels </w:t>
      </w:r>
      <w:r w:rsidR="00083487">
        <w:rPr>
          <w:rFonts w:asciiTheme="minorHAnsi" w:hAnsiTheme="minorHAnsi"/>
          <w:sz w:val="22"/>
          <w:szCs w:val="22"/>
        </w:rPr>
        <w:t>of English and</w:t>
      </w:r>
      <w:r w:rsidR="00C0794D">
        <w:rPr>
          <w:rFonts w:asciiTheme="minorHAnsi" w:hAnsiTheme="minorHAnsi"/>
          <w:sz w:val="22"/>
          <w:szCs w:val="22"/>
        </w:rPr>
        <w:t>/or</w:t>
      </w:r>
      <w:r w:rsidR="00083487">
        <w:rPr>
          <w:rFonts w:asciiTheme="minorHAnsi" w:hAnsiTheme="minorHAnsi"/>
          <w:sz w:val="22"/>
          <w:szCs w:val="22"/>
        </w:rPr>
        <w:t xml:space="preserve"> musicianship </w:t>
      </w:r>
      <w:r w:rsidRPr="004D17D8">
        <w:rPr>
          <w:rFonts w:asciiTheme="minorHAnsi" w:hAnsiTheme="minorHAnsi"/>
          <w:sz w:val="22"/>
          <w:szCs w:val="22"/>
        </w:rPr>
        <w:t xml:space="preserve">and </w:t>
      </w:r>
      <w:r w:rsidR="00083487">
        <w:rPr>
          <w:rFonts w:asciiTheme="minorHAnsi" w:hAnsiTheme="minorHAnsi"/>
          <w:sz w:val="22"/>
          <w:szCs w:val="22"/>
        </w:rPr>
        <w:t xml:space="preserve">their employment or further study </w:t>
      </w:r>
      <w:r w:rsidRPr="004D17D8">
        <w:rPr>
          <w:rFonts w:asciiTheme="minorHAnsi" w:hAnsiTheme="minorHAnsi"/>
          <w:sz w:val="22"/>
          <w:szCs w:val="22"/>
        </w:rPr>
        <w:t xml:space="preserve">goals. </w:t>
      </w:r>
    </w:p>
    <w:p w14:paraId="1E1D9305" w14:textId="77777777" w:rsidR="00660444" w:rsidRPr="004D17D8" w:rsidRDefault="00660444" w:rsidP="00781189">
      <w:pPr>
        <w:pStyle w:val="Default"/>
        <w:rPr>
          <w:rFonts w:asciiTheme="minorHAnsi" w:hAnsiTheme="minorHAnsi"/>
          <w:sz w:val="22"/>
          <w:szCs w:val="22"/>
        </w:rPr>
      </w:pPr>
    </w:p>
    <w:p w14:paraId="6F9DD86B" w14:textId="6138AE2F" w:rsidR="00660444" w:rsidRDefault="00660444" w:rsidP="00781189">
      <w:pPr>
        <w:pStyle w:val="Default"/>
        <w:rPr>
          <w:rFonts w:ascii="Calibri" w:hAnsi="Calibri"/>
          <w:sz w:val="22"/>
          <w:szCs w:val="22"/>
        </w:rPr>
      </w:pPr>
      <w:r w:rsidRPr="004D17D8">
        <w:rPr>
          <w:rFonts w:asciiTheme="minorHAnsi" w:hAnsiTheme="minorHAnsi"/>
          <w:sz w:val="22"/>
          <w:szCs w:val="22"/>
        </w:rPr>
        <w:t xml:space="preserve">All </w:t>
      </w:r>
      <w:r w:rsidR="00E95697">
        <w:rPr>
          <w:rFonts w:asciiTheme="minorHAnsi" w:hAnsiTheme="minorHAnsi"/>
          <w:sz w:val="22"/>
          <w:szCs w:val="22"/>
        </w:rPr>
        <w:t>m</w:t>
      </w:r>
      <w:r w:rsidR="001303F4">
        <w:rPr>
          <w:rFonts w:asciiTheme="minorHAnsi" w:hAnsiTheme="minorHAnsi"/>
          <w:sz w:val="22"/>
          <w:szCs w:val="22"/>
        </w:rPr>
        <w:t xml:space="preserve">usic </w:t>
      </w:r>
      <w:r w:rsidRPr="004D17D8">
        <w:rPr>
          <w:rFonts w:asciiTheme="minorHAnsi" w:hAnsiTheme="minorHAnsi"/>
          <w:sz w:val="22"/>
          <w:szCs w:val="22"/>
        </w:rPr>
        <w:t xml:space="preserve">students are expected to have reached an acceptable level of proficiency in the English language. Students whose first language is not English are required to have sat the IELTS test or equivalent and meet the specified standard for English. </w:t>
      </w:r>
      <w:r w:rsidR="00925CA3">
        <w:rPr>
          <w:rFonts w:asciiTheme="minorHAnsi" w:hAnsiTheme="minorHAnsi"/>
          <w:sz w:val="22"/>
          <w:szCs w:val="22"/>
        </w:rPr>
        <w:t>Overseas</w:t>
      </w:r>
      <w:r w:rsidRPr="004D17D8">
        <w:rPr>
          <w:rFonts w:asciiTheme="minorHAnsi" w:hAnsiTheme="minorHAnsi"/>
          <w:sz w:val="22"/>
          <w:szCs w:val="22"/>
        </w:rPr>
        <w:t xml:space="preserve"> students need an IELTS level of 5.5 or proof that the medium of instruction at school has been in English with a satisfactory grade in English in final examinations or a copy of a Certificate or Statement of Attainment from another Registered Training Organisation in Australia. If a student cannot provide evidence of English proficiency</w:t>
      </w:r>
      <w:r w:rsidR="005C74D0">
        <w:rPr>
          <w:rFonts w:asciiTheme="minorHAnsi" w:hAnsiTheme="minorHAnsi"/>
          <w:sz w:val="22"/>
          <w:szCs w:val="22"/>
        </w:rPr>
        <w:t xml:space="preserve">, </w:t>
      </w:r>
      <w:r w:rsidRPr="004D17D8">
        <w:rPr>
          <w:rFonts w:asciiTheme="minorHAnsi" w:hAnsiTheme="minorHAnsi"/>
          <w:sz w:val="22"/>
          <w:szCs w:val="22"/>
        </w:rPr>
        <w:t>they will be asked to complete an English Test. At induction</w:t>
      </w:r>
      <w:r w:rsidR="00083487">
        <w:rPr>
          <w:rFonts w:asciiTheme="minorHAnsi" w:hAnsiTheme="minorHAnsi"/>
          <w:sz w:val="22"/>
          <w:szCs w:val="22"/>
        </w:rPr>
        <w:t>,</w:t>
      </w:r>
      <w:r w:rsidRPr="004D17D8">
        <w:rPr>
          <w:rFonts w:asciiTheme="minorHAnsi" w:hAnsiTheme="minorHAnsi"/>
          <w:sz w:val="22"/>
          <w:szCs w:val="22"/>
        </w:rPr>
        <w:t xml:space="preserve"> if the Director observes that a student is having difficulty completing </w:t>
      </w:r>
      <w:r w:rsidR="00197A09" w:rsidRPr="004D17D8">
        <w:rPr>
          <w:rFonts w:asciiTheme="minorHAnsi" w:hAnsiTheme="minorHAnsi"/>
          <w:sz w:val="22"/>
          <w:szCs w:val="22"/>
        </w:rPr>
        <w:t>paperwork</w:t>
      </w:r>
      <w:r w:rsidR="00083487">
        <w:rPr>
          <w:rFonts w:asciiTheme="minorHAnsi" w:hAnsiTheme="minorHAnsi"/>
          <w:sz w:val="22"/>
          <w:szCs w:val="22"/>
        </w:rPr>
        <w:t>,</w:t>
      </w:r>
      <w:r w:rsidRPr="004D17D8">
        <w:rPr>
          <w:rFonts w:asciiTheme="minorHAnsi" w:hAnsiTheme="minorHAnsi"/>
          <w:sz w:val="22"/>
          <w:szCs w:val="22"/>
        </w:rPr>
        <w:t xml:space="preserve"> the student will be asked to complete the English test and</w:t>
      </w:r>
      <w:r>
        <w:rPr>
          <w:sz w:val="22"/>
          <w:szCs w:val="22"/>
        </w:rPr>
        <w:t xml:space="preserve"> </w:t>
      </w:r>
      <w:r w:rsidRPr="004D17D8">
        <w:rPr>
          <w:rFonts w:ascii="Calibri" w:hAnsi="Calibri"/>
          <w:sz w:val="22"/>
          <w:szCs w:val="22"/>
        </w:rPr>
        <w:t>based on the result will either commence the course or be referred to an English course prior to commencement</w:t>
      </w:r>
      <w:r w:rsidR="00096A35">
        <w:rPr>
          <w:rFonts w:ascii="Calibri" w:hAnsi="Calibri"/>
          <w:sz w:val="22"/>
          <w:szCs w:val="22"/>
        </w:rPr>
        <w:t>.</w:t>
      </w:r>
    </w:p>
    <w:p w14:paraId="15846427" w14:textId="77777777" w:rsidR="001303F4" w:rsidRPr="008C4A83" w:rsidRDefault="001303F4" w:rsidP="00781189">
      <w:pPr>
        <w:pStyle w:val="Default"/>
        <w:rPr>
          <w:rFonts w:ascii="Calibri" w:hAnsi="Calibri"/>
          <w:color w:val="auto"/>
          <w:sz w:val="22"/>
          <w:szCs w:val="22"/>
        </w:rPr>
      </w:pPr>
    </w:p>
    <w:p w14:paraId="1302F992" w14:textId="77777777" w:rsidR="00660444" w:rsidRPr="008C4A83" w:rsidRDefault="00C0794D" w:rsidP="00781189">
      <w:pPr>
        <w:pStyle w:val="Default"/>
        <w:rPr>
          <w:rFonts w:ascii="Calibri" w:hAnsi="Calibri"/>
          <w:color w:val="auto"/>
          <w:sz w:val="22"/>
          <w:szCs w:val="22"/>
        </w:rPr>
      </w:pPr>
      <w:r w:rsidRPr="008C4A83">
        <w:rPr>
          <w:rFonts w:ascii="Arial" w:hAnsi="Arial" w:cs="Arial"/>
          <w:bCs/>
          <w:color w:val="auto"/>
          <w:sz w:val="20"/>
          <w:szCs w:val="20"/>
        </w:rPr>
        <w:t xml:space="preserve">The entry point for </w:t>
      </w:r>
      <w:r w:rsidR="00E95697" w:rsidRPr="008C4A83">
        <w:rPr>
          <w:rFonts w:ascii="Arial" w:hAnsi="Arial" w:cs="Arial"/>
          <w:bCs/>
          <w:color w:val="auto"/>
          <w:sz w:val="20"/>
          <w:szCs w:val="20"/>
        </w:rPr>
        <w:t>Intermediate General English will be IELTS4.5 or equivalent</w:t>
      </w:r>
      <w:r w:rsidRPr="008C4A83">
        <w:rPr>
          <w:rFonts w:ascii="Arial" w:hAnsi="Arial" w:cs="Arial"/>
          <w:bCs/>
          <w:color w:val="auto"/>
          <w:sz w:val="20"/>
          <w:szCs w:val="20"/>
        </w:rPr>
        <w:t xml:space="preserve"> </w:t>
      </w:r>
      <w:r w:rsidR="007850A6" w:rsidRPr="008C4A83">
        <w:rPr>
          <w:rFonts w:ascii="Arial" w:hAnsi="Arial" w:cs="Arial"/>
          <w:bCs/>
          <w:color w:val="auto"/>
          <w:sz w:val="20"/>
          <w:szCs w:val="20"/>
        </w:rPr>
        <w:t xml:space="preserve">with </w:t>
      </w:r>
      <w:r w:rsidRPr="008C4A83">
        <w:rPr>
          <w:rFonts w:ascii="Arial" w:hAnsi="Arial" w:cs="Arial"/>
          <w:bCs/>
          <w:color w:val="auto"/>
          <w:sz w:val="20"/>
          <w:szCs w:val="20"/>
        </w:rPr>
        <w:t xml:space="preserve">the macro skills of listening, speaking, </w:t>
      </w:r>
      <w:proofErr w:type="gramStart"/>
      <w:r w:rsidRPr="008C4A83">
        <w:rPr>
          <w:rFonts w:ascii="Arial" w:hAnsi="Arial" w:cs="Arial"/>
          <w:bCs/>
          <w:color w:val="auto"/>
          <w:sz w:val="20"/>
          <w:szCs w:val="20"/>
        </w:rPr>
        <w:t>reading</w:t>
      </w:r>
      <w:proofErr w:type="gramEnd"/>
      <w:r w:rsidRPr="008C4A83">
        <w:rPr>
          <w:rFonts w:ascii="Arial" w:hAnsi="Arial" w:cs="Arial"/>
          <w:bCs/>
          <w:color w:val="auto"/>
          <w:sz w:val="20"/>
          <w:szCs w:val="20"/>
        </w:rPr>
        <w:t xml:space="preserve"> and writing</w:t>
      </w:r>
      <w:r w:rsidR="007850A6" w:rsidRPr="008C4A83">
        <w:rPr>
          <w:rFonts w:ascii="Arial" w:hAnsi="Arial" w:cs="Arial"/>
          <w:bCs/>
          <w:color w:val="auto"/>
          <w:sz w:val="20"/>
          <w:szCs w:val="20"/>
        </w:rPr>
        <w:t xml:space="preserve"> being at level 4 of the </w:t>
      </w:r>
      <w:r w:rsidRPr="008C4A83">
        <w:rPr>
          <w:rFonts w:ascii="Arial" w:hAnsi="Arial" w:cs="Arial"/>
          <w:bCs/>
          <w:color w:val="auto"/>
          <w:sz w:val="20"/>
          <w:szCs w:val="20"/>
        </w:rPr>
        <w:t>Australian Core Skills Framework</w:t>
      </w:r>
      <w:r w:rsidR="007850A6" w:rsidRPr="008C4A83">
        <w:rPr>
          <w:rFonts w:ascii="Arial" w:hAnsi="Arial" w:cs="Arial"/>
          <w:bCs/>
          <w:color w:val="auto"/>
          <w:sz w:val="20"/>
          <w:szCs w:val="20"/>
        </w:rPr>
        <w:t>.</w:t>
      </w:r>
    </w:p>
    <w:p w14:paraId="742D21DD" w14:textId="77777777" w:rsidR="00291F9C" w:rsidRDefault="00291F9C" w:rsidP="00781189">
      <w:pPr>
        <w:pStyle w:val="Default"/>
        <w:rPr>
          <w:rFonts w:ascii="Calibri" w:hAnsi="Calibri"/>
          <w:sz w:val="22"/>
          <w:szCs w:val="22"/>
        </w:rPr>
      </w:pPr>
    </w:p>
    <w:p w14:paraId="02791499" w14:textId="77777777" w:rsidR="002714E2" w:rsidRDefault="003F2725" w:rsidP="00781189">
      <w:pPr>
        <w:pStyle w:val="Default"/>
        <w:rPr>
          <w:rFonts w:ascii="Calibri" w:hAnsi="Calibri"/>
          <w:sz w:val="22"/>
          <w:szCs w:val="22"/>
        </w:rPr>
      </w:pPr>
      <w:r>
        <w:rPr>
          <w:rFonts w:ascii="Calibri" w:hAnsi="Calibri"/>
          <w:sz w:val="22"/>
          <w:szCs w:val="22"/>
        </w:rPr>
        <w:t>(</w:t>
      </w:r>
      <w:r w:rsidR="002714E2">
        <w:rPr>
          <w:rFonts w:ascii="Calibri" w:hAnsi="Calibri"/>
          <w:sz w:val="22"/>
          <w:szCs w:val="22"/>
        </w:rPr>
        <w:t>2.2</w:t>
      </w:r>
      <w:r>
        <w:rPr>
          <w:rFonts w:ascii="Calibri" w:hAnsi="Calibri"/>
          <w:sz w:val="22"/>
          <w:szCs w:val="22"/>
        </w:rPr>
        <w:t>)</w:t>
      </w:r>
      <w:r w:rsidR="002714E2">
        <w:rPr>
          <w:rFonts w:ascii="Calibri" w:hAnsi="Calibri"/>
          <w:sz w:val="22"/>
          <w:szCs w:val="22"/>
        </w:rPr>
        <w:t xml:space="preserve">   Student suitability for studying at QCM Pty Ltd will be based on evidence received from application materials such as audition materials, copies of English language test results, and discussions with the student or the agent. </w:t>
      </w:r>
    </w:p>
    <w:p w14:paraId="7A17E80D" w14:textId="77777777" w:rsidR="002714E2" w:rsidRDefault="002714E2" w:rsidP="00781189">
      <w:pPr>
        <w:pStyle w:val="Default"/>
        <w:rPr>
          <w:rFonts w:ascii="Calibri" w:hAnsi="Calibri"/>
          <w:sz w:val="22"/>
          <w:szCs w:val="22"/>
        </w:rPr>
      </w:pPr>
    </w:p>
    <w:p w14:paraId="022E3CF4" w14:textId="77777777" w:rsidR="00660444" w:rsidRDefault="00660444" w:rsidP="00781189">
      <w:pPr>
        <w:pStyle w:val="Default"/>
        <w:rPr>
          <w:rFonts w:ascii="Calibri" w:hAnsi="Calibri"/>
          <w:sz w:val="22"/>
          <w:szCs w:val="22"/>
        </w:rPr>
      </w:pPr>
      <w:r w:rsidRPr="004D17D8">
        <w:rPr>
          <w:rFonts w:ascii="Calibri" w:hAnsi="Calibri"/>
          <w:sz w:val="22"/>
          <w:szCs w:val="22"/>
        </w:rPr>
        <w:t xml:space="preserve">Initial discussions with </w:t>
      </w:r>
      <w:r w:rsidR="0067417D">
        <w:rPr>
          <w:rFonts w:ascii="Calibri" w:hAnsi="Calibri"/>
          <w:sz w:val="22"/>
          <w:szCs w:val="22"/>
        </w:rPr>
        <w:t>QCM</w:t>
      </w:r>
      <w:r w:rsidR="00770F9C">
        <w:rPr>
          <w:rFonts w:ascii="Calibri" w:hAnsi="Calibri"/>
          <w:sz w:val="22"/>
          <w:szCs w:val="22"/>
        </w:rPr>
        <w:t xml:space="preserve"> Pty Ltd</w:t>
      </w:r>
      <w:r w:rsidRPr="004D17D8">
        <w:rPr>
          <w:rFonts w:ascii="Calibri" w:hAnsi="Calibri"/>
          <w:sz w:val="22"/>
          <w:szCs w:val="22"/>
        </w:rPr>
        <w:t xml:space="preserve"> or if applicable the agent</w:t>
      </w:r>
      <w:r w:rsidR="00291F9C">
        <w:rPr>
          <w:rFonts w:ascii="Calibri" w:hAnsi="Calibri"/>
          <w:sz w:val="22"/>
          <w:szCs w:val="22"/>
        </w:rPr>
        <w:t>,</w:t>
      </w:r>
      <w:r w:rsidRPr="004D17D8">
        <w:rPr>
          <w:rFonts w:ascii="Calibri" w:hAnsi="Calibri"/>
          <w:sz w:val="22"/>
          <w:szCs w:val="22"/>
        </w:rPr>
        <w:t xml:space="preserve"> should determine the following: </w:t>
      </w:r>
    </w:p>
    <w:p w14:paraId="42E51B5B" w14:textId="77777777" w:rsidR="00291F9C" w:rsidRPr="004D17D8" w:rsidRDefault="00291F9C" w:rsidP="00781189">
      <w:pPr>
        <w:pStyle w:val="Default"/>
        <w:rPr>
          <w:rFonts w:ascii="Calibri" w:hAnsi="Calibri"/>
          <w:sz w:val="22"/>
          <w:szCs w:val="22"/>
        </w:rPr>
      </w:pPr>
    </w:p>
    <w:p w14:paraId="6A574D2C" w14:textId="3B4114C6" w:rsidR="00660444" w:rsidRPr="004D17D8" w:rsidRDefault="00660444" w:rsidP="00302726">
      <w:pPr>
        <w:pStyle w:val="Default"/>
        <w:numPr>
          <w:ilvl w:val="0"/>
          <w:numId w:val="7"/>
        </w:numPr>
        <w:spacing w:after="35"/>
        <w:ind w:left="52"/>
        <w:rPr>
          <w:rFonts w:ascii="Calibri" w:hAnsi="Calibri"/>
          <w:sz w:val="22"/>
          <w:szCs w:val="22"/>
        </w:rPr>
      </w:pPr>
      <w:r w:rsidRPr="004D17D8">
        <w:rPr>
          <w:rFonts w:ascii="Calibri" w:hAnsi="Calibri"/>
          <w:sz w:val="22"/>
          <w:szCs w:val="22"/>
        </w:rPr>
        <w:t xml:space="preserve">What sort of things does a student need to be able to write, read, verbally communicate, listen </w:t>
      </w:r>
      <w:proofErr w:type="gramStart"/>
      <w:r w:rsidRPr="004D17D8">
        <w:rPr>
          <w:rFonts w:ascii="Calibri" w:hAnsi="Calibri"/>
          <w:sz w:val="22"/>
          <w:szCs w:val="22"/>
        </w:rPr>
        <w:t>to</w:t>
      </w:r>
      <w:proofErr w:type="gramEnd"/>
      <w:r w:rsidRPr="004D17D8">
        <w:rPr>
          <w:rFonts w:ascii="Calibri" w:hAnsi="Calibri"/>
          <w:sz w:val="22"/>
          <w:szCs w:val="22"/>
        </w:rPr>
        <w:t xml:space="preserve"> and understand in order to complete the course satisfactorily? </w:t>
      </w:r>
      <w:r w:rsidR="00770F9C">
        <w:rPr>
          <w:rFonts w:ascii="Calibri" w:hAnsi="Calibri"/>
          <w:sz w:val="22"/>
          <w:szCs w:val="22"/>
        </w:rPr>
        <w:t xml:space="preserve">  </w:t>
      </w:r>
      <w:r w:rsidR="008C4A83">
        <w:rPr>
          <w:rFonts w:ascii="Calibri" w:hAnsi="Calibri"/>
          <w:sz w:val="22"/>
          <w:szCs w:val="22"/>
        </w:rPr>
        <w:t xml:space="preserve">LLN </w:t>
      </w:r>
      <w:r w:rsidR="00D76151">
        <w:rPr>
          <w:rFonts w:ascii="Calibri" w:hAnsi="Calibri"/>
          <w:sz w:val="22"/>
          <w:szCs w:val="22"/>
        </w:rPr>
        <w:t>diagnostic test requir</w:t>
      </w:r>
      <w:r w:rsidR="008C4A83">
        <w:rPr>
          <w:rFonts w:ascii="Calibri" w:hAnsi="Calibri"/>
          <w:sz w:val="22"/>
          <w:szCs w:val="22"/>
        </w:rPr>
        <w:t>es</w:t>
      </w:r>
      <w:r w:rsidR="00D76151">
        <w:rPr>
          <w:rFonts w:ascii="Calibri" w:hAnsi="Calibri"/>
          <w:sz w:val="22"/>
          <w:szCs w:val="22"/>
        </w:rPr>
        <w:t xml:space="preserve"> ACSF level 3/4 to be demonstrated.</w:t>
      </w:r>
    </w:p>
    <w:p w14:paraId="32387D08" w14:textId="77777777" w:rsidR="00660444" w:rsidRPr="004D17D8" w:rsidRDefault="00660444" w:rsidP="00302726">
      <w:pPr>
        <w:pStyle w:val="Default"/>
        <w:numPr>
          <w:ilvl w:val="0"/>
          <w:numId w:val="7"/>
        </w:numPr>
        <w:spacing w:after="35"/>
        <w:ind w:left="52"/>
        <w:rPr>
          <w:rFonts w:ascii="Calibri" w:hAnsi="Calibri"/>
          <w:sz w:val="22"/>
          <w:szCs w:val="22"/>
        </w:rPr>
      </w:pPr>
      <w:r w:rsidRPr="004D17D8">
        <w:rPr>
          <w:rFonts w:ascii="Calibri" w:hAnsi="Calibri"/>
          <w:sz w:val="22"/>
          <w:szCs w:val="22"/>
        </w:rPr>
        <w:t xml:space="preserve">Are there any mathematical calculations involved in the course? </w:t>
      </w:r>
    </w:p>
    <w:p w14:paraId="3C2172E6" w14:textId="77777777" w:rsidR="00660444" w:rsidRPr="004D17D8" w:rsidRDefault="00660444" w:rsidP="00302726">
      <w:pPr>
        <w:pStyle w:val="Default"/>
        <w:numPr>
          <w:ilvl w:val="0"/>
          <w:numId w:val="7"/>
        </w:numPr>
        <w:spacing w:after="35"/>
        <w:ind w:left="52"/>
        <w:rPr>
          <w:rFonts w:ascii="Calibri" w:hAnsi="Calibri"/>
          <w:sz w:val="22"/>
          <w:szCs w:val="22"/>
        </w:rPr>
      </w:pPr>
      <w:r w:rsidRPr="004D17D8">
        <w:rPr>
          <w:rFonts w:ascii="Calibri" w:hAnsi="Calibri"/>
          <w:sz w:val="22"/>
          <w:szCs w:val="22"/>
        </w:rPr>
        <w:t>Check IELTS score or English course results</w:t>
      </w:r>
      <w:r w:rsidR="00083487">
        <w:rPr>
          <w:rFonts w:ascii="Calibri" w:hAnsi="Calibri"/>
          <w:sz w:val="22"/>
          <w:szCs w:val="22"/>
        </w:rPr>
        <w:t>.</w:t>
      </w:r>
      <w:r w:rsidRPr="004D17D8">
        <w:rPr>
          <w:rFonts w:ascii="Calibri" w:hAnsi="Calibri"/>
          <w:sz w:val="22"/>
          <w:szCs w:val="22"/>
        </w:rPr>
        <w:t xml:space="preserve"> </w:t>
      </w:r>
    </w:p>
    <w:p w14:paraId="6A41B6F8" w14:textId="77777777" w:rsidR="00660444" w:rsidRDefault="00660444" w:rsidP="00302726">
      <w:pPr>
        <w:pStyle w:val="Default"/>
        <w:numPr>
          <w:ilvl w:val="0"/>
          <w:numId w:val="7"/>
        </w:numPr>
        <w:ind w:left="52"/>
        <w:rPr>
          <w:rFonts w:ascii="Calibri" w:hAnsi="Calibri"/>
          <w:sz w:val="22"/>
          <w:szCs w:val="22"/>
        </w:rPr>
      </w:pPr>
      <w:r w:rsidRPr="004D17D8">
        <w:rPr>
          <w:rFonts w:ascii="Calibri" w:hAnsi="Calibri"/>
          <w:sz w:val="22"/>
          <w:szCs w:val="22"/>
        </w:rPr>
        <w:t>Check if a student has previously completed a qualification in Australia</w:t>
      </w:r>
      <w:r w:rsidR="00083487">
        <w:rPr>
          <w:rFonts w:ascii="Calibri" w:hAnsi="Calibri"/>
          <w:sz w:val="22"/>
          <w:szCs w:val="22"/>
        </w:rPr>
        <w:t>.</w:t>
      </w:r>
      <w:r w:rsidRPr="004D17D8">
        <w:rPr>
          <w:rFonts w:ascii="Calibri" w:hAnsi="Calibri"/>
          <w:sz w:val="22"/>
          <w:szCs w:val="22"/>
        </w:rPr>
        <w:t xml:space="preserve"> </w:t>
      </w:r>
    </w:p>
    <w:p w14:paraId="76154AFE" w14:textId="77777777" w:rsidR="000E1670" w:rsidRPr="004D17D8" w:rsidRDefault="000E1670" w:rsidP="00302726">
      <w:pPr>
        <w:pStyle w:val="Default"/>
        <w:numPr>
          <w:ilvl w:val="0"/>
          <w:numId w:val="7"/>
        </w:numPr>
        <w:ind w:left="52"/>
        <w:rPr>
          <w:rFonts w:ascii="Calibri" w:hAnsi="Calibri"/>
          <w:sz w:val="22"/>
          <w:szCs w:val="22"/>
        </w:rPr>
      </w:pPr>
      <w:r>
        <w:rPr>
          <w:rFonts w:ascii="Calibri" w:hAnsi="Calibri"/>
          <w:sz w:val="22"/>
          <w:szCs w:val="22"/>
        </w:rPr>
        <w:t xml:space="preserve">Musicianship skills, experience, </w:t>
      </w:r>
      <w:proofErr w:type="gramStart"/>
      <w:r>
        <w:rPr>
          <w:rFonts w:ascii="Calibri" w:hAnsi="Calibri"/>
          <w:sz w:val="22"/>
          <w:szCs w:val="22"/>
        </w:rPr>
        <w:t>performances</w:t>
      </w:r>
      <w:proofErr w:type="gramEnd"/>
      <w:r>
        <w:rPr>
          <w:rFonts w:ascii="Calibri" w:hAnsi="Calibri"/>
          <w:sz w:val="22"/>
          <w:szCs w:val="22"/>
        </w:rPr>
        <w:t xml:space="preserve"> and specialist instrument</w:t>
      </w:r>
      <w:r w:rsidR="00083487">
        <w:rPr>
          <w:rFonts w:ascii="Calibri" w:hAnsi="Calibri"/>
          <w:sz w:val="22"/>
          <w:szCs w:val="22"/>
        </w:rPr>
        <w:t>.</w:t>
      </w:r>
    </w:p>
    <w:p w14:paraId="29EAD8A1" w14:textId="77777777" w:rsidR="00660444" w:rsidRDefault="00660444" w:rsidP="00781189">
      <w:pPr>
        <w:pStyle w:val="Default"/>
        <w:rPr>
          <w:sz w:val="22"/>
          <w:szCs w:val="22"/>
        </w:rPr>
      </w:pPr>
    </w:p>
    <w:p w14:paraId="318550C3" w14:textId="77777777" w:rsidR="00660444" w:rsidRDefault="00660444" w:rsidP="00291F9C">
      <w:pPr>
        <w:pStyle w:val="Default"/>
        <w:rPr>
          <w:b/>
          <w:bCs/>
          <w:sz w:val="28"/>
          <w:szCs w:val="28"/>
        </w:rPr>
      </w:pPr>
      <w:r w:rsidRPr="00291F9C">
        <w:rPr>
          <w:rFonts w:asciiTheme="minorHAnsi" w:hAnsiTheme="minorHAnsi"/>
          <w:b/>
          <w:bCs/>
          <w:sz w:val="28"/>
          <w:szCs w:val="28"/>
        </w:rPr>
        <w:t>Assessing English Language Proficiency Procedure</w:t>
      </w:r>
      <w:r w:rsidRPr="00291F9C">
        <w:rPr>
          <w:b/>
          <w:bCs/>
          <w:sz w:val="28"/>
          <w:szCs w:val="28"/>
        </w:rPr>
        <w:t xml:space="preserve"> </w:t>
      </w:r>
    </w:p>
    <w:p w14:paraId="62780C20" w14:textId="77777777" w:rsidR="007850A6" w:rsidRDefault="007850A6" w:rsidP="00291F9C">
      <w:pPr>
        <w:pStyle w:val="Default"/>
        <w:rPr>
          <w:b/>
          <w:bCs/>
          <w:sz w:val="28"/>
          <w:szCs w:val="28"/>
        </w:rPr>
      </w:pPr>
    </w:p>
    <w:p w14:paraId="327605D0" w14:textId="77777777" w:rsidR="007850A6" w:rsidRDefault="007850A6" w:rsidP="007850A6">
      <w:pPr>
        <w:pStyle w:val="Default"/>
        <w:rPr>
          <w:rFonts w:ascii="Calibri" w:hAnsi="Calibri"/>
          <w:sz w:val="22"/>
          <w:szCs w:val="22"/>
        </w:rPr>
      </w:pPr>
      <w:r w:rsidRPr="004D17D8">
        <w:rPr>
          <w:rFonts w:ascii="Calibri" w:hAnsi="Calibri"/>
          <w:sz w:val="22"/>
          <w:szCs w:val="22"/>
        </w:rPr>
        <w:t xml:space="preserve">All </w:t>
      </w:r>
      <w:r>
        <w:rPr>
          <w:rFonts w:ascii="Calibri" w:hAnsi="Calibri"/>
          <w:sz w:val="22"/>
          <w:szCs w:val="22"/>
        </w:rPr>
        <w:t>overseas</w:t>
      </w:r>
      <w:r w:rsidRPr="004D17D8">
        <w:rPr>
          <w:rFonts w:ascii="Calibri" w:hAnsi="Calibri"/>
          <w:sz w:val="22"/>
          <w:szCs w:val="22"/>
        </w:rPr>
        <w:t xml:space="preserve"> students must meet the minimum English entry requirements of the course they are applying for.  Students are required to supply verified evidence of qualifications, work experience (if relevant) and IELTS results or proof of an accepted equivalent. The </w:t>
      </w:r>
      <w:r>
        <w:rPr>
          <w:rFonts w:ascii="Calibri" w:hAnsi="Calibri"/>
          <w:sz w:val="22"/>
          <w:szCs w:val="22"/>
        </w:rPr>
        <w:t>P</w:t>
      </w:r>
      <w:r w:rsidRPr="004D17D8">
        <w:rPr>
          <w:rFonts w:ascii="Calibri" w:hAnsi="Calibri"/>
          <w:sz w:val="22"/>
          <w:szCs w:val="22"/>
        </w:rPr>
        <w:t xml:space="preserve">EO will review the application and determine if an offer should be made on the basis of the entry requirements for the qualification and with reference to the </w:t>
      </w:r>
      <w:r>
        <w:rPr>
          <w:rFonts w:ascii="Calibri" w:hAnsi="Calibri"/>
          <w:sz w:val="22"/>
          <w:szCs w:val="22"/>
        </w:rPr>
        <w:t>e</w:t>
      </w:r>
      <w:r w:rsidRPr="004D17D8">
        <w:rPr>
          <w:rFonts w:ascii="Calibri" w:hAnsi="Calibri"/>
          <w:sz w:val="22"/>
          <w:szCs w:val="22"/>
        </w:rPr>
        <w:t xml:space="preserve">ntry requirements from </w:t>
      </w:r>
      <w:r>
        <w:rPr>
          <w:rFonts w:ascii="Calibri" w:hAnsi="Calibri"/>
          <w:sz w:val="22"/>
          <w:szCs w:val="22"/>
        </w:rPr>
        <w:t xml:space="preserve">Department of Home Affairs </w:t>
      </w:r>
      <w:r w:rsidRPr="004D17D8">
        <w:rPr>
          <w:rFonts w:ascii="Calibri" w:hAnsi="Calibri"/>
          <w:sz w:val="22"/>
          <w:szCs w:val="22"/>
        </w:rPr>
        <w:t xml:space="preserve">which outlines year 12 equivalency in a number of countries and the IELTS requirements. </w:t>
      </w:r>
    </w:p>
    <w:p w14:paraId="74C9BC66" w14:textId="77777777" w:rsidR="007850A6" w:rsidRDefault="007850A6" w:rsidP="00291F9C">
      <w:pPr>
        <w:pStyle w:val="Default"/>
        <w:rPr>
          <w:rFonts w:ascii="Calibri" w:hAnsi="Calibri"/>
          <w:sz w:val="22"/>
          <w:szCs w:val="22"/>
        </w:rPr>
      </w:pPr>
    </w:p>
    <w:p w14:paraId="7A4D8BF6" w14:textId="77777777" w:rsidR="007850A6" w:rsidRDefault="007850A6" w:rsidP="00291F9C">
      <w:pPr>
        <w:pStyle w:val="Default"/>
        <w:rPr>
          <w:rFonts w:ascii="Calibri" w:hAnsi="Calibri"/>
          <w:sz w:val="22"/>
          <w:szCs w:val="22"/>
        </w:rPr>
      </w:pPr>
      <w:r w:rsidRPr="004D17D8">
        <w:rPr>
          <w:rFonts w:ascii="Calibri" w:hAnsi="Calibri"/>
          <w:sz w:val="22"/>
          <w:szCs w:val="22"/>
        </w:rPr>
        <w:t>If the applying student has satisfactorily met all entry requirements, including English, an unconditional offer will be issued via offer of acceptance. If there are any requirements not met an offer conditional to the student satisfying the outstanding criteria will be issued instead. The IELTS provided must have been taken no more than two years before the time of the application</w:t>
      </w:r>
      <w:r>
        <w:rPr>
          <w:rFonts w:ascii="Calibri" w:hAnsi="Calibri"/>
          <w:sz w:val="22"/>
          <w:szCs w:val="22"/>
        </w:rPr>
        <w:t>.</w:t>
      </w:r>
    </w:p>
    <w:p w14:paraId="0BFF66C3" w14:textId="77777777" w:rsidR="007850A6" w:rsidRDefault="007850A6" w:rsidP="00291F9C">
      <w:pPr>
        <w:pStyle w:val="Default"/>
        <w:rPr>
          <w:rFonts w:ascii="Calibri" w:hAnsi="Calibri"/>
          <w:sz w:val="22"/>
          <w:szCs w:val="22"/>
        </w:rPr>
      </w:pPr>
    </w:p>
    <w:tbl>
      <w:tblPr>
        <w:tblStyle w:val="TableGrid"/>
        <w:tblW w:w="0" w:type="auto"/>
        <w:tblLayout w:type="fixed"/>
        <w:tblLook w:val="04A0" w:firstRow="1" w:lastRow="0" w:firstColumn="1" w:lastColumn="0" w:noHBand="0" w:noVBand="1"/>
      </w:tblPr>
      <w:tblGrid>
        <w:gridCol w:w="2817"/>
        <w:gridCol w:w="2817"/>
        <w:gridCol w:w="2818"/>
      </w:tblGrid>
      <w:tr w:rsidR="007850A6" w:rsidRPr="004D17D8" w14:paraId="6E400A6A" w14:textId="77777777" w:rsidTr="00054ABA">
        <w:tc>
          <w:tcPr>
            <w:tcW w:w="2817" w:type="dxa"/>
          </w:tcPr>
          <w:p w14:paraId="60160D32" w14:textId="77777777" w:rsidR="007850A6" w:rsidRPr="00DA57EC" w:rsidRDefault="007850A6" w:rsidP="00054ABA">
            <w:pPr>
              <w:pStyle w:val="Default"/>
              <w:rPr>
                <w:rFonts w:asciiTheme="minorHAnsi" w:hAnsiTheme="minorHAnsi"/>
                <w:color w:val="auto"/>
                <w:sz w:val="22"/>
                <w:szCs w:val="22"/>
              </w:rPr>
            </w:pPr>
            <w:r w:rsidRPr="00DA57EC">
              <w:rPr>
                <w:rFonts w:asciiTheme="minorHAnsi" w:hAnsiTheme="minorHAnsi"/>
                <w:color w:val="auto"/>
                <w:sz w:val="22"/>
                <w:szCs w:val="22"/>
              </w:rPr>
              <w:t xml:space="preserve">Intermediate General English IELTS 4.5 or equivalent. </w:t>
            </w:r>
          </w:p>
          <w:p w14:paraId="49052682" w14:textId="77777777" w:rsidR="007850A6" w:rsidRPr="00DA57EC" w:rsidRDefault="007850A6" w:rsidP="00054ABA">
            <w:pPr>
              <w:pStyle w:val="Default"/>
              <w:rPr>
                <w:rFonts w:ascii="Calibri" w:hAnsi="Calibri"/>
                <w:color w:val="auto"/>
                <w:sz w:val="22"/>
                <w:szCs w:val="22"/>
              </w:rPr>
            </w:pPr>
            <w:r w:rsidRPr="00DA57EC">
              <w:rPr>
                <w:rFonts w:ascii="Arial" w:hAnsi="Arial" w:cs="Arial"/>
                <w:bCs/>
                <w:color w:val="auto"/>
                <w:sz w:val="20"/>
                <w:szCs w:val="20"/>
              </w:rPr>
              <w:t xml:space="preserve"> The macro skills of listening, speaking, </w:t>
            </w:r>
            <w:proofErr w:type="gramStart"/>
            <w:r w:rsidRPr="00DA57EC">
              <w:rPr>
                <w:rFonts w:ascii="Arial" w:hAnsi="Arial" w:cs="Arial"/>
                <w:bCs/>
                <w:color w:val="auto"/>
                <w:sz w:val="20"/>
                <w:szCs w:val="20"/>
              </w:rPr>
              <w:t>reading</w:t>
            </w:r>
            <w:proofErr w:type="gramEnd"/>
            <w:r w:rsidRPr="00DA57EC">
              <w:rPr>
                <w:rFonts w:ascii="Arial" w:hAnsi="Arial" w:cs="Arial"/>
                <w:bCs/>
                <w:color w:val="auto"/>
                <w:sz w:val="20"/>
                <w:szCs w:val="20"/>
              </w:rPr>
              <w:t xml:space="preserve"> and writing - Australian Core Skills Framework Level </w:t>
            </w:r>
            <w:r w:rsidRPr="00DA57EC">
              <w:rPr>
                <w:rFonts w:ascii="Arial" w:eastAsia="Times New Roman" w:hAnsi="Arial" w:cs="Arial"/>
                <w:bCs/>
                <w:color w:val="auto"/>
                <w:sz w:val="20"/>
                <w:szCs w:val="20"/>
                <w:lang w:eastAsia="zh-CN"/>
              </w:rPr>
              <w:t>4</w:t>
            </w:r>
          </w:p>
          <w:p w14:paraId="65A31FEB" w14:textId="77777777" w:rsidR="007850A6" w:rsidRPr="004D17D8" w:rsidRDefault="007850A6" w:rsidP="00054ABA">
            <w:pPr>
              <w:pStyle w:val="Default"/>
              <w:rPr>
                <w:rFonts w:asciiTheme="minorHAnsi" w:hAnsiTheme="minorHAnsi"/>
                <w:sz w:val="22"/>
                <w:szCs w:val="22"/>
              </w:rPr>
            </w:pPr>
          </w:p>
        </w:tc>
        <w:tc>
          <w:tcPr>
            <w:tcW w:w="2817" w:type="dxa"/>
          </w:tcPr>
          <w:p w14:paraId="3E0C5A48" w14:textId="77777777" w:rsidR="007850A6" w:rsidRPr="004D17D8" w:rsidRDefault="007850A6" w:rsidP="00054ABA">
            <w:pPr>
              <w:pStyle w:val="Default"/>
              <w:rPr>
                <w:rFonts w:asciiTheme="minorHAnsi" w:hAnsiTheme="minorHAnsi"/>
                <w:sz w:val="22"/>
                <w:szCs w:val="22"/>
              </w:rPr>
            </w:pPr>
            <w:r>
              <w:rPr>
                <w:rFonts w:asciiTheme="minorHAnsi" w:hAnsiTheme="minorHAnsi"/>
                <w:sz w:val="22"/>
                <w:szCs w:val="22"/>
              </w:rPr>
              <w:t>Successful completion of senior schooling and evidence of school reports and academic records</w:t>
            </w:r>
          </w:p>
        </w:tc>
        <w:tc>
          <w:tcPr>
            <w:tcW w:w="2818" w:type="dxa"/>
          </w:tcPr>
          <w:p w14:paraId="7AF042CF" w14:textId="77777777" w:rsidR="007850A6" w:rsidRPr="004D17D8" w:rsidRDefault="007850A6" w:rsidP="00054ABA">
            <w:pPr>
              <w:pStyle w:val="Default"/>
              <w:rPr>
                <w:rFonts w:asciiTheme="minorHAnsi" w:hAnsiTheme="minorHAnsi"/>
                <w:sz w:val="22"/>
                <w:szCs w:val="22"/>
              </w:rPr>
            </w:pPr>
          </w:p>
        </w:tc>
      </w:tr>
      <w:tr w:rsidR="007850A6" w:rsidRPr="004D17D8" w14:paraId="6DF0F853" w14:textId="77777777" w:rsidTr="00054ABA">
        <w:tc>
          <w:tcPr>
            <w:tcW w:w="2817" w:type="dxa"/>
          </w:tcPr>
          <w:p w14:paraId="29DC713B" w14:textId="0BB291E7" w:rsidR="007850A6" w:rsidRPr="004D17D8" w:rsidRDefault="007850A6" w:rsidP="00054ABA">
            <w:pPr>
              <w:pStyle w:val="Default"/>
              <w:rPr>
                <w:rFonts w:asciiTheme="minorHAnsi" w:hAnsiTheme="minorHAnsi"/>
                <w:sz w:val="22"/>
                <w:szCs w:val="22"/>
              </w:rPr>
            </w:pPr>
            <w:r w:rsidRPr="004D17D8">
              <w:rPr>
                <w:rFonts w:asciiTheme="minorHAnsi" w:hAnsiTheme="minorHAnsi"/>
                <w:sz w:val="22"/>
                <w:szCs w:val="22"/>
              </w:rPr>
              <w:t>Minimum achievement - 5.5 IELTS to enrol in Diploma of Music</w:t>
            </w:r>
            <w:r>
              <w:rPr>
                <w:rFonts w:asciiTheme="minorHAnsi" w:hAnsiTheme="minorHAnsi"/>
                <w:sz w:val="22"/>
                <w:szCs w:val="22"/>
              </w:rPr>
              <w:t xml:space="preserve"> </w:t>
            </w:r>
            <w:r w:rsidR="00DA57EC">
              <w:rPr>
                <w:rFonts w:asciiTheme="minorHAnsi" w:hAnsiTheme="minorHAnsi"/>
                <w:sz w:val="22"/>
                <w:szCs w:val="22"/>
              </w:rPr>
              <w:t>and Advanced Diploma of Music</w:t>
            </w:r>
          </w:p>
        </w:tc>
        <w:tc>
          <w:tcPr>
            <w:tcW w:w="2817" w:type="dxa"/>
          </w:tcPr>
          <w:p w14:paraId="08F0AD7E" w14:textId="77777777" w:rsidR="007850A6" w:rsidRPr="004D17D8" w:rsidRDefault="007850A6" w:rsidP="00054ABA">
            <w:pPr>
              <w:pStyle w:val="Default"/>
              <w:rPr>
                <w:rFonts w:asciiTheme="minorHAnsi" w:hAnsiTheme="minorHAnsi"/>
                <w:sz w:val="22"/>
                <w:szCs w:val="22"/>
              </w:rPr>
            </w:pPr>
            <w:r w:rsidRPr="004D17D8">
              <w:rPr>
                <w:rFonts w:asciiTheme="minorHAnsi" w:hAnsiTheme="minorHAnsi"/>
                <w:sz w:val="22"/>
                <w:szCs w:val="22"/>
              </w:rPr>
              <w:t>Successful completion of senior schooling and evidence of school reports and academic records</w:t>
            </w:r>
          </w:p>
        </w:tc>
        <w:tc>
          <w:tcPr>
            <w:tcW w:w="2818" w:type="dxa"/>
          </w:tcPr>
          <w:p w14:paraId="143C7213" w14:textId="77777777" w:rsidR="007850A6" w:rsidRPr="004D17D8" w:rsidRDefault="007850A6" w:rsidP="00054ABA">
            <w:pPr>
              <w:pStyle w:val="Default"/>
              <w:rPr>
                <w:rFonts w:asciiTheme="minorHAnsi" w:hAnsiTheme="minorHAnsi"/>
                <w:sz w:val="22"/>
                <w:szCs w:val="22"/>
              </w:rPr>
            </w:pPr>
            <w:r w:rsidRPr="004D17D8">
              <w:rPr>
                <w:rFonts w:asciiTheme="minorHAnsi" w:hAnsiTheme="minorHAnsi"/>
                <w:sz w:val="22"/>
                <w:szCs w:val="22"/>
              </w:rPr>
              <w:t>Singing or instrumental skills verified, and experiences and tuition undertaken outlined.</w:t>
            </w:r>
          </w:p>
        </w:tc>
      </w:tr>
      <w:tr w:rsidR="007850A6" w14:paraId="16245AA3" w14:textId="77777777" w:rsidTr="00054ABA">
        <w:tc>
          <w:tcPr>
            <w:tcW w:w="2817" w:type="dxa"/>
          </w:tcPr>
          <w:p w14:paraId="5073758C" w14:textId="77777777" w:rsidR="007850A6" w:rsidRPr="004D17D8" w:rsidRDefault="007850A6" w:rsidP="00054ABA">
            <w:pPr>
              <w:pStyle w:val="Default"/>
              <w:rPr>
                <w:rFonts w:asciiTheme="minorHAnsi" w:hAnsiTheme="minorHAnsi"/>
                <w:sz w:val="22"/>
                <w:szCs w:val="22"/>
              </w:rPr>
            </w:pPr>
            <w:r w:rsidRPr="004D17D8">
              <w:rPr>
                <w:rFonts w:asciiTheme="minorHAnsi" w:hAnsiTheme="minorHAnsi"/>
                <w:sz w:val="22"/>
                <w:szCs w:val="22"/>
              </w:rPr>
              <w:t>5.0 IELTS or enrolment in Certificate IV in Music</w:t>
            </w:r>
            <w:r>
              <w:rPr>
                <w:rFonts w:asciiTheme="minorHAnsi" w:hAnsiTheme="minorHAnsi"/>
                <w:sz w:val="22"/>
                <w:szCs w:val="22"/>
              </w:rPr>
              <w:t xml:space="preserve"> Industry</w:t>
            </w:r>
          </w:p>
        </w:tc>
        <w:tc>
          <w:tcPr>
            <w:tcW w:w="2817" w:type="dxa"/>
          </w:tcPr>
          <w:p w14:paraId="78715D30" w14:textId="77777777" w:rsidR="007850A6" w:rsidRPr="004D17D8" w:rsidRDefault="007850A6" w:rsidP="00054ABA">
            <w:pPr>
              <w:pStyle w:val="Default"/>
              <w:rPr>
                <w:rFonts w:asciiTheme="minorHAnsi" w:hAnsiTheme="minorHAnsi"/>
                <w:sz w:val="22"/>
                <w:szCs w:val="22"/>
              </w:rPr>
            </w:pPr>
            <w:r w:rsidRPr="004D17D8">
              <w:rPr>
                <w:rFonts w:asciiTheme="minorHAnsi" w:hAnsiTheme="minorHAnsi"/>
                <w:sz w:val="22"/>
                <w:szCs w:val="22"/>
              </w:rPr>
              <w:t>Recommended English Language course prior to enrolling</w:t>
            </w:r>
          </w:p>
        </w:tc>
        <w:tc>
          <w:tcPr>
            <w:tcW w:w="2818" w:type="dxa"/>
          </w:tcPr>
          <w:p w14:paraId="3010F8C5" w14:textId="77777777" w:rsidR="007850A6" w:rsidRDefault="007850A6" w:rsidP="00054ABA">
            <w:pPr>
              <w:pStyle w:val="Default"/>
              <w:rPr>
                <w:sz w:val="22"/>
                <w:szCs w:val="22"/>
              </w:rPr>
            </w:pPr>
          </w:p>
        </w:tc>
      </w:tr>
      <w:tr w:rsidR="007850A6" w:rsidRPr="004D17D8" w14:paraId="59973F84" w14:textId="77777777" w:rsidTr="00054ABA">
        <w:tc>
          <w:tcPr>
            <w:tcW w:w="8452" w:type="dxa"/>
            <w:gridSpan w:val="3"/>
          </w:tcPr>
          <w:p w14:paraId="0BB5D41E" w14:textId="77777777" w:rsidR="007850A6" w:rsidRPr="004D17D8" w:rsidRDefault="007850A6" w:rsidP="00054ABA">
            <w:r w:rsidRPr="004D17D8">
              <w:rPr>
                <w:i/>
              </w:rPr>
              <w:t>Minimum achievement of IELTS score 6.0 and Grade Point Average 4.25 needed to access University Courses</w:t>
            </w:r>
          </w:p>
        </w:tc>
      </w:tr>
    </w:tbl>
    <w:p w14:paraId="1A6C82C6" w14:textId="77777777" w:rsidR="007850A6" w:rsidRPr="00291F9C" w:rsidRDefault="007850A6" w:rsidP="00291F9C">
      <w:pPr>
        <w:pStyle w:val="Default"/>
        <w:rPr>
          <w:b/>
          <w:bCs/>
          <w:sz w:val="28"/>
          <w:szCs w:val="28"/>
        </w:rPr>
      </w:pPr>
    </w:p>
    <w:p w14:paraId="4FE194E9" w14:textId="77777777" w:rsidR="00862E01" w:rsidRDefault="00862E01" w:rsidP="00781189">
      <w:pPr>
        <w:pStyle w:val="Default"/>
        <w:rPr>
          <w:rFonts w:asciiTheme="minorHAnsi" w:hAnsiTheme="minorHAnsi"/>
          <w:b/>
          <w:sz w:val="28"/>
          <w:szCs w:val="28"/>
        </w:rPr>
      </w:pPr>
    </w:p>
    <w:p w14:paraId="1C1A8437" w14:textId="77777777" w:rsidR="004C0AEE" w:rsidRPr="00862E01" w:rsidRDefault="00D344ED" w:rsidP="00781189">
      <w:pPr>
        <w:pStyle w:val="Default"/>
        <w:rPr>
          <w:rFonts w:asciiTheme="minorHAnsi" w:hAnsiTheme="minorHAnsi"/>
          <w:b/>
          <w:sz w:val="32"/>
          <w:szCs w:val="32"/>
        </w:rPr>
      </w:pPr>
      <w:r w:rsidRPr="00862E01">
        <w:rPr>
          <w:rFonts w:asciiTheme="minorHAnsi" w:hAnsiTheme="minorHAnsi"/>
          <w:b/>
          <w:sz w:val="32"/>
          <w:szCs w:val="32"/>
        </w:rPr>
        <w:t xml:space="preserve">STANDARD 3 – </w:t>
      </w:r>
      <w:r w:rsidR="00890C9D">
        <w:rPr>
          <w:rFonts w:asciiTheme="minorHAnsi" w:hAnsiTheme="minorHAnsi"/>
          <w:b/>
          <w:sz w:val="32"/>
          <w:szCs w:val="32"/>
        </w:rPr>
        <w:t>FORMALISATION OF ENROLMENT AND WRITTEN AGREEMENTS</w:t>
      </w:r>
    </w:p>
    <w:p w14:paraId="404EF617" w14:textId="77777777" w:rsidR="00096A35" w:rsidRDefault="00096A35" w:rsidP="00781189">
      <w:pPr>
        <w:pStyle w:val="Default"/>
        <w:rPr>
          <w:rFonts w:asciiTheme="minorHAnsi" w:hAnsiTheme="minorHAnsi"/>
          <w:b/>
          <w:sz w:val="28"/>
          <w:szCs w:val="28"/>
        </w:rPr>
      </w:pPr>
    </w:p>
    <w:p w14:paraId="3043AE77" w14:textId="77777777" w:rsidR="00096A35" w:rsidRDefault="00096A35" w:rsidP="00096A35">
      <w:pPr>
        <w:pStyle w:val="Default"/>
        <w:rPr>
          <w:rFonts w:asciiTheme="minorHAnsi" w:hAnsiTheme="minorHAnsi"/>
          <w:sz w:val="22"/>
          <w:szCs w:val="22"/>
        </w:rPr>
      </w:pPr>
      <w:r>
        <w:rPr>
          <w:rFonts w:asciiTheme="minorHAnsi" w:hAnsiTheme="minorHAnsi"/>
          <w:sz w:val="22"/>
          <w:szCs w:val="22"/>
        </w:rPr>
        <w:t>On an initial expression of interest, students will be provided with an Application for Admission form. This form will be submitted to QCM Pty Ltd with the required attachments including audition recording</w:t>
      </w:r>
      <w:r w:rsidR="004F3634">
        <w:rPr>
          <w:rFonts w:asciiTheme="minorHAnsi" w:hAnsiTheme="minorHAnsi"/>
          <w:sz w:val="22"/>
          <w:szCs w:val="22"/>
        </w:rPr>
        <w:t xml:space="preserve"> for Music students</w:t>
      </w:r>
      <w:r>
        <w:rPr>
          <w:rFonts w:asciiTheme="minorHAnsi" w:hAnsiTheme="minorHAnsi"/>
          <w:sz w:val="22"/>
          <w:szCs w:val="22"/>
        </w:rPr>
        <w:t xml:space="preserve">. </w:t>
      </w:r>
    </w:p>
    <w:p w14:paraId="2F88EA77" w14:textId="77777777" w:rsidR="00096A35" w:rsidRDefault="00096A35" w:rsidP="00096A35">
      <w:pPr>
        <w:pStyle w:val="Default"/>
        <w:rPr>
          <w:rFonts w:asciiTheme="minorHAnsi" w:hAnsiTheme="minorHAnsi"/>
          <w:sz w:val="22"/>
          <w:szCs w:val="22"/>
        </w:rPr>
      </w:pPr>
    </w:p>
    <w:p w14:paraId="3297ABE7" w14:textId="77777777" w:rsidR="00201B93" w:rsidRDefault="00096A35" w:rsidP="00AE61D0">
      <w:pPr>
        <w:pStyle w:val="Default"/>
        <w:rPr>
          <w:rFonts w:asciiTheme="minorHAnsi" w:hAnsiTheme="minorHAnsi"/>
          <w:sz w:val="22"/>
          <w:szCs w:val="22"/>
        </w:rPr>
      </w:pPr>
      <w:r>
        <w:rPr>
          <w:rFonts w:asciiTheme="minorHAnsi" w:hAnsiTheme="minorHAnsi"/>
          <w:sz w:val="22"/>
          <w:szCs w:val="22"/>
        </w:rPr>
        <w:t xml:space="preserve">Within two weeks, QCM Pty Ltd will notify a student of the outcome of the application </w:t>
      </w:r>
      <w:r w:rsidR="000A58B2">
        <w:rPr>
          <w:rFonts w:asciiTheme="minorHAnsi" w:hAnsiTheme="minorHAnsi"/>
          <w:sz w:val="22"/>
          <w:szCs w:val="22"/>
        </w:rPr>
        <w:t>and forward a formal written agreement in the form of</w:t>
      </w:r>
      <w:r>
        <w:rPr>
          <w:rFonts w:asciiTheme="minorHAnsi" w:hAnsiTheme="minorHAnsi"/>
          <w:sz w:val="22"/>
          <w:szCs w:val="22"/>
        </w:rPr>
        <w:t xml:space="preserve"> a Letter of Offer </w:t>
      </w:r>
      <w:r w:rsidR="000A58B2">
        <w:rPr>
          <w:rFonts w:asciiTheme="minorHAnsi" w:hAnsiTheme="minorHAnsi"/>
          <w:sz w:val="22"/>
          <w:szCs w:val="22"/>
        </w:rPr>
        <w:t>that outlines</w:t>
      </w:r>
      <w:r>
        <w:rPr>
          <w:rFonts w:asciiTheme="minorHAnsi" w:hAnsiTheme="minorHAnsi"/>
          <w:sz w:val="22"/>
          <w:szCs w:val="22"/>
        </w:rPr>
        <w:t xml:space="preserve"> conditions of enrolment, fees payable and course commencement dates.  </w:t>
      </w:r>
      <w:r w:rsidR="000A58B2">
        <w:rPr>
          <w:rFonts w:asciiTheme="minorHAnsi" w:hAnsiTheme="minorHAnsi"/>
          <w:sz w:val="22"/>
          <w:szCs w:val="22"/>
        </w:rPr>
        <w:t>Obligations and rights of both registered providers and overseas students will be clearly set out in the formal written agreement between the two parties. The</w:t>
      </w:r>
      <w:r w:rsidR="00201B93">
        <w:rPr>
          <w:rFonts w:asciiTheme="minorHAnsi" w:hAnsiTheme="minorHAnsi"/>
          <w:sz w:val="22"/>
          <w:szCs w:val="22"/>
        </w:rPr>
        <w:t xml:space="preserve"> written agreement entered into and signed by the student.</w:t>
      </w:r>
      <w:r w:rsidR="000A58B2">
        <w:rPr>
          <w:rFonts w:asciiTheme="minorHAnsi" w:hAnsiTheme="minorHAnsi"/>
          <w:sz w:val="22"/>
          <w:szCs w:val="22"/>
        </w:rPr>
        <w:t xml:space="preserve"> </w:t>
      </w:r>
      <w:r w:rsidR="00063BD3">
        <w:rPr>
          <w:rFonts w:asciiTheme="minorHAnsi" w:hAnsiTheme="minorHAnsi"/>
          <w:sz w:val="22"/>
          <w:szCs w:val="22"/>
        </w:rPr>
        <w:t xml:space="preserve"> </w:t>
      </w:r>
      <w:r w:rsidR="000A58B2">
        <w:rPr>
          <w:rFonts w:asciiTheme="minorHAnsi" w:hAnsiTheme="minorHAnsi"/>
          <w:sz w:val="22"/>
          <w:szCs w:val="22"/>
        </w:rPr>
        <w:t>If the agreement is accepted on-line, QCM will verify the authenticity of the acceptance through its agent.</w:t>
      </w:r>
    </w:p>
    <w:p w14:paraId="7FAA7A21" w14:textId="77777777" w:rsidR="005E591D" w:rsidRDefault="005E591D" w:rsidP="00AE61D0">
      <w:pPr>
        <w:pStyle w:val="Default"/>
        <w:rPr>
          <w:rFonts w:asciiTheme="minorHAnsi" w:hAnsiTheme="minorHAnsi"/>
          <w:sz w:val="22"/>
          <w:szCs w:val="22"/>
        </w:rPr>
      </w:pPr>
    </w:p>
    <w:p w14:paraId="4A1C538D" w14:textId="77777777" w:rsidR="005E591D" w:rsidRDefault="005E591D" w:rsidP="00AE61D0">
      <w:pPr>
        <w:pStyle w:val="Default"/>
        <w:rPr>
          <w:rFonts w:asciiTheme="minorHAnsi" w:hAnsiTheme="minorHAnsi"/>
          <w:sz w:val="22"/>
          <w:szCs w:val="22"/>
        </w:rPr>
      </w:pPr>
      <w:r>
        <w:rPr>
          <w:rFonts w:asciiTheme="minorHAnsi" w:hAnsiTheme="minorHAnsi"/>
          <w:sz w:val="22"/>
          <w:szCs w:val="22"/>
        </w:rPr>
        <w:t>QCM Pty Ltd will retain records of all written agreements as well as receipts of payment made under the written agreement for at least two years after the overseas student ceases to be an accepted student.</w:t>
      </w:r>
    </w:p>
    <w:p w14:paraId="3BBE22F6" w14:textId="77777777" w:rsidR="00201B93" w:rsidRDefault="00201B93" w:rsidP="00AE61D0">
      <w:pPr>
        <w:pStyle w:val="Default"/>
        <w:rPr>
          <w:rFonts w:asciiTheme="minorHAnsi" w:hAnsiTheme="minorHAnsi"/>
          <w:sz w:val="22"/>
          <w:szCs w:val="22"/>
        </w:rPr>
      </w:pPr>
    </w:p>
    <w:p w14:paraId="08500FF0" w14:textId="77777777" w:rsidR="00201B93" w:rsidRDefault="003F2725" w:rsidP="00AE61D0">
      <w:pPr>
        <w:pStyle w:val="Default"/>
        <w:rPr>
          <w:rFonts w:asciiTheme="minorHAnsi" w:hAnsiTheme="minorHAnsi"/>
          <w:sz w:val="22"/>
          <w:szCs w:val="22"/>
        </w:rPr>
      </w:pPr>
      <w:r>
        <w:rPr>
          <w:rFonts w:asciiTheme="minorHAnsi" w:hAnsiTheme="minorHAnsi"/>
          <w:sz w:val="22"/>
          <w:szCs w:val="22"/>
        </w:rPr>
        <w:t>(</w:t>
      </w:r>
      <w:r w:rsidR="002714E2">
        <w:rPr>
          <w:rFonts w:asciiTheme="minorHAnsi" w:hAnsiTheme="minorHAnsi"/>
          <w:sz w:val="22"/>
          <w:szCs w:val="22"/>
        </w:rPr>
        <w:t>3.1</w:t>
      </w:r>
      <w:r>
        <w:rPr>
          <w:rFonts w:asciiTheme="minorHAnsi" w:hAnsiTheme="minorHAnsi"/>
          <w:sz w:val="22"/>
          <w:szCs w:val="22"/>
        </w:rPr>
        <w:t>)</w:t>
      </w:r>
      <w:r w:rsidR="002714E2">
        <w:rPr>
          <w:rFonts w:asciiTheme="minorHAnsi" w:hAnsiTheme="minorHAnsi"/>
          <w:sz w:val="22"/>
          <w:szCs w:val="22"/>
        </w:rPr>
        <w:t xml:space="preserve"> </w:t>
      </w:r>
      <w:r w:rsidR="00201B93" w:rsidRPr="00862E01">
        <w:rPr>
          <w:rFonts w:asciiTheme="minorHAnsi" w:hAnsiTheme="minorHAnsi"/>
          <w:sz w:val="22"/>
          <w:szCs w:val="22"/>
        </w:rPr>
        <w:t>The agreement must-</w:t>
      </w:r>
    </w:p>
    <w:p w14:paraId="02801221" w14:textId="77777777" w:rsidR="007850A6" w:rsidRPr="007850A6" w:rsidRDefault="007850A6" w:rsidP="007850A6">
      <w:pPr>
        <w:pStyle w:val="Default"/>
        <w:numPr>
          <w:ilvl w:val="0"/>
          <w:numId w:val="124"/>
        </w:numPr>
        <w:rPr>
          <w:rFonts w:asciiTheme="minorHAnsi" w:hAnsiTheme="minorHAnsi"/>
          <w:sz w:val="22"/>
          <w:szCs w:val="22"/>
        </w:rPr>
      </w:pPr>
      <w:r w:rsidRPr="004D627A">
        <w:rPr>
          <w:rFonts w:eastAsia="Times New Roman"/>
          <w:lang w:eastAsia="en-AU"/>
        </w:rPr>
        <w:t>identify the course or courses in which the student is to be enrolled and any conditions on his or her enrolment and a plain English explanation of what happens in the event of a course not being delivered; and</w:t>
      </w:r>
    </w:p>
    <w:p w14:paraId="0644285A" w14:textId="77777777" w:rsidR="007850A6" w:rsidRPr="007850A6" w:rsidRDefault="007850A6" w:rsidP="007850A6">
      <w:pPr>
        <w:pStyle w:val="Default"/>
        <w:numPr>
          <w:ilvl w:val="0"/>
          <w:numId w:val="124"/>
        </w:numPr>
        <w:rPr>
          <w:rFonts w:asciiTheme="minorHAnsi" w:hAnsiTheme="minorHAnsi"/>
          <w:sz w:val="22"/>
          <w:szCs w:val="22"/>
        </w:rPr>
      </w:pPr>
      <w:r w:rsidRPr="004D627A">
        <w:rPr>
          <w:rFonts w:eastAsia="Times New Roman"/>
          <w:lang w:eastAsia="en-AU"/>
        </w:rPr>
        <w:t xml:space="preserve">provide an itemised list of </w:t>
      </w:r>
      <w:r>
        <w:rPr>
          <w:rFonts w:eastAsia="Times New Roman"/>
          <w:lang w:eastAsia="en-AU"/>
        </w:rPr>
        <w:t>tuition and non-tuition fees</w:t>
      </w:r>
    </w:p>
    <w:p w14:paraId="7FCCA630" w14:textId="68242D13" w:rsidR="007850A6" w:rsidRPr="007850A6" w:rsidRDefault="007850A6" w:rsidP="007850A6">
      <w:pPr>
        <w:pStyle w:val="Default"/>
        <w:numPr>
          <w:ilvl w:val="0"/>
          <w:numId w:val="124"/>
        </w:numPr>
        <w:rPr>
          <w:rFonts w:asciiTheme="minorHAnsi" w:hAnsiTheme="minorHAnsi"/>
          <w:sz w:val="22"/>
          <w:szCs w:val="22"/>
        </w:rPr>
      </w:pPr>
      <w:r w:rsidRPr="004D627A">
        <w:rPr>
          <w:rFonts w:eastAsia="Times New Roman"/>
          <w:lang w:eastAsia="en-AU"/>
        </w:rPr>
        <w:t>provide information in relation to refunds of course money and processes for claiming a refund as well as amounts that may or may not be repaid to the student (including any course money collected by education agents on behalf of the registered provider)</w:t>
      </w:r>
      <w:r>
        <w:rPr>
          <w:rFonts w:eastAsia="Times New Roman"/>
          <w:lang w:eastAsia="en-AU"/>
        </w:rPr>
        <w:t xml:space="preserve"> and the role of the Tuition Protection </w:t>
      </w:r>
      <w:r w:rsidR="00197A09">
        <w:rPr>
          <w:rFonts w:eastAsia="Times New Roman"/>
          <w:lang w:eastAsia="en-AU"/>
        </w:rPr>
        <w:t>Service</w:t>
      </w:r>
      <w:r w:rsidR="00197A09" w:rsidRPr="004D627A">
        <w:rPr>
          <w:rFonts w:eastAsia="Times New Roman"/>
          <w:lang w:eastAsia="en-AU"/>
        </w:rPr>
        <w:t>.</w:t>
      </w:r>
    </w:p>
    <w:p w14:paraId="691077B0" w14:textId="5164E422" w:rsidR="007850A6" w:rsidRPr="007850A6" w:rsidRDefault="007850A6" w:rsidP="007850A6">
      <w:pPr>
        <w:pStyle w:val="Default"/>
        <w:numPr>
          <w:ilvl w:val="0"/>
          <w:numId w:val="124"/>
        </w:numPr>
        <w:rPr>
          <w:rFonts w:asciiTheme="minorHAnsi" w:hAnsiTheme="minorHAnsi"/>
          <w:sz w:val="22"/>
          <w:szCs w:val="22"/>
        </w:rPr>
      </w:pPr>
      <w:r w:rsidRPr="004D627A">
        <w:rPr>
          <w:rFonts w:eastAsia="Times New Roman"/>
          <w:lang w:eastAsia="en-AU"/>
        </w:rPr>
        <w:t xml:space="preserve">set out the circumstances in which personal information about the student may be shared between the registered provider and the Australian Government and designated authorities and, if relevant, the Tuition Protection Service. This information includes personal and contact details, course enrolment details and changes, and the circumstance of any suspected breach by the student of a student visa </w:t>
      </w:r>
      <w:r w:rsidR="00197A09" w:rsidRPr="004D627A">
        <w:rPr>
          <w:rFonts w:eastAsia="Times New Roman"/>
          <w:lang w:eastAsia="en-AU"/>
        </w:rPr>
        <w:t>condition.</w:t>
      </w:r>
    </w:p>
    <w:p w14:paraId="37CC7A06" w14:textId="77777777" w:rsidR="007850A6" w:rsidRPr="004D627A" w:rsidRDefault="007850A6" w:rsidP="007850A6">
      <w:pPr>
        <w:pStyle w:val="ListParagraph"/>
        <w:numPr>
          <w:ilvl w:val="0"/>
          <w:numId w:val="124"/>
        </w:numPr>
        <w:spacing w:before="100" w:beforeAutospacing="1" w:after="100" w:afterAutospacing="1" w:line="240" w:lineRule="auto"/>
        <w:rPr>
          <w:rFonts w:eastAsia="Times New Roman" w:cs="Times New Roman"/>
          <w:color w:val="000000"/>
          <w:lang w:eastAsia="en-AU"/>
        </w:rPr>
      </w:pPr>
      <w:r>
        <w:rPr>
          <w:rFonts w:eastAsia="Times New Roman" w:cs="Times New Roman"/>
          <w:color w:val="000000"/>
          <w:lang w:eastAsia="en-AU"/>
        </w:rPr>
        <w:t xml:space="preserve">a </w:t>
      </w:r>
      <w:r w:rsidRPr="004D627A">
        <w:rPr>
          <w:rFonts w:eastAsia="Times New Roman" w:cs="Times New Roman"/>
          <w:color w:val="000000"/>
          <w:lang w:eastAsia="en-AU"/>
        </w:rPr>
        <w:t>statement that “This agreement, and the availability of complaints and appeals processes, does not remove the right of the student to take action under Australia</w:t>
      </w:r>
      <w:r>
        <w:rPr>
          <w:rFonts w:eastAsia="Times New Roman" w:cs="Times New Roman"/>
          <w:color w:val="000000"/>
          <w:lang w:eastAsia="en-AU"/>
        </w:rPr>
        <w:t>n</w:t>
      </w:r>
      <w:r w:rsidRPr="004D627A">
        <w:rPr>
          <w:rFonts w:eastAsia="Times New Roman" w:cs="Times New Roman"/>
          <w:color w:val="000000"/>
          <w:lang w:eastAsia="en-AU"/>
        </w:rPr>
        <w:t xml:space="preserve"> </w:t>
      </w:r>
      <w:r>
        <w:rPr>
          <w:rFonts w:eastAsia="Times New Roman" w:cs="Times New Roman"/>
          <w:color w:val="000000"/>
          <w:lang w:eastAsia="en-AU"/>
        </w:rPr>
        <w:t>C</w:t>
      </w:r>
      <w:r w:rsidRPr="004D627A">
        <w:rPr>
          <w:rFonts w:eastAsia="Times New Roman" w:cs="Times New Roman"/>
          <w:color w:val="000000"/>
          <w:lang w:eastAsia="en-AU"/>
        </w:rPr>
        <w:t xml:space="preserve">onsumer </w:t>
      </w:r>
      <w:r>
        <w:rPr>
          <w:rFonts w:eastAsia="Times New Roman" w:cs="Times New Roman"/>
          <w:color w:val="000000"/>
          <w:lang w:eastAsia="en-AU"/>
        </w:rPr>
        <w:t>Law</w:t>
      </w:r>
      <w:r w:rsidRPr="004D627A">
        <w:rPr>
          <w:rFonts w:eastAsia="Times New Roman" w:cs="Times New Roman"/>
          <w:color w:val="000000"/>
          <w:lang w:eastAsia="en-AU"/>
        </w:rPr>
        <w:t>”</w:t>
      </w:r>
    </w:p>
    <w:p w14:paraId="3A71FEEA" w14:textId="77777777" w:rsidR="007850A6" w:rsidRDefault="007850A6" w:rsidP="007850A6">
      <w:pPr>
        <w:pStyle w:val="Default"/>
        <w:numPr>
          <w:ilvl w:val="0"/>
          <w:numId w:val="124"/>
        </w:numPr>
        <w:rPr>
          <w:rFonts w:asciiTheme="minorHAnsi" w:hAnsiTheme="minorHAnsi"/>
          <w:sz w:val="22"/>
          <w:szCs w:val="22"/>
        </w:rPr>
      </w:pPr>
      <w:r w:rsidRPr="004D627A">
        <w:rPr>
          <w:rFonts w:eastAsia="Times New Roman"/>
          <w:lang w:eastAsia="en-AU"/>
        </w:rPr>
        <w:t xml:space="preserve">and advise the student of his or her obligation to notify the registered provider of </w:t>
      </w:r>
      <w:r>
        <w:rPr>
          <w:rFonts w:eastAsia="Times New Roman"/>
          <w:lang w:eastAsia="en-AU"/>
        </w:rPr>
        <w:t>current contact details, any changes to contact details and who to contact in an emergency</w:t>
      </w:r>
      <w:r w:rsidRPr="004D627A">
        <w:rPr>
          <w:rFonts w:eastAsia="Times New Roman"/>
          <w:lang w:eastAsia="en-AU"/>
        </w:rPr>
        <w:t xml:space="preserve"> while enrolled in the course</w:t>
      </w:r>
    </w:p>
    <w:p w14:paraId="424D1C77" w14:textId="77777777" w:rsidR="00B70146" w:rsidRDefault="00B70146" w:rsidP="00AE61D0">
      <w:pPr>
        <w:pStyle w:val="Default"/>
        <w:rPr>
          <w:rFonts w:asciiTheme="minorHAnsi" w:hAnsiTheme="minorHAnsi"/>
          <w:sz w:val="22"/>
          <w:szCs w:val="22"/>
        </w:rPr>
      </w:pPr>
    </w:p>
    <w:p w14:paraId="2349E9AF" w14:textId="77777777" w:rsidR="00AE61D0" w:rsidRDefault="00201B93" w:rsidP="00AE61D0">
      <w:pPr>
        <w:pStyle w:val="Default"/>
        <w:rPr>
          <w:rFonts w:asciiTheme="minorHAnsi" w:hAnsiTheme="minorHAnsi"/>
          <w:sz w:val="22"/>
          <w:szCs w:val="22"/>
        </w:rPr>
      </w:pPr>
      <w:r>
        <w:rPr>
          <w:rFonts w:asciiTheme="minorHAnsi" w:hAnsiTheme="minorHAnsi"/>
          <w:sz w:val="22"/>
          <w:szCs w:val="22"/>
        </w:rPr>
        <w:t xml:space="preserve"> A</w:t>
      </w:r>
      <w:r w:rsidR="00096A35">
        <w:rPr>
          <w:rFonts w:asciiTheme="minorHAnsi" w:hAnsiTheme="minorHAnsi"/>
          <w:sz w:val="22"/>
          <w:szCs w:val="22"/>
        </w:rPr>
        <w:t xml:space="preserve">n Electronic Confirmation of Enrolment (ECoE) will </w:t>
      </w:r>
      <w:r>
        <w:rPr>
          <w:rFonts w:asciiTheme="minorHAnsi" w:hAnsiTheme="minorHAnsi"/>
          <w:sz w:val="22"/>
          <w:szCs w:val="22"/>
        </w:rPr>
        <w:t xml:space="preserve">then </w:t>
      </w:r>
      <w:r w:rsidR="00096A35">
        <w:rPr>
          <w:rFonts w:asciiTheme="minorHAnsi" w:hAnsiTheme="minorHAnsi"/>
          <w:sz w:val="22"/>
          <w:szCs w:val="22"/>
        </w:rPr>
        <w:t>be provided to enable the student to apply for the student visa.</w:t>
      </w:r>
      <w:r>
        <w:rPr>
          <w:rFonts w:asciiTheme="minorHAnsi" w:hAnsiTheme="minorHAnsi"/>
          <w:sz w:val="22"/>
          <w:szCs w:val="22"/>
        </w:rPr>
        <w:t xml:space="preserve"> </w:t>
      </w:r>
      <w:r w:rsidR="00096A35">
        <w:rPr>
          <w:rFonts w:asciiTheme="minorHAnsi" w:hAnsiTheme="minorHAnsi"/>
          <w:sz w:val="22"/>
          <w:szCs w:val="22"/>
        </w:rPr>
        <w:t xml:space="preserve"> </w:t>
      </w:r>
      <w:r w:rsidR="00AE61D0">
        <w:rPr>
          <w:rFonts w:asciiTheme="minorHAnsi" w:hAnsiTheme="minorHAnsi"/>
          <w:sz w:val="22"/>
          <w:szCs w:val="22"/>
        </w:rPr>
        <w:t xml:space="preserve">An invoice for </w:t>
      </w:r>
      <w:r w:rsidR="00AE61D0" w:rsidRPr="009F474E">
        <w:rPr>
          <w:rFonts w:asciiTheme="minorHAnsi" w:hAnsiTheme="minorHAnsi"/>
          <w:color w:val="auto"/>
          <w:sz w:val="22"/>
          <w:szCs w:val="22"/>
        </w:rPr>
        <w:t xml:space="preserve">the full fees </w:t>
      </w:r>
      <w:r w:rsidR="00AE61D0">
        <w:rPr>
          <w:rFonts w:asciiTheme="minorHAnsi" w:hAnsiTheme="minorHAnsi"/>
          <w:sz w:val="22"/>
          <w:szCs w:val="22"/>
        </w:rPr>
        <w:t>and charges</w:t>
      </w:r>
      <w:r>
        <w:rPr>
          <w:rFonts w:asciiTheme="minorHAnsi" w:hAnsiTheme="minorHAnsi"/>
          <w:sz w:val="22"/>
          <w:szCs w:val="22"/>
        </w:rPr>
        <w:t xml:space="preserve"> will be issued on receipt of the agreement or</w:t>
      </w:r>
      <w:r w:rsidR="00AE61D0">
        <w:rPr>
          <w:rFonts w:asciiTheme="minorHAnsi" w:hAnsiTheme="minorHAnsi"/>
          <w:sz w:val="22"/>
          <w:szCs w:val="22"/>
        </w:rPr>
        <w:t xml:space="preserve"> two weeks prior to commencement. </w:t>
      </w:r>
      <w:r w:rsidR="009F474E">
        <w:rPr>
          <w:rFonts w:asciiTheme="minorHAnsi" w:hAnsiTheme="minorHAnsi"/>
          <w:sz w:val="22"/>
          <w:szCs w:val="22"/>
        </w:rPr>
        <w:t xml:space="preserve"> Students may select to pay one term in advance.</w:t>
      </w:r>
    </w:p>
    <w:p w14:paraId="659699FE" w14:textId="77777777" w:rsidR="007850A6" w:rsidRDefault="007850A6" w:rsidP="00AE61D0">
      <w:pPr>
        <w:pStyle w:val="Default"/>
        <w:rPr>
          <w:rFonts w:asciiTheme="minorHAnsi" w:hAnsiTheme="minorHAnsi"/>
          <w:sz w:val="22"/>
          <w:szCs w:val="22"/>
        </w:rPr>
      </w:pPr>
    </w:p>
    <w:p w14:paraId="5D9E80AF" w14:textId="77777777" w:rsidR="000E1670" w:rsidRPr="0079686E" w:rsidRDefault="003F2725" w:rsidP="001C322F">
      <w:pPr>
        <w:pStyle w:val="ListParagraph"/>
        <w:numPr>
          <w:ilvl w:val="0"/>
          <w:numId w:val="116"/>
        </w:numPr>
        <w:spacing w:before="100" w:beforeAutospacing="1" w:after="100" w:afterAutospacing="1" w:line="240" w:lineRule="auto"/>
      </w:pPr>
      <w:r w:rsidRPr="0079686E">
        <w:t>(</w:t>
      </w:r>
      <w:r w:rsidR="00435E23" w:rsidRPr="0079686E">
        <w:t>3.2</w:t>
      </w:r>
      <w:r w:rsidRPr="0079686E">
        <w:t>)</w:t>
      </w:r>
      <w:r w:rsidR="00435E23" w:rsidRPr="0079686E">
        <w:t xml:space="preserve"> </w:t>
      </w:r>
      <w:r w:rsidR="000E1670" w:rsidRPr="0079686E">
        <w:t xml:space="preserve">Information relating to services available to overseas students, </w:t>
      </w:r>
      <w:r w:rsidR="00AE61D0" w:rsidRPr="0079686E">
        <w:t xml:space="preserve">ESOS legislative framework, </w:t>
      </w:r>
      <w:r w:rsidR="000E1670" w:rsidRPr="0079686E">
        <w:t xml:space="preserve">fees and charges and payment details including refund policy and how refunds can be accessed will be available on the </w:t>
      </w:r>
      <w:r w:rsidR="0067417D" w:rsidRPr="0079686E">
        <w:t>QCM</w:t>
      </w:r>
      <w:r w:rsidR="00770F9C" w:rsidRPr="0079686E">
        <w:t xml:space="preserve"> </w:t>
      </w:r>
      <w:r w:rsidR="00914B3A" w:rsidRPr="0079686E">
        <w:t>Pty Ltd</w:t>
      </w:r>
      <w:r w:rsidR="000E1670" w:rsidRPr="0079686E">
        <w:t xml:space="preserve"> website. Information related to the availability of a complaints and appeals process through </w:t>
      </w:r>
      <w:r w:rsidR="0063677B" w:rsidRPr="0079686E">
        <w:t>QCM Pty</w:t>
      </w:r>
      <w:r w:rsidR="00914B3A" w:rsidRPr="0079686E">
        <w:t xml:space="preserve"> Ltd</w:t>
      </w:r>
      <w:r w:rsidR="000E1670" w:rsidRPr="0079686E">
        <w:t xml:space="preserve"> and the fact that this process does not remove their right to </w:t>
      </w:r>
      <w:proofErr w:type="gramStart"/>
      <w:r w:rsidR="000E1670" w:rsidRPr="0079686E">
        <w:t>take action</w:t>
      </w:r>
      <w:proofErr w:type="gramEnd"/>
      <w:r w:rsidR="000E1670" w:rsidRPr="0079686E">
        <w:t xml:space="preserve"> </w:t>
      </w:r>
      <w:r w:rsidR="00C44F9D" w:rsidRPr="0079686E">
        <w:t xml:space="preserve">under </w:t>
      </w:r>
      <w:r w:rsidR="00C44F9D" w:rsidRPr="0079686E">
        <w:rPr>
          <w:rFonts w:eastAsia="Times New Roman" w:cs="Times New Roman"/>
          <w:color w:val="000000"/>
          <w:lang w:eastAsia="en-AU"/>
        </w:rPr>
        <w:t>Australian</w:t>
      </w:r>
      <w:r w:rsidR="0079686E" w:rsidRPr="0079686E">
        <w:rPr>
          <w:rFonts w:eastAsia="Times New Roman" w:cs="Times New Roman"/>
          <w:color w:val="000000"/>
          <w:lang w:eastAsia="en-AU"/>
        </w:rPr>
        <w:t xml:space="preserve"> Consumer Law”</w:t>
      </w:r>
      <w:r w:rsidR="0079686E">
        <w:rPr>
          <w:rFonts w:eastAsia="Times New Roman" w:cs="Times New Roman"/>
          <w:color w:val="000000"/>
          <w:lang w:eastAsia="en-AU"/>
        </w:rPr>
        <w:t xml:space="preserve"> </w:t>
      </w:r>
      <w:r w:rsidR="000E1670" w:rsidRPr="0079686E">
        <w:t xml:space="preserve">will be available in the Student Handbook. </w:t>
      </w:r>
    </w:p>
    <w:p w14:paraId="24BBAA7E" w14:textId="77777777" w:rsidR="00125D54" w:rsidRDefault="00125D54" w:rsidP="00781189">
      <w:pPr>
        <w:pStyle w:val="Default"/>
        <w:rPr>
          <w:rFonts w:asciiTheme="minorHAnsi" w:hAnsiTheme="minorHAnsi"/>
          <w:sz w:val="22"/>
          <w:szCs w:val="22"/>
        </w:rPr>
      </w:pPr>
      <w:r>
        <w:rPr>
          <w:rFonts w:asciiTheme="minorHAnsi" w:hAnsiTheme="minorHAnsi"/>
          <w:sz w:val="22"/>
          <w:szCs w:val="22"/>
        </w:rPr>
        <w:t xml:space="preserve">If for any reason the course is unable to be </w:t>
      </w:r>
      <w:r w:rsidR="00075B30">
        <w:rPr>
          <w:rFonts w:asciiTheme="minorHAnsi" w:hAnsiTheme="minorHAnsi"/>
          <w:sz w:val="22"/>
          <w:szCs w:val="22"/>
        </w:rPr>
        <w:t>delivered</w:t>
      </w:r>
      <w:r>
        <w:rPr>
          <w:rFonts w:asciiTheme="minorHAnsi" w:hAnsiTheme="minorHAnsi"/>
          <w:sz w:val="22"/>
          <w:szCs w:val="22"/>
        </w:rPr>
        <w:t xml:space="preserve"> </w:t>
      </w:r>
      <w:r w:rsidR="0067417D">
        <w:rPr>
          <w:rFonts w:asciiTheme="minorHAnsi" w:hAnsiTheme="minorHAnsi"/>
          <w:sz w:val="22"/>
          <w:szCs w:val="22"/>
        </w:rPr>
        <w:t>QCM</w:t>
      </w:r>
      <w:r w:rsidR="00770F9C">
        <w:rPr>
          <w:rFonts w:asciiTheme="minorHAnsi" w:hAnsiTheme="minorHAnsi"/>
          <w:sz w:val="22"/>
          <w:szCs w:val="22"/>
        </w:rPr>
        <w:t xml:space="preserve"> </w:t>
      </w:r>
      <w:r w:rsidR="00914B3A">
        <w:rPr>
          <w:rFonts w:asciiTheme="minorHAnsi" w:hAnsiTheme="minorHAnsi"/>
          <w:sz w:val="22"/>
          <w:szCs w:val="22"/>
        </w:rPr>
        <w:t xml:space="preserve">Pty Ltd </w:t>
      </w:r>
      <w:r>
        <w:rPr>
          <w:rFonts w:asciiTheme="minorHAnsi" w:hAnsiTheme="minorHAnsi"/>
          <w:sz w:val="22"/>
          <w:szCs w:val="22"/>
        </w:rPr>
        <w:t xml:space="preserve">will provide a refund or source an alternative training provider. </w:t>
      </w:r>
    </w:p>
    <w:p w14:paraId="4E887359" w14:textId="77777777" w:rsidR="00180D4B" w:rsidRDefault="00180D4B" w:rsidP="00781189">
      <w:pPr>
        <w:pStyle w:val="Default"/>
        <w:rPr>
          <w:rFonts w:asciiTheme="minorHAnsi" w:hAnsiTheme="minorHAnsi"/>
          <w:sz w:val="22"/>
          <w:szCs w:val="22"/>
        </w:rPr>
      </w:pPr>
    </w:p>
    <w:p w14:paraId="63BDF36C" w14:textId="77777777" w:rsidR="00180D4B" w:rsidRPr="00862E01" w:rsidRDefault="00180D4B" w:rsidP="00781189">
      <w:pPr>
        <w:pStyle w:val="Default"/>
        <w:rPr>
          <w:rFonts w:asciiTheme="minorHAnsi" w:hAnsiTheme="minorHAnsi"/>
          <w:b/>
          <w:bCs/>
          <w:sz w:val="28"/>
          <w:szCs w:val="28"/>
        </w:rPr>
      </w:pPr>
      <w:r w:rsidRPr="00862E01">
        <w:rPr>
          <w:rFonts w:asciiTheme="minorHAnsi" w:hAnsiTheme="minorHAnsi"/>
          <w:b/>
          <w:bCs/>
          <w:sz w:val="28"/>
          <w:szCs w:val="28"/>
        </w:rPr>
        <w:t xml:space="preserve">Enrolment Procedure: </w:t>
      </w:r>
    </w:p>
    <w:p w14:paraId="09306B20" w14:textId="77777777" w:rsidR="00180D4B" w:rsidRPr="00823C36" w:rsidRDefault="00180D4B" w:rsidP="00781189">
      <w:pPr>
        <w:pStyle w:val="Default"/>
        <w:rPr>
          <w:rFonts w:asciiTheme="minorHAnsi" w:hAnsiTheme="minorHAnsi"/>
          <w:sz w:val="22"/>
          <w:szCs w:val="22"/>
        </w:rPr>
      </w:pPr>
    </w:p>
    <w:p w14:paraId="218A6BE4" w14:textId="77777777" w:rsidR="00180D4B" w:rsidRPr="00823C36" w:rsidRDefault="00180D4B" w:rsidP="00781189">
      <w:pPr>
        <w:pStyle w:val="Default"/>
        <w:spacing w:after="23"/>
        <w:rPr>
          <w:rFonts w:asciiTheme="minorHAnsi" w:hAnsiTheme="minorHAnsi"/>
          <w:sz w:val="22"/>
          <w:szCs w:val="22"/>
        </w:rPr>
      </w:pPr>
      <w:r w:rsidRPr="00823C36">
        <w:rPr>
          <w:rFonts w:asciiTheme="minorHAnsi" w:hAnsiTheme="minorHAnsi"/>
          <w:sz w:val="22"/>
          <w:szCs w:val="22"/>
        </w:rPr>
        <w:t xml:space="preserve">1. Student accesses information regarding </w:t>
      </w:r>
      <w:r w:rsidR="0067417D">
        <w:rPr>
          <w:rFonts w:asciiTheme="minorHAnsi" w:hAnsiTheme="minorHAnsi"/>
          <w:sz w:val="22"/>
          <w:szCs w:val="22"/>
        </w:rPr>
        <w:t xml:space="preserve">QCM </w:t>
      </w:r>
      <w:r w:rsidR="00914B3A">
        <w:rPr>
          <w:rFonts w:asciiTheme="minorHAnsi" w:hAnsiTheme="minorHAnsi"/>
          <w:sz w:val="22"/>
          <w:szCs w:val="22"/>
        </w:rPr>
        <w:t>Pty Ltd</w:t>
      </w:r>
      <w:r w:rsidRPr="00823C36">
        <w:rPr>
          <w:rFonts w:asciiTheme="minorHAnsi" w:hAnsiTheme="minorHAnsi"/>
          <w:sz w:val="22"/>
          <w:szCs w:val="22"/>
        </w:rPr>
        <w:t xml:space="preserve"> on the web, via an agent or from the College directly which includes advice on how to access information on the RTO, fee structure, and refund policy and enrolment procedures. </w:t>
      </w:r>
    </w:p>
    <w:p w14:paraId="5659C552" w14:textId="77777777" w:rsidR="00180D4B" w:rsidRPr="00823C36" w:rsidRDefault="00180D4B" w:rsidP="00781189">
      <w:pPr>
        <w:pStyle w:val="Default"/>
        <w:spacing w:after="23"/>
        <w:rPr>
          <w:rFonts w:asciiTheme="minorHAnsi" w:hAnsiTheme="minorHAnsi"/>
          <w:sz w:val="22"/>
          <w:szCs w:val="22"/>
        </w:rPr>
      </w:pPr>
    </w:p>
    <w:p w14:paraId="4CF3BD2B" w14:textId="77777777" w:rsidR="00180D4B" w:rsidRPr="00823C36" w:rsidRDefault="00180D4B" w:rsidP="00781189">
      <w:pPr>
        <w:pStyle w:val="Default"/>
        <w:spacing w:after="23"/>
        <w:rPr>
          <w:rFonts w:asciiTheme="minorHAnsi" w:hAnsiTheme="minorHAnsi"/>
          <w:sz w:val="22"/>
          <w:szCs w:val="22"/>
        </w:rPr>
      </w:pPr>
      <w:r w:rsidRPr="00823C36">
        <w:rPr>
          <w:rFonts w:asciiTheme="minorHAnsi" w:hAnsiTheme="minorHAnsi"/>
          <w:sz w:val="22"/>
          <w:szCs w:val="22"/>
        </w:rPr>
        <w:t xml:space="preserve">2. Student completes an </w:t>
      </w:r>
      <w:r w:rsidR="00237403">
        <w:rPr>
          <w:rFonts w:asciiTheme="minorHAnsi" w:hAnsiTheme="minorHAnsi"/>
          <w:sz w:val="22"/>
          <w:szCs w:val="22"/>
        </w:rPr>
        <w:t>A</w:t>
      </w:r>
      <w:r w:rsidR="00151CE0">
        <w:rPr>
          <w:rFonts w:asciiTheme="minorHAnsi" w:hAnsiTheme="minorHAnsi"/>
          <w:sz w:val="22"/>
          <w:szCs w:val="22"/>
        </w:rPr>
        <w:t>pplication</w:t>
      </w:r>
      <w:r w:rsidR="00237403">
        <w:rPr>
          <w:rFonts w:asciiTheme="minorHAnsi" w:hAnsiTheme="minorHAnsi"/>
          <w:sz w:val="22"/>
          <w:szCs w:val="22"/>
        </w:rPr>
        <w:t xml:space="preserve"> for Admission</w:t>
      </w:r>
      <w:r w:rsidRPr="00823C36">
        <w:rPr>
          <w:rFonts w:asciiTheme="minorHAnsi" w:hAnsiTheme="minorHAnsi"/>
          <w:sz w:val="22"/>
          <w:szCs w:val="22"/>
        </w:rPr>
        <w:t xml:space="preserve"> and collects other documents relevant to the application i.e. certified evidence English language level, copy of the student’s passport and any other supporting documentation relating to music skills and experiences. This is forwarde</w:t>
      </w:r>
      <w:r w:rsidR="00151CE0">
        <w:rPr>
          <w:rFonts w:asciiTheme="minorHAnsi" w:hAnsiTheme="minorHAnsi"/>
          <w:sz w:val="22"/>
          <w:szCs w:val="22"/>
        </w:rPr>
        <w:t xml:space="preserve">d to </w:t>
      </w:r>
      <w:r w:rsidR="0063677B">
        <w:rPr>
          <w:rFonts w:asciiTheme="minorHAnsi" w:hAnsiTheme="minorHAnsi"/>
          <w:sz w:val="22"/>
          <w:szCs w:val="22"/>
        </w:rPr>
        <w:t>QCM Pty</w:t>
      </w:r>
      <w:r w:rsidR="00914B3A">
        <w:rPr>
          <w:rFonts w:asciiTheme="minorHAnsi" w:hAnsiTheme="minorHAnsi"/>
          <w:sz w:val="22"/>
          <w:szCs w:val="22"/>
        </w:rPr>
        <w:t xml:space="preserve"> Ltd</w:t>
      </w:r>
      <w:r w:rsidR="00151CE0">
        <w:rPr>
          <w:rFonts w:asciiTheme="minorHAnsi" w:hAnsiTheme="minorHAnsi"/>
          <w:sz w:val="22"/>
          <w:szCs w:val="22"/>
        </w:rPr>
        <w:t xml:space="preserve"> for initial assessment with payment of an application fee and audition fee.</w:t>
      </w:r>
      <w:r w:rsidRPr="00823C36">
        <w:rPr>
          <w:rFonts w:asciiTheme="minorHAnsi" w:hAnsiTheme="minorHAnsi"/>
          <w:sz w:val="22"/>
          <w:szCs w:val="22"/>
        </w:rPr>
        <w:t xml:space="preserve"> </w:t>
      </w:r>
    </w:p>
    <w:p w14:paraId="3DAD076B" w14:textId="77777777" w:rsidR="00180D4B" w:rsidRPr="00823C36" w:rsidRDefault="00180D4B" w:rsidP="00781189">
      <w:pPr>
        <w:pStyle w:val="Default"/>
        <w:spacing w:after="23"/>
        <w:rPr>
          <w:rFonts w:asciiTheme="minorHAnsi" w:hAnsiTheme="minorHAnsi"/>
          <w:sz w:val="22"/>
          <w:szCs w:val="22"/>
        </w:rPr>
      </w:pPr>
    </w:p>
    <w:p w14:paraId="320263D2" w14:textId="77777777" w:rsidR="00180D4B" w:rsidRPr="00823C36" w:rsidRDefault="00180D4B" w:rsidP="00781189">
      <w:pPr>
        <w:pStyle w:val="Default"/>
        <w:spacing w:after="23"/>
        <w:rPr>
          <w:rFonts w:asciiTheme="minorHAnsi" w:hAnsiTheme="minorHAnsi"/>
          <w:sz w:val="22"/>
          <w:szCs w:val="22"/>
        </w:rPr>
      </w:pPr>
      <w:r w:rsidRPr="00823C36">
        <w:rPr>
          <w:rFonts w:asciiTheme="minorHAnsi" w:hAnsiTheme="minorHAnsi"/>
          <w:sz w:val="22"/>
          <w:szCs w:val="22"/>
        </w:rPr>
        <w:t xml:space="preserve">3. The </w:t>
      </w:r>
      <w:r w:rsidR="005E1CC4">
        <w:rPr>
          <w:rFonts w:asciiTheme="minorHAnsi" w:hAnsiTheme="minorHAnsi"/>
          <w:sz w:val="22"/>
          <w:szCs w:val="22"/>
        </w:rPr>
        <w:t>P</w:t>
      </w:r>
      <w:r w:rsidRPr="00823C36">
        <w:rPr>
          <w:rFonts w:asciiTheme="minorHAnsi" w:hAnsiTheme="minorHAnsi"/>
          <w:sz w:val="22"/>
          <w:szCs w:val="22"/>
        </w:rPr>
        <w:t xml:space="preserve">EO assesses student’s </w:t>
      </w:r>
      <w:r w:rsidR="00151CE0">
        <w:rPr>
          <w:rFonts w:asciiTheme="minorHAnsi" w:hAnsiTheme="minorHAnsi"/>
          <w:sz w:val="22"/>
          <w:szCs w:val="22"/>
        </w:rPr>
        <w:t>application</w:t>
      </w:r>
      <w:r w:rsidRPr="00823C36">
        <w:rPr>
          <w:rFonts w:asciiTheme="minorHAnsi" w:hAnsiTheme="minorHAnsi"/>
          <w:sz w:val="22"/>
          <w:szCs w:val="22"/>
        </w:rPr>
        <w:t xml:space="preserve"> documents</w:t>
      </w:r>
      <w:r w:rsidR="00AE61D0">
        <w:rPr>
          <w:rFonts w:asciiTheme="minorHAnsi" w:hAnsiTheme="minorHAnsi"/>
          <w:sz w:val="22"/>
          <w:szCs w:val="22"/>
        </w:rPr>
        <w:t xml:space="preserve"> with the Director</w:t>
      </w:r>
      <w:r w:rsidR="00CC673B">
        <w:rPr>
          <w:rFonts w:asciiTheme="minorHAnsi" w:hAnsiTheme="minorHAnsi"/>
          <w:sz w:val="22"/>
          <w:szCs w:val="22"/>
        </w:rPr>
        <w:t xml:space="preserve">. </w:t>
      </w:r>
      <w:r w:rsidRPr="00823C36">
        <w:rPr>
          <w:rFonts w:asciiTheme="minorHAnsi" w:hAnsiTheme="minorHAnsi"/>
          <w:sz w:val="22"/>
          <w:szCs w:val="22"/>
        </w:rPr>
        <w:t xml:space="preserve"> </w:t>
      </w:r>
    </w:p>
    <w:p w14:paraId="20BC41DD" w14:textId="77777777" w:rsidR="00180D4B" w:rsidRPr="00823C36" w:rsidRDefault="00180D4B" w:rsidP="00781189">
      <w:pPr>
        <w:pStyle w:val="Default"/>
        <w:spacing w:after="23"/>
        <w:rPr>
          <w:rFonts w:asciiTheme="minorHAnsi" w:hAnsiTheme="minorHAnsi"/>
          <w:sz w:val="22"/>
          <w:szCs w:val="22"/>
        </w:rPr>
      </w:pPr>
    </w:p>
    <w:p w14:paraId="71377534" w14:textId="77777777" w:rsidR="00180D4B" w:rsidRPr="00823C36" w:rsidRDefault="00180D4B" w:rsidP="00781189">
      <w:pPr>
        <w:pStyle w:val="Default"/>
        <w:spacing w:after="23"/>
        <w:rPr>
          <w:rFonts w:asciiTheme="minorHAnsi" w:hAnsiTheme="minorHAnsi"/>
          <w:sz w:val="22"/>
          <w:szCs w:val="22"/>
        </w:rPr>
      </w:pPr>
      <w:r w:rsidRPr="00823C36">
        <w:rPr>
          <w:rFonts w:asciiTheme="minorHAnsi" w:hAnsiTheme="minorHAnsi"/>
          <w:sz w:val="22"/>
          <w:szCs w:val="22"/>
        </w:rPr>
        <w:t xml:space="preserve">4. Once the </w:t>
      </w:r>
      <w:r w:rsidR="00FB1BBA">
        <w:rPr>
          <w:rFonts w:asciiTheme="minorHAnsi" w:hAnsiTheme="minorHAnsi"/>
          <w:sz w:val="22"/>
          <w:szCs w:val="22"/>
        </w:rPr>
        <w:t xml:space="preserve">Director </w:t>
      </w:r>
      <w:r w:rsidR="00FB1BBA" w:rsidRPr="00823C36">
        <w:rPr>
          <w:rFonts w:asciiTheme="minorHAnsi" w:hAnsiTheme="minorHAnsi"/>
          <w:sz w:val="22"/>
          <w:szCs w:val="22"/>
        </w:rPr>
        <w:t>is</w:t>
      </w:r>
      <w:r w:rsidRPr="00823C36">
        <w:rPr>
          <w:rFonts w:asciiTheme="minorHAnsi" w:hAnsiTheme="minorHAnsi"/>
          <w:sz w:val="22"/>
          <w:szCs w:val="22"/>
        </w:rPr>
        <w:t xml:space="preserve"> satisfied with the information</w:t>
      </w:r>
      <w:r w:rsidR="00CC673B">
        <w:rPr>
          <w:rFonts w:asciiTheme="minorHAnsi" w:hAnsiTheme="minorHAnsi"/>
          <w:sz w:val="22"/>
          <w:szCs w:val="22"/>
        </w:rPr>
        <w:t xml:space="preserve"> and </w:t>
      </w:r>
      <w:r w:rsidR="00FB1BBA">
        <w:rPr>
          <w:rFonts w:asciiTheme="minorHAnsi" w:hAnsiTheme="minorHAnsi"/>
          <w:sz w:val="22"/>
          <w:szCs w:val="22"/>
        </w:rPr>
        <w:t>audition</w:t>
      </w:r>
      <w:r w:rsidR="004F3634">
        <w:rPr>
          <w:rFonts w:asciiTheme="minorHAnsi" w:hAnsiTheme="minorHAnsi"/>
          <w:sz w:val="22"/>
          <w:szCs w:val="22"/>
        </w:rPr>
        <w:t xml:space="preserve"> for Music students,</w:t>
      </w:r>
      <w:r w:rsidR="00FB1BBA">
        <w:rPr>
          <w:rFonts w:asciiTheme="minorHAnsi" w:hAnsiTheme="minorHAnsi"/>
          <w:sz w:val="22"/>
          <w:szCs w:val="22"/>
        </w:rPr>
        <w:t xml:space="preserve"> </w:t>
      </w:r>
      <w:r w:rsidR="00FB1BBA" w:rsidRPr="00823C36">
        <w:rPr>
          <w:rFonts w:asciiTheme="minorHAnsi" w:hAnsiTheme="minorHAnsi"/>
          <w:sz w:val="22"/>
          <w:szCs w:val="22"/>
        </w:rPr>
        <w:t>a</w:t>
      </w:r>
      <w:r w:rsidRPr="00823C36">
        <w:rPr>
          <w:rFonts w:asciiTheme="minorHAnsi" w:hAnsiTheme="minorHAnsi"/>
          <w:sz w:val="22"/>
          <w:szCs w:val="22"/>
        </w:rPr>
        <w:t xml:space="preserve"> </w:t>
      </w:r>
      <w:r w:rsidRPr="00180D4B">
        <w:rPr>
          <w:rFonts w:asciiTheme="minorHAnsi" w:hAnsiTheme="minorHAnsi"/>
          <w:color w:val="auto"/>
          <w:sz w:val="22"/>
          <w:szCs w:val="22"/>
        </w:rPr>
        <w:t>Letter of Offer</w:t>
      </w:r>
      <w:r w:rsidR="00CF422C">
        <w:rPr>
          <w:rFonts w:asciiTheme="minorHAnsi" w:hAnsiTheme="minorHAnsi"/>
          <w:color w:val="auto"/>
          <w:sz w:val="22"/>
          <w:szCs w:val="22"/>
        </w:rPr>
        <w:t>/Agreement</w:t>
      </w:r>
      <w:r w:rsidRPr="00180D4B">
        <w:rPr>
          <w:rFonts w:asciiTheme="minorHAnsi" w:hAnsiTheme="minorHAnsi"/>
          <w:color w:val="auto"/>
          <w:sz w:val="22"/>
          <w:szCs w:val="22"/>
        </w:rPr>
        <w:t xml:space="preserve"> </w:t>
      </w:r>
      <w:r w:rsidRPr="00823C36">
        <w:rPr>
          <w:rFonts w:asciiTheme="minorHAnsi" w:hAnsiTheme="minorHAnsi"/>
          <w:sz w:val="22"/>
          <w:szCs w:val="22"/>
        </w:rPr>
        <w:t>will be created for the student. These documents are then forwarded to the student for signing</w:t>
      </w:r>
      <w:r w:rsidR="00237403">
        <w:rPr>
          <w:rFonts w:asciiTheme="minorHAnsi" w:hAnsiTheme="minorHAnsi"/>
          <w:sz w:val="22"/>
          <w:szCs w:val="22"/>
        </w:rPr>
        <w:t xml:space="preserve"> and return</w:t>
      </w:r>
      <w:r w:rsidRPr="00823C36">
        <w:rPr>
          <w:rFonts w:asciiTheme="minorHAnsi" w:hAnsiTheme="minorHAnsi"/>
          <w:sz w:val="22"/>
          <w:szCs w:val="22"/>
        </w:rPr>
        <w:t xml:space="preserve">. </w:t>
      </w:r>
    </w:p>
    <w:p w14:paraId="77983563" w14:textId="77777777" w:rsidR="00180D4B" w:rsidRPr="00823C36" w:rsidRDefault="00180D4B" w:rsidP="00781189">
      <w:pPr>
        <w:pStyle w:val="Default"/>
        <w:rPr>
          <w:rFonts w:asciiTheme="minorHAnsi" w:hAnsiTheme="minorHAnsi"/>
        </w:rPr>
      </w:pPr>
    </w:p>
    <w:p w14:paraId="25450D94" w14:textId="77777777" w:rsidR="00180D4B" w:rsidRPr="00823C36" w:rsidRDefault="00180D4B" w:rsidP="00781189">
      <w:pPr>
        <w:pStyle w:val="Default"/>
        <w:spacing w:after="23"/>
        <w:rPr>
          <w:rFonts w:asciiTheme="minorHAnsi" w:hAnsiTheme="minorHAnsi"/>
          <w:sz w:val="22"/>
          <w:szCs w:val="22"/>
        </w:rPr>
      </w:pPr>
      <w:r w:rsidRPr="00823C36">
        <w:rPr>
          <w:rFonts w:asciiTheme="minorHAnsi" w:hAnsiTheme="minorHAnsi"/>
          <w:sz w:val="22"/>
          <w:szCs w:val="22"/>
        </w:rPr>
        <w:t xml:space="preserve">5. Upon receipt of the signed </w:t>
      </w:r>
      <w:r w:rsidR="00092D70">
        <w:rPr>
          <w:rFonts w:asciiTheme="minorHAnsi" w:hAnsiTheme="minorHAnsi"/>
          <w:sz w:val="22"/>
          <w:szCs w:val="22"/>
        </w:rPr>
        <w:t>Acceptance of Offer</w:t>
      </w:r>
      <w:r w:rsidR="00CF422C">
        <w:rPr>
          <w:rFonts w:asciiTheme="minorHAnsi" w:hAnsiTheme="minorHAnsi"/>
          <w:sz w:val="22"/>
          <w:szCs w:val="22"/>
        </w:rPr>
        <w:t>/Agreement</w:t>
      </w:r>
      <w:r w:rsidRPr="00823C36">
        <w:rPr>
          <w:rFonts w:asciiTheme="minorHAnsi" w:hAnsiTheme="minorHAnsi"/>
          <w:sz w:val="22"/>
          <w:szCs w:val="22"/>
        </w:rPr>
        <w:t xml:space="preserve">, </w:t>
      </w:r>
      <w:r w:rsidR="0067417D">
        <w:rPr>
          <w:rFonts w:asciiTheme="minorHAnsi" w:hAnsiTheme="minorHAnsi"/>
          <w:sz w:val="22"/>
          <w:szCs w:val="22"/>
        </w:rPr>
        <w:t>QCM</w:t>
      </w:r>
      <w:r w:rsidR="00770F9C">
        <w:rPr>
          <w:rFonts w:asciiTheme="minorHAnsi" w:hAnsiTheme="minorHAnsi"/>
          <w:sz w:val="22"/>
          <w:szCs w:val="22"/>
        </w:rPr>
        <w:t xml:space="preserve"> </w:t>
      </w:r>
      <w:r w:rsidR="00914B3A">
        <w:rPr>
          <w:rFonts w:asciiTheme="minorHAnsi" w:hAnsiTheme="minorHAnsi"/>
          <w:sz w:val="22"/>
          <w:szCs w:val="22"/>
        </w:rPr>
        <w:t>Pty Ltd</w:t>
      </w:r>
      <w:r w:rsidR="00F36CAC">
        <w:rPr>
          <w:rFonts w:asciiTheme="minorHAnsi" w:hAnsiTheme="minorHAnsi"/>
          <w:sz w:val="22"/>
          <w:szCs w:val="22"/>
        </w:rPr>
        <w:t xml:space="preserve"> enters</w:t>
      </w:r>
      <w:r w:rsidR="00092D70">
        <w:rPr>
          <w:rFonts w:asciiTheme="minorHAnsi" w:hAnsiTheme="minorHAnsi"/>
          <w:sz w:val="22"/>
          <w:szCs w:val="22"/>
        </w:rPr>
        <w:t xml:space="preserve"> the </w:t>
      </w:r>
      <w:r w:rsidR="00092D70" w:rsidRPr="00823C36">
        <w:rPr>
          <w:rFonts w:asciiTheme="minorHAnsi" w:hAnsiTheme="minorHAnsi"/>
          <w:sz w:val="22"/>
          <w:szCs w:val="22"/>
        </w:rPr>
        <w:t>student’s information into PRISMS and a confirmation of enrolment</w:t>
      </w:r>
      <w:r w:rsidR="00092D70">
        <w:rPr>
          <w:rFonts w:asciiTheme="minorHAnsi" w:hAnsiTheme="minorHAnsi"/>
          <w:sz w:val="22"/>
          <w:szCs w:val="22"/>
        </w:rPr>
        <w:t xml:space="preserve"> (C of E) </w:t>
      </w:r>
      <w:r w:rsidR="00092D70" w:rsidRPr="00823C36">
        <w:rPr>
          <w:rFonts w:asciiTheme="minorHAnsi" w:hAnsiTheme="minorHAnsi"/>
          <w:sz w:val="22"/>
          <w:szCs w:val="22"/>
        </w:rPr>
        <w:t xml:space="preserve">is created and </w:t>
      </w:r>
      <w:r w:rsidR="005757E2">
        <w:rPr>
          <w:rFonts w:asciiTheme="minorHAnsi" w:hAnsiTheme="minorHAnsi"/>
          <w:sz w:val="22"/>
          <w:szCs w:val="22"/>
        </w:rPr>
        <w:t>forwarded to the student. An</w:t>
      </w:r>
      <w:r w:rsidR="00092D70">
        <w:rPr>
          <w:rFonts w:asciiTheme="minorHAnsi" w:hAnsiTheme="minorHAnsi"/>
          <w:sz w:val="22"/>
          <w:szCs w:val="22"/>
        </w:rPr>
        <w:t xml:space="preserve"> Electronic Confirmation of </w:t>
      </w:r>
      <w:r w:rsidR="00F36CAC">
        <w:rPr>
          <w:rFonts w:asciiTheme="minorHAnsi" w:hAnsiTheme="minorHAnsi"/>
          <w:sz w:val="22"/>
          <w:szCs w:val="22"/>
        </w:rPr>
        <w:t>Enrolment is</w:t>
      </w:r>
      <w:r w:rsidR="005757E2">
        <w:rPr>
          <w:rFonts w:asciiTheme="minorHAnsi" w:hAnsiTheme="minorHAnsi"/>
          <w:sz w:val="22"/>
          <w:szCs w:val="22"/>
        </w:rPr>
        <w:t xml:space="preserve"> required </w:t>
      </w:r>
      <w:r w:rsidR="00092D70">
        <w:rPr>
          <w:rFonts w:asciiTheme="minorHAnsi" w:hAnsiTheme="minorHAnsi"/>
          <w:sz w:val="22"/>
          <w:szCs w:val="22"/>
        </w:rPr>
        <w:t xml:space="preserve">in order for the student to apply for a visa. </w:t>
      </w:r>
    </w:p>
    <w:p w14:paraId="6526AEEB" w14:textId="77777777" w:rsidR="002769C2" w:rsidRDefault="002769C2" w:rsidP="00781189">
      <w:pPr>
        <w:pStyle w:val="Default"/>
        <w:rPr>
          <w:rFonts w:asciiTheme="minorHAnsi" w:hAnsiTheme="minorHAnsi"/>
          <w:b/>
          <w:bCs/>
          <w:sz w:val="28"/>
          <w:szCs w:val="28"/>
        </w:rPr>
      </w:pPr>
    </w:p>
    <w:p w14:paraId="14661E10" w14:textId="77777777" w:rsidR="00773E86" w:rsidRDefault="00773E86" w:rsidP="00781189">
      <w:pPr>
        <w:pStyle w:val="Default"/>
        <w:rPr>
          <w:rFonts w:asciiTheme="minorHAnsi" w:hAnsiTheme="minorHAnsi"/>
          <w:b/>
          <w:bCs/>
          <w:sz w:val="28"/>
          <w:szCs w:val="28"/>
        </w:rPr>
      </w:pPr>
    </w:p>
    <w:p w14:paraId="18116A81" w14:textId="57DB5559" w:rsidR="0020018F" w:rsidRDefault="0020018F" w:rsidP="00781189">
      <w:pPr>
        <w:pStyle w:val="Default"/>
        <w:rPr>
          <w:rFonts w:asciiTheme="minorHAnsi" w:hAnsiTheme="minorHAnsi"/>
          <w:b/>
          <w:bCs/>
          <w:sz w:val="28"/>
          <w:szCs w:val="28"/>
        </w:rPr>
      </w:pPr>
      <w:r w:rsidRPr="007715B4">
        <w:rPr>
          <w:rFonts w:asciiTheme="minorHAnsi" w:hAnsiTheme="minorHAnsi"/>
          <w:b/>
          <w:bCs/>
          <w:sz w:val="28"/>
          <w:szCs w:val="28"/>
        </w:rPr>
        <w:t xml:space="preserve">Student Fees </w:t>
      </w:r>
    </w:p>
    <w:p w14:paraId="6F2F9760" w14:textId="77777777" w:rsidR="00FA0610" w:rsidRPr="009569DB" w:rsidRDefault="00FA0610" w:rsidP="00781189">
      <w:pPr>
        <w:spacing w:after="0" w:line="240" w:lineRule="auto"/>
        <w:rPr>
          <w:rFonts w:cs="Arial"/>
        </w:rPr>
      </w:pPr>
    </w:p>
    <w:p w14:paraId="0FCF26C7" w14:textId="77777777" w:rsidR="00FA0610" w:rsidRDefault="0067417D" w:rsidP="00781189">
      <w:pPr>
        <w:spacing w:after="0" w:line="240" w:lineRule="auto"/>
      </w:pPr>
      <w:r>
        <w:t>QCM</w:t>
      </w:r>
      <w:r w:rsidR="00770F9C">
        <w:t xml:space="preserve"> </w:t>
      </w:r>
      <w:r w:rsidR="00576F85">
        <w:t>Pty Ltd</w:t>
      </w:r>
      <w:r w:rsidR="00FA0610" w:rsidRPr="009569DB">
        <w:t xml:space="preserve"> will provide the following information to learners via the website and at the time of enrolment:  </w:t>
      </w:r>
    </w:p>
    <w:p w14:paraId="190F5F29" w14:textId="77777777" w:rsidR="00D76151" w:rsidRPr="009569DB" w:rsidRDefault="00D76151" w:rsidP="00781189">
      <w:pPr>
        <w:spacing w:after="0" w:line="240" w:lineRule="auto"/>
      </w:pPr>
    </w:p>
    <w:p w14:paraId="7DC26A94" w14:textId="77777777" w:rsidR="00FA0610" w:rsidRPr="009569DB" w:rsidRDefault="00FA0610" w:rsidP="00302726">
      <w:pPr>
        <w:pStyle w:val="Default"/>
        <w:numPr>
          <w:ilvl w:val="0"/>
          <w:numId w:val="12"/>
        </w:numPr>
        <w:ind w:left="0"/>
        <w:rPr>
          <w:rFonts w:ascii="Calibri" w:eastAsia="Calibri" w:hAnsi="Calibri"/>
          <w:color w:val="auto"/>
          <w:sz w:val="22"/>
          <w:szCs w:val="22"/>
        </w:rPr>
      </w:pPr>
      <w:r w:rsidRPr="009569DB">
        <w:rPr>
          <w:rFonts w:ascii="Calibri" w:eastAsia="Calibri" w:hAnsi="Calibri"/>
          <w:color w:val="auto"/>
          <w:sz w:val="22"/>
          <w:szCs w:val="22"/>
        </w:rPr>
        <w:t>the total amount of all fees including</w:t>
      </w:r>
      <w:r w:rsidR="00807BAA">
        <w:rPr>
          <w:rFonts w:ascii="Calibri" w:eastAsia="Calibri" w:hAnsi="Calibri"/>
          <w:color w:val="auto"/>
          <w:sz w:val="22"/>
          <w:szCs w:val="22"/>
        </w:rPr>
        <w:t xml:space="preserve"> </w:t>
      </w:r>
      <w:r w:rsidR="00850F88">
        <w:rPr>
          <w:rFonts w:ascii="Calibri" w:eastAsia="Calibri" w:hAnsi="Calibri"/>
          <w:color w:val="auto"/>
          <w:sz w:val="22"/>
          <w:szCs w:val="22"/>
        </w:rPr>
        <w:t>application fee</w:t>
      </w:r>
      <w:r w:rsidR="00807BAA">
        <w:rPr>
          <w:rFonts w:ascii="Calibri" w:eastAsia="Calibri" w:hAnsi="Calibri"/>
          <w:color w:val="auto"/>
          <w:sz w:val="22"/>
          <w:szCs w:val="22"/>
        </w:rPr>
        <w:t xml:space="preserve">, </w:t>
      </w:r>
      <w:r w:rsidRPr="009569DB">
        <w:rPr>
          <w:rFonts w:ascii="Calibri" w:eastAsia="Calibri" w:hAnsi="Calibri"/>
          <w:color w:val="auto"/>
          <w:sz w:val="22"/>
          <w:szCs w:val="22"/>
        </w:rPr>
        <w:t xml:space="preserve">audition fee, </w:t>
      </w:r>
      <w:r w:rsidR="00807BAA">
        <w:rPr>
          <w:rFonts w:ascii="Calibri" w:eastAsia="Calibri" w:hAnsi="Calibri"/>
          <w:color w:val="auto"/>
          <w:sz w:val="22"/>
          <w:szCs w:val="22"/>
        </w:rPr>
        <w:t>tuition</w:t>
      </w:r>
      <w:r w:rsidRPr="009569DB">
        <w:rPr>
          <w:rFonts w:ascii="Calibri" w:eastAsia="Calibri" w:hAnsi="Calibri"/>
          <w:color w:val="auto"/>
          <w:sz w:val="22"/>
          <w:szCs w:val="22"/>
        </w:rPr>
        <w:t xml:space="preserve"> fees</w:t>
      </w:r>
      <w:r w:rsidR="00850F88">
        <w:rPr>
          <w:rFonts w:ascii="Calibri" w:eastAsia="Calibri" w:hAnsi="Calibri"/>
          <w:color w:val="auto"/>
          <w:sz w:val="22"/>
          <w:szCs w:val="22"/>
        </w:rPr>
        <w:t xml:space="preserve"> and resources charges</w:t>
      </w:r>
      <w:r w:rsidRPr="009569DB">
        <w:rPr>
          <w:rFonts w:ascii="Calibri" w:eastAsia="Calibri" w:hAnsi="Calibri"/>
          <w:color w:val="auto"/>
          <w:sz w:val="22"/>
          <w:szCs w:val="22"/>
        </w:rPr>
        <w:t xml:space="preserve"> </w:t>
      </w:r>
    </w:p>
    <w:p w14:paraId="267FA2EF" w14:textId="77777777" w:rsidR="00FA0610" w:rsidRPr="009569DB" w:rsidRDefault="00FA0610" w:rsidP="00302726">
      <w:pPr>
        <w:pStyle w:val="Default"/>
        <w:numPr>
          <w:ilvl w:val="0"/>
          <w:numId w:val="12"/>
        </w:numPr>
        <w:ind w:left="0"/>
        <w:rPr>
          <w:rFonts w:ascii="Calibri" w:eastAsia="Calibri" w:hAnsi="Calibri"/>
          <w:color w:val="auto"/>
          <w:sz w:val="22"/>
          <w:szCs w:val="22"/>
        </w:rPr>
      </w:pPr>
      <w:r w:rsidRPr="009569DB">
        <w:rPr>
          <w:rFonts w:ascii="Calibri" w:eastAsia="Calibri" w:hAnsi="Calibri"/>
          <w:color w:val="auto"/>
          <w:sz w:val="22"/>
          <w:szCs w:val="22"/>
        </w:rPr>
        <w:t>payment terms, including the timing and amount of fees to be paid and any non-refundable fee</w:t>
      </w:r>
      <w:r w:rsidR="00850F88">
        <w:rPr>
          <w:rFonts w:ascii="Calibri" w:eastAsia="Calibri" w:hAnsi="Calibri"/>
          <w:color w:val="auto"/>
          <w:sz w:val="22"/>
          <w:szCs w:val="22"/>
        </w:rPr>
        <w:t>s</w:t>
      </w:r>
      <w:r w:rsidRPr="009569DB">
        <w:rPr>
          <w:rFonts w:ascii="Calibri" w:eastAsia="Calibri" w:hAnsi="Calibri"/>
          <w:color w:val="auto"/>
          <w:sz w:val="22"/>
          <w:szCs w:val="22"/>
        </w:rPr>
        <w:t xml:space="preserve"> </w:t>
      </w:r>
    </w:p>
    <w:p w14:paraId="099A6559" w14:textId="77777777" w:rsidR="00FA0610" w:rsidRPr="009569DB" w:rsidRDefault="00FA0610" w:rsidP="00302726">
      <w:pPr>
        <w:pStyle w:val="Default"/>
        <w:numPr>
          <w:ilvl w:val="0"/>
          <w:numId w:val="12"/>
        </w:numPr>
        <w:ind w:left="0"/>
        <w:rPr>
          <w:rFonts w:ascii="Calibri" w:eastAsia="Calibri" w:hAnsi="Calibri"/>
          <w:color w:val="auto"/>
          <w:sz w:val="22"/>
          <w:szCs w:val="22"/>
        </w:rPr>
      </w:pPr>
      <w:r w:rsidRPr="009569DB">
        <w:rPr>
          <w:rFonts w:ascii="Calibri" w:eastAsia="Calibri" w:hAnsi="Calibri"/>
          <w:color w:val="auto"/>
          <w:sz w:val="22"/>
          <w:szCs w:val="22"/>
        </w:rPr>
        <w:t>a guarantee that if the RTO is unable to provide services for which the learner has prepaid, the learner will be placed into an equivalent course with an appropriate provider or if an equivalent course cannot be found the lea</w:t>
      </w:r>
      <w:r>
        <w:rPr>
          <w:rFonts w:ascii="Calibri" w:eastAsia="Calibri" w:hAnsi="Calibri"/>
          <w:color w:val="auto"/>
          <w:sz w:val="22"/>
          <w:szCs w:val="22"/>
        </w:rPr>
        <w:t>r</w:t>
      </w:r>
      <w:r w:rsidRPr="009569DB">
        <w:rPr>
          <w:rFonts w:ascii="Calibri" w:eastAsia="Calibri" w:hAnsi="Calibri"/>
          <w:color w:val="auto"/>
          <w:sz w:val="22"/>
          <w:szCs w:val="22"/>
        </w:rPr>
        <w:t>ner will be refunded any pre-paid fees for services yet to be delivered</w:t>
      </w:r>
    </w:p>
    <w:p w14:paraId="032EB57E" w14:textId="77777777" w:rsidR="00FA0610" w:rsidRPr="009569DB" w:rsidRDefault="00FA0610" w:rsidP="00302726">
      <w:pPr>
        <w:pStyle w:val="Default"/>
        <w:numPr>
          <w:ilvl w:val="0"/>
          <w:numId w:val="12"/>
        </w:numPr>
        <w:ind w:left="0"/>
        <w:rPr>
          <w:rFonts w:ascii="Calibri" w:eastAsia="Calibri" w:hAnsi="Calibri"/>
          <w:color w:val="auto"/>
          <w:sz w:val="22"/>
          <w:szCs w:val="22"/>
        </w:rPr>
      </w:pPr>
      <w:r w:rsidRPr="009569DB">
        <w:rPr>
          <w:rFonts w:ascii="Calibri" w:eastAsia="Calibri" w:hAnsi="Calibri"/>
          <w:color w:val="auto"/>
          <w:sz w:val="22"/>
          <w:szCs w:val="22"/>
        </w:rPr>
        <w:t xml:space="preserve">the fees and charges for additional services, including such items as issuance of a replacement </w:t>
      </w:r>
      <w:r>
        <w:rPr>
          <w:rFonts w:ascii="Calibri" w:eastAsia="Calibri" w:hAnsi="Calibri"/>
          <w:color w:val="auto"/>
          <w:sz w:val="22"/>
          <w:szCs w:val="22"/>
        </w:rPr>
        <w:t>certification documentation</w:t>
      </w:r>
      <w:r w:rsidRPr="009569DB">
        <w:rPr>
          <w:rFonts w:ascii="Calibri" w:eastAsia="Calibri" w:hAnsi="Calibri"/>
          <w:color w:val="auto"/>
          <w:sz w:val="22"/>
          <w:szCs w:val="22"/>
        </w:rPr>
        <w:t xml:space="preserve">, studio fees and additional individual lessons for instrumental and vocal studies </w:t>
      </w:r>
    </w:p>
    <w:p w14:paraId="31F5520E" w14:textId="77777777" w:rsidR="00FA0610" w:rsidRPr="009569DB" w:rsidRDefault="00FA0610" w:rsidP="00302726">
      <w:pPr>
        <w:pStyle w:val="Default"/>
        <w:numPr>
          <w:ilvl w:val="0"/>
          <w:numId w:val="12"/>
        </w:numPr>
        <w:ind w:left="0"/>
        <w:rPr>
          <w:rFonts w:ascii="Calibri" w:eastAsia="Calibri" w:hAnsi="Calibri"/>
          <w:color w:val="auto"/>
          <w:sz w:val="22"/>
          <w:szCs w:val="22"/>
        </w:rPr>
      </w:pPr>
      <w:r w:rsidRPr="009569DB">
        <w:rPr>
          <w:rFonts w:ascii="Calibri" w:eastAsia="Calibri" w:hAnsi="Calibri"/>
          <w:color w:val="auto"/>
          <w:sz w:val="22"/>
          <w:szCs w:val="22"/>
        </w:rPr>
        <w:t xml:space="preserve">the options available to learners who are deemed not yet competent on completion of training and assessment and </w:t>
      </w:r>
    </w:p>
    <w:p w14:paraId="2B59AE2B" w14:textId="77777777" w:rsidR="00FA0610" w:rsidRPr="009569DB" w:rsidRDefault="00FA0610" w:rsidP="00302726">
      <w:pPr>
        <w:pStyle w:val="Default"/>
        <w:numPr>
          <w:ilvl w:val="0"/>
          <w:numId w:val="12"/>
        </w:numPr>
        <w:ind w:left="0"/>
        <w:rPr>
          <w:rFonts w:ascii="Calibri" w:eastAsia="Calibri" w:hAnsi="Calibri"/>
          <w:color w:val="auto"/>
          <w:sz w:val="22"/>
          <w:szCs w:val="22"/>
        </w:rPr>
      </w:pPr>
      <w:r w:rsidRPr="009569DB">
        <w:rPr>
          <w:rFonts w:ascii="Calibri" w:eastAsia="Calibri" w:hAnsi="Calibri"/>
          <w:color w:val="auto"/>
          <w:sz w:val="22"/>
          <w:szCs w:val="22"/>
        </w:rPr>
        <w:t xml:space="preserve">the organisation’s refund policy. </w:t>
      </w:r>
    </w:p>
    <w:p w14:paraId="2A7B7240" w14:textId="77777777" w:rsidR="00FA0610" w:rsidRDefault="00FA0610" w:rsidP="00781189">
      <w:pPr>
        <w:pStyle w:val="Default"/>
        <w:rPr>
          <w:rFonts w:asciiTheme="minorHAnsi" w:hAnsiTheme="minorHAnsi"/>
          <w:b/>
          <w:bCs/>
          <w:sz w:val="28"/>
          <w:szCs w:val="28"/>
        </w:rPr>
      </w:pPr>
    </w:p>
    <w:p w14:paraId="5CDAD7CA" w14:textId="77777777" w:rsidR="007C3B07" w:rsidRDefault="007C3B07" w:rsidP="00781189">
      <w:pPr>
        <w:pStyle w:val="Default"/>
        <w:rPr>
          <w:rFonts w:asciiTheme="minorHAnsi" w:hAnsiTheme="minorHAnsi"/>
          <w:b/>
          <w:bCs/>
          <w:sz w:val="22"/>
          <w:szCs w:val="22"/>
        </w:rPr>
      </w:pPr>
    </w:p>
    <w:p w14:paraId="529558B8" w14:textId="77777777" w:rsidR="007C3B07" w:rsidRDefault="007C3B07" w:rsidP="00781189">
      <w:pPr>
        <w:pStyle w:val="Default"/>
        <w:rPr>
          <w:rFonts w:asciiTheme="minorHAnsi" w:hAnsiTheme="minorHAnsi"/>
          <w:b/>
          <w:bCs/>
          <w:sz w:val="22"/>
          <w:szCs w:val="22"/>
        </w:rPr>
      </w:pPr>
    </w:p>
    <w:p w14:paraId="467959BE" w14:textId="77777777" w:rsidR="009E38E1" w:rsidRPr="009E38E1" w:rsidRDefault="009E38E1" w:rsidP="00781189">
      <w:pPr>
        <w:pStyle w:val="Default"/>
        <w:rPr>
          <w:rFonts w:asciiTheme="minorHAnsi" w:hAnsiTheme="minorHAnsi"/>
          <w:b/>
          <w:bCs/>
          <w:sz w:val="22"/>
          <w:szCs w:val="22"/>
        </w:rPr>
      </w:pPr>
      <w:r w:rsidRPr="00642997">
        <w:rPr>
          <w:rFonts w:asciiTheme="minorHAnsi" w:hAnsiTheme="minorHAnsi"/>
          <w:b/>
          <w:bCs/>
          <w:sz w:val="22"/>
          <w:szCs w:val="22"/>
        </w:rPr>
        <w:t>Fee schedule</w:t>
      </w:r>
    </w:p>
    <w:p w14:paraId="3874B221" w14:textId="77777777" w:rsidR="009E38E1" w:rsidRDefault="009E38E1" w:rsidP="00781189">
      <w:pPr>
        <w:pStyle w:val="Default"/>
        <w:rPr>
          <w:rFonts w:asciiTheme="minorHAnsi" w:hAnsiTheme="minorHAnsi"/>
          <w:b/>
          <w:bCs/>
          <w:sz w:val="28"/>
          <w:szCs w:val="28"/>
        </w:rPr>
      </w:pPr>
    </w:p>
    <w:tbl>
      <w:tblPr>
        <w:tblStyle w:val="TableGrid"/>
        <w:tblW w:w="0" w:type="auto"/>
        <w:tblLook w:val="04A0" w:firstRow="1" w:lastRow="0" w:firstColumn="1" w:lastColumn="0" w:noHBand="0" w:noVBand="1"/>
      </w:tblPr>
      <w:tblGrid>
        <w:gridCol w:w="3256"/>
        <w:gridCol w:w="2754"/>
        <w:gridCol w:w="3006"/>
      </w:tblGrid>
      <w:tr w:rsidR="00986549" w14:paraId="5554466B" w14:textId="77777777" w:rsidTr="00F561E9">
        <w:tc>
          <w:tcPr>
            <w:tcW w:w="3256" w:type="dxa"/>
          </w:tcPr>
          <w:p w14:paraId="6FE2693D" w14:textId="77777777" w:rsidR="00986549" w:rsidRDefault="00986549" w:rsidP="00571A17">
            <w:pPr>
              <w:rPr>
                <w:b/>
                <w:sz w:val="28"/>
                <w:szCs w:val="28"/>
              </w:rPr>
            </w:pPr>
            <w:r>
              <w:rPr>
                <w:b/>
                <w:sz w:val="28"/>
                <w:szCs w:val="28"/>
              </w:rPr>
              <w:t>Qualification</w:t>
            </w:r>
          </w:p>
        </w:tc>
        <w:tc>
          <w:tcPr>
            <w:tcW w:w="2754" w:type="dxa"/>
          </w:tcPr>
          <w:p w14:paraId="5BEC2D6A" w14:textId="77777777" w:rsidR="00986549" w:rsidRDefault="00986549" w:rsidP="00571A17">
            <w:pPr>
              <w:rPr>
                <w:b/>
                <w:sz w:val="28"/>
                <w:szCs w:val="28"/>
              </w:rPr>
            </w:pPr>
            <w:r>
              <w:rPr>
                <w:b/>
                <w:sz w:val="28"/>
                <w:szCs w:val="28"/>
              </w:rPr>
              <w:t>Course fees</w:t>
            </w:r>
          </w:p>
        </w:tc>
        <w:tc>
          <w:tcPr>
            <w:tcW w:w="3006" w:type="dxa"/>
          </w:tcPr>
          <w:p w14:paraId="0E9716D9" w14:textId="77777777" w:rsidR="00986549" w:rsidRDefault="00986549" w:rsidP="00571A17">
            <w:pPr>
              <w:rPr>
                <w:b/>
                <w:sz w:val="28"/>
                <w:szCs w:val="28"/>
              </w:rPr>
            </w:pPr>
            <w:r>
              <w:rPr>
                <w:b/>
                <w:sz w:val="28"/>
                <w:szCs w:val="28"/>
              </w:rPr>
              <w:t>Individual units</w:t>
            </w:r>
          </w:p>
        </w:tc>
      </w:tr>
      <w:tr w:rsidR="00986549" w14:paraId="16634E88" w14:textId="77777777" w:rsidTr="00F561E9">
        <w:tc>
          <w:tcPr>
            <w:tcW w:w="3256" w:type="dxa"/>
          </w:tcPr>
          <w:p w14:paraId="1D1E4A92" w14:textId="17CA69CD" w:rsidR="00986549" w:rsidRDefault="00986549" w:rsidP="00571A17">
            <w:pPr>
              <w:rPr>
                <w:b/>
                <w:sz w:val="28"/>
                <w:szCs w:val="28"/>
              </w:rPr>
            </w:pPr>
            <w:r>
              <w:rPr>
                <w:sz w:val="24"/>
                <w:szCs w:val="24"/>
              </w:rPr>
              <w:t>Certificate IV</w:t>
            </w:r>
            <w:r w:rsidR="00F561E9">
              <w:rPr>
                <w:sz w:val="24"/>
                <w:szCs w:val="24"/>
              </w:rPr>
              <w:t xml:space="preserve"> in Music </w:t>
            </w:r>
          </w:p>
        </w:tc>
        <w:tc>
          <w:tcPr>
            <w:tcW w:w="2754" w:type="dxa"/>
          </w:tcPr>
          <w:p w14:paraId="2E1F7265" w14:textId="1E512BE9" w:rsidR="00986549" w:rsidRDefault="00986549" w:rsidP="00AE61D0">
            <w:pPr>
              <w:jc w:val="center"/>
              <w:rPr>
                <w:b/>
                <w:sz w:val="28"/>
                <w:szCs w:val="28"/>
              </w:rPr>
            </w:pPr>
            <w:r>
              <w:rPr>
                <w:sz w:val="24"/>
                <w:szCs w:val="24"/>
              </w:rPr>
              <w:t>$12,</w:t>
            </w:r>
            <w:r w:rsidR="00642997">
              <w:rPr>
                <w:sz w:val="24"/>
                <w:szCs w:val="24"/>
              </w:rPr>
              <w:t>6</w:t>
            </w:r>
            <w:r>
              <w:rPr>
                <w:sz w:val="24"/>
                <w:szCs w:val="24"/>
              </w:rPr>
              <w:t xml:space="preserve">00 </w:t>
            </w:r>
          </w:p>
        </w:tc>
        <w:tc>
          <w:tcPr>
            <w:tcW w:w="3006" w:type="dxa"/>
          </w:tcPr>
          <w:p w14:paraId="07745EBE" w14:textId="77777777" w:rsidR="00986549" w:rsidRDefault="00986549" w:rsidP="00AE61D0">
            <w:pPr>
              <w:rPr>
                <w:b/>
                <w:sz w:val="28"/>
                <w:szCs w:val="28"/>
              </w:rPr>
            </w:pPr>
            <w:r w:rsidRPr="00E4290E">
              <w:rPr>
                <w:sz w:val="24"/>
                <w:szCs w:val="24"/>
              </w:rPr>
              <w:t>$</w:t>
            </w:r>
            <w:r w:rsidR="00571A17">
              <w:rPr>
                <w:sz w:val="24"/>
                <w:szCs w:val="24"/>
              </w:rPr>
              <w:t>900</w:t>
            </w:r>
          </w:p>
        </w:tc>
      </w:tr>
      <w:tr w:rsidR="00986549" w14:paraId="0E4F92B8" w14:textId="77777777" w:rsidTr="00F561E9">
        <w:tc>
          <w:tcPr>
            <w:tcW w:w="3256" w:type="dxa"/>
          </w:tcPr>
          <w:p w14:paraId="7AC87106" w14:textId="4B498A34" w:rsidR="00986549" w:rsidRDefault="00986549" w:rsidP="00571A17">
            <w:pPr>
              <w:rPr>
                <w:b/>
                <w:sz w:val="28"/>
                <w:szCs w:val="28"/>
              </w:rPr>
            </w:pPr>
            <w:r>
              <w:rPr>
                <w:sz w:val="24"/>
                <w:szCs w:val="24"/>
              </w:rPr>
              <w:t>Diploma</w:t>
            </w:r>
            <w:r w:rsidR="00F561E9">
              <w:rPr>
                <w:sz w:val="24"/>
                <w:szCs w:val="24"/>
              </w:rPr>
              <w:t xml:space="preserve"> of Music </w:t>
            </w:r>
          </w:p>
        </w:tc>
        <w:tc>
          <w:tcPr>
            <w:tcW w:w="2754" w:type="dxa"/>
          </w:tcPr>
          <w:p w14:paraId="76A4E72A" w14:textId="6061F0DB" w:rsidR="00986549" w:rsidRDefault="00986549" w:rsidP="00AE61D0">
            <w:pPr>
              <w:jc w:val="center"/>
              <w:rPr>
                <w:b/>
                <w:sz w:val="28"/>
                <w:szCs w:val="28"/>
              </w:rPr>
            </w:pPr>
            <w:r>
              <w:rPr>
                <w:sz w:val="24"/>
                <w:szCs w:val="24"/>
              </w:rPr>
              <w:t>$</w:t>
            </w:r>
            <w:r w:rsidR="00571A17">
              <w:rPr>
                <w:sz w:val="24"/>
                <w:szCs w:val="24"/>
              </w:rPr>
              <w:t>14,</w:t>
            </w:r>
            <w:r w:rsidR="00642997">
              <w:rPr>
                <w:sz w:val="24"/>
                <w:szCs w:val="24"/>
              </w:rPr>
              <w:t>4</w:t>
            </w:r>
            <w:r w:rsidR="00571A17">
              <w:rPr>
                <w:sz w:val="24"/>
                <w:szCs w:val="24"/>
              </w:rPr>
              <w:t xml:space="preserve">00 </w:t>
            </w:r>
          </w:p>
        </w:tc>
        <w:tc>
          <w:tcPr>
            <w:tcW w:w="3006" w:type="dxa"/>
          </w:tcPr>
          <w:p w14:paraId="2F453D5B" w14:textId="77777777" w:rsidR="00986549" w:rsidRPr="00E4290E" w:rsidRDefault="00986549" w:rsidP="00AE61D0">
            <w:pPr>
              <w:rPr>
                <w:sz w:val="24"/>
                <w:szCs w:val="24"/>
              </w:rPr>
            </w:pPr>
            <w:r w:rsidRPr="00E4290E">
              <w:rPr>
                <w:sz w:val="24"/>
                <w:szCs w:val="24"/>
              </w:rPr>
              <w:t>$</w:t>
            </w:r>
            <w:r w:rsidR="00571A17">
              <w:rPr>
                <w:sz w:val="24"/>
                <w:szCs w:val="24"/>
              </w:rPr>
              <w:t>9</w:t>
            </w:r>
            <w:r w:rsidRPr="00E4290E">
              <w:rPr>
                <w:sz w:val="24"/>
                <w:szCs w:val="24"/>
              </w:rPr>
              <w:t>00</w:t>
            </w:r>
          </w:p>
        </w:tc>
      </w:tr>
      <w:tr w:rsidR="00642997" w14:paraId="2A6F1B55" w14:textId="77777777" w:rsidTr="00F561E9">
        <w:tc>
          <w:tcPr>
            <w:tcW w:w="3256" w:type="dxa"/>
          </w:tcPr>
          <w:p w14:paraId="09E670A7" w14:textId="74F93746" w:rsidR="00642997" w:rsidRDefault="00642997" w:rsidP="00571A17">
            <w:pPr>
              <w:rPr>
                <w:sz w:val="24"/>
                <w:szCs w:val="24"/>
              </w:rPr>
            </w:pPr>
            <w:r>
              <w:rPr>
                <w:sz w:val="24"/>
                <w:szCs w:val="24"/>
              </w:rPr>
              <w:t>Advanced Diploma of Music</w:t>
            </w:r>
          </w:p>
        </w:tc>
        <w:tc>
          <w:tcPr>
            <w:tcW w:w="2754" w:type="dxa"/>
          </w:tcPr>
          <w:p w14:paraId="687C687E" w14:textId="29F7AD27" w:rsidR="00642997" w:rsidRDefault="00642997" w:rsidP="00AE61D0">
            <w:pPr>
              <w:jc w:val="center"/>
              <w:rPr>
                <w:sz w:val="24"/>
                <w:szCs w:val="24"/>
              </w:rPr>
            </w:pPr>
            <w:r>
              <w:rPr>
                <w:sz w:val="24"/>
                <w:szCs w:val="24"/>
              </w:rPr>
              <w:t>$15,000</w:t>
            </w:r>
          </w:p>
        </w:tc>
        <w:tc>
          <w:tcPr>
            <w:tcW w:w="3006" w:type="dxa"/>
          </w:tcPr>
          <w:p w14:paraId="07C1A1F6" w14:textId="3CA1FA0E" w:rsidR="00642997" w:rsidRPr="00E4290E" w:rsidRDefault="00642997" w:rsidP="00AE61D0">
            <w:pPr>
              <w:rPr>
                <w:sz w:val="24"/>
                <w:szCs w:val="24"/>
              </w:rPr>
            </w:pPr>
            <w:r>
              <w:rPr>
                <w:sz w:val="24"/>
                <w:szCs w:val="24"/>
              </w:rPr>
              <w:t>$1000</w:t>
            </w:r>
          </w:p>
        </w:tc>
      </w:tr>
      <w:tr w:rsidR="004F3634" w14:paraId="7A02EB01" w14:textId="77777777" w:rsidTr="00F561E9">
        <w:tc>
          <w:tcPr>
            <w:tcW w:w="3256" w:type="dxa"/>
          </w:tcPr>
          <w:p w14:paraId="1DBC5B56" w14:textId="77777777" w:rsidR="004F3634" w:rsidRPr="00642997" w:rsidRDefault="007850A6" w:rsidP="00571A17">
            <w:pPr>
              <w:rPr>
                <w:sz w:val="24"/>
                <w:szCs w:val="24"/>
              </w:rPr>
            </w:pPr>
            <w:r w:rsidRPr="00642997">
              <w:rPr>
                <w:sz w:val="24"/>
                <w:szCs w:val="24"/>
              </w:rPr>
              <w:t>Intermediate General English</w:t>
            </w:r>
          </w:p>
        </w:tc>
        <w:tc>
          <w:tcPr>
            <w:tcW w:w="2754" w:type="dxa"/>
          </w:tcPr>
          <w:p w14:paraId="5E08B873" w14:textId="0E2C73AC" w:rsidR="004F3634" w:rsidRPr="00642997" w:rsidRDefault="002527DE" w:rsidP="00AE61D0">
            <w:pPr>
              <w:jc w:val="center"/>
              <w:rPr>
                <w:sz w:val="24"/>
                <w:szCs w:val="24"/>
              </w:rPr>
            </w:pPr>
            <w:r w:rsidRPr="00642997">
              <w:rPr>
                <w:sz w:val="24"/>
                <w:szCs w:val="24"/>
              </w:rPr>
              <w:t>$</w:t>
            </w:r>
            <w:r w:rsidR="007850A6" w:rsidRPr="00642997">
              <w:rPr>
                <w:sz w:val="24"/>
                <w:szCs w:val="24"/>
              </w:rPr>
              <w:t>10</w:t>
            </w:r>
            <w:r w:rsidR="00642997" w:rsidRPr="00642997">
              <w:rPr>
                <w:sz w:val="24"/>
                <w:szCs w:val="24"/>
              </w:rPr>
              <w:t>,000</w:t>
            </w:r>
          </w:p>
        </w:tc>
        <w:tc>
          <w:tcPr>
            <w:tcW w:w="3006" w:type="dxa"/>
          </w:tcPr>
          <w:p w14:paraId="0F98F530" w14:textId="5A5E4767" w:rsidR="004F3634" w:rsidRPr="00320802" w:rsidRDefault="004F3634" w:rsidP="00AE61D0">
            <w:pPr>
              <w:rPr>
                <w:color w:val="FF0000"/>
                <w:sz w:val="24"/>
                <w:szCs w:val="24"/>
              </w:rPr>
            </w:pPr>
          </w:p>
        </w:tc>
      </w:tr>
    </w:tbl>
    <w:p w14:paraId="5CFE8AE2" w14:textId="77777777" w:rsidR="00986549" w:rsidRDefault="00986549" w:rsidP="00781189">
      <w:pPr>
        <w:spacing w:after="0" w:line="240" w:lineRule="auto"/>
        <w:rPr>
          <w:b/>
          <w:sz w:val="28"/>
          <w:szCs w:val="28"/>
        </w:rPr>
      </w:pPr>
    </w:p>
    <w:p w14:paraId="2C22F451" w14:textId="77777777" w:rsidR="00F561E9" w:rsidRDefault="00F561E9" w:rsidP="00781189">
      <w:pPr>
        <w:spacing w:after="0" w:line="240" w:lineRule="auto"/>
        <w:rPr>
          <w:b/>
        </w:rPr>
      </w:pPr>
    </w:p>
    <w:p w14:paraId="540396B3" w14:textId="77777777" w:rsidR="00986549" w:rsidRPr="00D76151" w:rsidRDefault="00986549" w:rsidP="00781189">
      <w:pPr>
        <w:spacing w:after="0" w:line="240" w:lineRule="auto"/>
        <w:rPr>
          <w:b/>
        </w:rPr>
      </w:pPr>
      <w:r w:rsidRPr="00D76151">
        <w:rPr>
          <w:b/>
        </w:rPr>
        <w:t>Additional Charges</w:t>
      </w:r>
    </w:p>
    <w:p w14:paraId="28B9319D" w14:textId="77777777" w:rsidR="00986549" w:rsidRPr="00571A17" w:rsidRDefault="00571A17" w:rsidP="00302726">
      <w:pPr>
        <w:pStyle w:val="ListParagraph"/>
        <w:numPr>
          <w:ilvl w:val="0"/>
          <w:numId w:val="30"/>
        </w:numPr>
        <w:spacing w:after="0" w:line="240" w:lineRule="auto"/>
        <w:ind w:left="0"/>
        <w:rPr>
          <w:b/>
          <w:sz w:val="28"/>
          <w:szCs w:val="28"/>
        </w:rPr>
      </w:pPr>
      <w:r w:rsidRPr="00571A17">
        <w:t>Application fee</w:t>
      </w:r>
      <w:r>
        <w:rPr>
          <w:b/>
        </w:rPr>
        <w:tab/>
      </w:r>
      <w:r>
        <w:rPr>
          <w:b/>
        </w:rPr>
        <w:tab/>
      </w:r>
      <w:r>
        <w:rPr>
          <w:b/>
        </w:rPr>
        <w:tab/>
      </w:r>
      <w:r>
        <w:rPr>
          <w:b/>
        </w:rPr>
        <w:tab/>
        <w:t xml:space="preserve">    </w:t>
      </w:r>
      <w:r w:rsidR="00D76151">
        <w:rPr>
          <w:b/>
        </w:rPr>
        <w:tab/>
      </w:r>
      <w:r>
        <w:rPr>
          <w:b/>
        </w:rPr>
        <w:t xml:space="preserve">       </w:t>
      </w:r>
      <w:r w:rsidR="004F3634">
        <w:rPr>
          <w:b/>
        </w:rPr>
        <w:tab/>
      </w:r>
      <w:r w:rsidR="004F3634">
        <w:rPr>
          <w:b/>
        </w:rPr>
        <w:tab/>
      </w:r>
      <w:r w:rsidR="004F3634">
        <w:rPr>
          <w:b/>
        </w:rPr>
        <w:tab/>
      </w:r>
      <w:r w:rsidR="004F3634">
        <w:rPr>
          <w:b/>
        </w:rPr>
        <w:tab/>
      </w:r>
      <w:r>
        <w:rPr>
          <w:b/>
        </w:rPr>
        <w:t xml:space="preserve"> </w:t>
      </w:r>
      <w:r w:rsidRPr="00571A17">
        <w:t>$150</w:t>
      </w:r>
    </w:p>
    <w:p w14:paraId="63B10CAE" w14:textId="77777777" w:rsidR="00571A17" w:rsidRPr="00571A17" w:rsidRDefault="00571A17" w:rsidP="00302726">
      <w:pPr>
        <w:pStyle w:val="ListParagraph"/>
        <w:numPr>
          <w:ilvl w:val="0"/>
          <w:numId w:val="30"/>
        </w:numPr>
        <w:spacing w:after="0" w:line="240" w:lineRule="auto"/>
        <w:ind w:left="0"/>
        <w:rPr>
          <w:b/>
          <w:sz w:val="28"/>
          <w:szCs w:val="28"/>
        </w:rPr>
      </w:pPr>
      <w:r>
        <w:t>Audition fee</w:t>
      </w:r>
      <w:r w:rsidR="004F3634">
        <w:rPr>
          <w:sz w:val="24"/>
          <w:szCs w:val="24"/>
        </w:rPr>
        <w:t xml:space="preserve"> (Music students only)</w:t>
      </w:r>
      <w:r>
        <w:tab/>
      </w:r>
      <w:r>
        <w:tab/>
      </w:r>
      <w:r>
        <w:tab/>
      </w:r>
      <w:r>
        <w:tab/>
      </w:r>
      <w:r w:rsidR="00D76151">
        <w:t xml:space="preserve">        </w:t>
      </w:r>
      <w:r w:rsidR="004F3634">
        <w:tab/>
      </w:r>
      <w:r w:rsidR="004F3634">
        <w:tab/>
        <w:t xml:space="preserve">   </w:t>
      </w:r>
      <w:r w:rsidR="002527DE">
        <w:t xml:space="preserve"> </w:t>
      </w:r>
      <w:r w:rsidR="004F3634">
        <w:t xml:space="preserve">  60</w:t>
      </w:r>
      <w:r w:rsidR="004F3634">
        <w:tab/>
      </w:r>
      <w:r w:rsidR="004F3634">
        <w:tab/>
      </w:r>
      <w:r w:rsidR="00D76151">
        <w:t xml:space="preserve">  </w:t>
      </w:r>
      <w:r w:rsidR="004F3634">
        <w:t xml:space="preserve">  </w:t>
      </w:r>
      <w:r>
        <w:t xml:space="preserve">  </w:t>
      </w:r>
    </w:p>
    <w:p w14:paraId="1A405557" w14:textId="77777777" w:rsidR="00986549" w:rsidRDefault="00986549" w:rsidP="00302726">
      <w:pPr>
        <w:pStyle w:val="ListParagraph"/>
        <w:numPr>
          <w:ilvl w:val="0"/>
          <w:numId w:val="29"/>
        </w:numPr>
        <w:spacing w:after="0" w:line="240" w:lineRule="auto"/>
        <w:ind w:left="0"/>
        <w:rPr>
          <w:sz w:val="24"/>
          <w:szCs w:val="24"/>
        </w:rPr>
      </w:pPr>
      <w:r>
        <w:rPr>
          <w:sz w:val="24"/>
          <w:szCs w:val="24"/>
        </w:rPr>
        <w:t>Resource charge</w:t>
      </w:r>
      <w:r w:rsidR="00571A17">
        <w:rPr>
          <w:sz w:val="24"/>
          <w:szCs w:val="24"/>
        </w:rPr>
        <w:t>s</w:t>
      </w:r>
      <w:r w:rsidR="00D76151">
        <w:rPr>
          <w:sz w:val="24"/>
          <w:szCs w:val="24"/>
        </w:rPr>
        <w:t xml:space="preserve"> </w:t>
      </w:r>
      <w:r w:rsidR="00571A17">
        <w:rPr>
          <w:sz w:val="24"/>
          <w:szCs w:val="24"/>
        </w:rPr>
        <w:t xml:space="preserve">per </w:t>
      </w:r>
      <w:r w:rsidR="00044572">
        <w:rPr>
          <w:sz w:val="24"/>
          <w:szCs w:val="24"/>
        </w:rPr>
        <w:t>term</w:t>
      </w:r>
      <w:r>
        <w:rPr>
          <w:sz w:val="24"/>
          <w:szCs w:val="24"/>
        </w:rPr>
        <w:tab/>
      </w:r>
      <w:r>
        <w:rPr>
          <w:sz w:val="24"/>
          <w:szCs w:val="24"/>
        </w:rPr>
        <w:tab/>
      </w:r>
      <w:r w:rsidR="00D76151">
        <w:rPr>
          <w:sz w:val="24"/>
          <w:szCs w:val="24"/>
        </w:rPr>
        <w:t xml:space="preserve">        </w:t>
      </w:r>
      <w:r w:rsidR="00044572">
        <w:rPr>
          <w:sz w:val="24"/>
          <w:szCs w:val="24"/>
        </w:rPr>
        <w:t xml:space="preserve">           </w:t>
      </w:r>
      <w:r w:rsidR="004F3634">
        <w:rPr>
          <w:sz w:val="24"/>
          <w:szCs w:val="24"/>
        </w:rPr>
        <w:tab/>
      </w:r>
      <w:r w:rsidR="004F3634">
        <w:rPr>
          <w:sz w:val="24"/>
          <w:szCs w:val="24"/>
        </w:rPr>
        <w:tab/>
      </w:r>
      <w:r w:rsidR="004F3634">
        <w:rPr>
          <w:sz w:val="24"/>
          <w:szCs w:val="24"/>
        </w:rPr>
        <w:tab/>
      </w:r>
      <w:r w:rsidR="004F3634">
        <w:rPr>
          <w:sz w:val="24"/>
          <w:szCs w:val="24"/>
        </w:rPr>
        <w:tab/>
      </w:r>
      <w:r w:rsidR="00044572">
        <w:rPr>
          <w:sz w:val="24"/>
          <w:szCs w:val="24"/>
        </w:rPr>
        <w:t xml:space="preserve"> </w:t>
      </w:r>
      <w:r w:rsidR="004F3634">
        <w:rPr>
          <w:sz w:val="24"/>
          <w:szCs w:val="24"/>
        </w:rPr>
        <w:t xml:space="preserve"> </w:t>
      </w:r>
      <w:r w:rsidR="00044572">
        <w:rPr>
          <w:sz w:val="24"/>
          <w:szCs w:val="24"/>
        </w:rPr>
        <w:t xml:space="preserve"> </w:t>
      </w:r>
      <w:r w:rsidR="00D76151">
        <w:rPr>
          <w:sz w:val="24"/>
          <w:szCs w:val="24"/>
        </w:rPr>
        <w:t xml:space="preserve"> </w:t>
      </w:r>
      <w:r>
        <w:rPr>
          <w:sz w:val="24"/>
          <w:szCs w:val="24"/>
        </w:rPr>
        <w:t>100</w:t>
      </w:r>
    </w:p>
    <w:p w14:paraId="3116B430" w14:textId="77777777" w:rsidR="00571A17" w:rsidRDefault="00571A17" w:rsidP="00302726">
      <w:pPr>
        <w:pStyle w:val="ListParagraph"/>
        <w:numPr>
          <w:ilvl w:val="0"/>
          <w:numId w:val="29"/>
        </w:numPr>
        <w:spacing w:after="0" w:line="240" w:lineRule="auto"/>
        <w:ind w:left="0"/>
        <w:rPr>
          <w:sz w:val="24"/>
          <w:szCs w:val="24"/>
        </w:rPr>
      </w:pPr>
      <w:r>
        <w:rPr>
          <w:sz w:val="24"/>
          <w:szCs w:val="24"/>
        </w:rPr>
        <w:t>RPL application per unit</w:t>
      </w:r>
      <w:r w:rsidR="004F3634">
        <w:rPr>
          <w:sz w:val="24"/>
          <w:szCs w:val="24"/>
        </w:rPr>
        <w:t xml:space="preserve"> (Music students only)</w:t>
      </w:r>
      <w:r>
        <w:rPr>
          <w:sz w:val="24"/>
          <w:szCs w:val="24"/>
        </w:rPr>
        <w:tab/>
      </w:r>
      <w:r>
        <w:rPr>
          <w:sz w:val="24"/>
          <w:szCs w:val="24"/>
        </w:rPr>
        <w:tab/>
      </w:r>
      <w:r>
        <w:rPr>
          <w:sz w:val="24"/>
          <w:szCs w:val="24"/>
        </w:rPr>
        <w:tab/>
      </w:r>
      <w:r w:rsidR="00D76151">
        <w:rPr>
          <w:sz w:val="24"/>
          <w:szCs w:val="24"/>
        </w:rPr>
        <w:t xml:space="preserve">    </w:t>
      </w:r>
      <w:r w:rsidR="004F3634">
        <w:rPr>
          <w:sz w:val="24"/>
          <w:szCs w:val="24"/>
        </w:rPr>
        <w:tab/>
      </w:r>
      <w:r w:rsidR="00D76151">
        <w:rPr>
          <w:sz w:val="24"/>
          <w:szCs w:val="24"/>
        </w:rPr>
        <w:t xml:space="preserve">     </w:t>
      </w:r>
      <w:r>
        <w:rPr>
          <w:sz w:val="24"/>
          <w:szCs w:val="24"/>
        </w:rPr>
        <w:t>600</w:t>
      </w:r>
    </w:p>
    <w:p w14:paraId="4F0B5726" w14:textId="77777777" w:rsidR="00986549" w:rsidRDefault="00986549" w:rsidP="00302726">
      <w:pPr>
        <w:pStyle w:val="ListParagraph"/>
        <w:numPr>
          <w:ilvl w:val="0"/>
          <w:numId w:val="29"/>
        </w:numPr>
        <w:spacing w:after="0" w:line="240" w:lineRule="auto"/>
        <w:ind w:left="0"/>
        <w:rPr>
          <w:sz w:val="24"/>
          <w:szCs w:val="24"/>
        </w:rPr>
      </w:pPr>
      <w:r>
        <w:rPr>
          <w:sz w:val="24"/>
          <w:szCs w:val="24"/>
        </w:rPr>
        <w:t>Replacement certificate or statement</w:t>
      </w:r>
      <w:r>
        <w:rPr>
          <w:sz w:val="24"/>
          <w:szCs w:val="24"/>
        </w:rPr>
        <w:tab/>
      </w:r>
      <w:r w:rsidR="00D76151">
        <w:rPr>
          <w:sz w:val="24"/>
          <w:szCs w:val="24"/>
        </w:rPr>
        <w:t xml:space="preserve">         </w:t>
      </w:r>
      <w:r w:rsidR="004F3634">
        <w:rPr>
          <w:sz w:val="24"/>
          <w:szCs w:val="24"/>
        </w:rPr>
        <w:tab/>
      </w:r>
      <w:r w:rsidR="004F3634">
        <w:rPr>
          <w:sz w:val="24"/>
          <w:szCs w:val="24"/>
        </w:rPr>
        <w:tab/>
      </w:r>
      <w:r w:rsidR="004F3634">
        <w:rPr>
          <w:sz w:val="24"/>
          <w:szCs w:val="24"/>
        </w:rPr>
        <w:tab/>
      </w:r>
      <w:r w:rsidR="004F3634">
        <w:rPr>
          <w:sz w:val="24"/>
          <w:szCs w:val="24"/>
        </w:rPr>
        <w:tab/>
        <w:t xml:space="preserve">     </w:t>
      </w:r>
      <w:r w:rsidR="00D76151">
        <w:rPr>
          <w:sz w:val="24"/>
          <w:szCs w:val="24"/>
        </w:rPr>
        <w:t xml:space="preserve">  </w:t>
      </w:r>
      <w:r>
        <w:rPr>
          <w:sz w:val="24"/>
          <w:szCs w:val="24"/>
        </w:rPr>
        <w:t>20</w:t>
      </w:r>
    </w:p>
    <w:p w14:paraId="011B321D" w14:textId="77777777" w:rsidR="00986549" w:rsidRDefault="00986549" w:rsidP="00781189">
      <w:pPr>
        <w:spacing w:after="0" w:line="240" w:lineRule="auto"/>
        <w:rPr>
          <w:sz w:val="24"/>
          <w:szCs w:val="24"/>
        </w:rPr>
      </w:pPr>
    </w:p>
    <w:p w14:paraId="0B5E25D4" w14:textId="77777777" w:rsidR="00986549" w:rsidRDefault="00986549" w:rsidP="00781189">
      <w:pPr>
        <w:spacing w:after="0" w:line="240" w:lineRule="auto"/>
        <w:rPr>
          <w:sz w:val="24"/>
          <w:szCs w:val="24"/>
        </w:rPr>
      </w:pPr>
      <w:r>
        <w:rPr>
          <w:sz w:val="24"/>
          <w:szCs w:val="24"/>
        </w:rPr>
        <w:tab/>
      </w:r>
      <w:r>
        <w:rPr>
          <w:sz w:val="24"/>
          <w:szCs w:val="24"/>
        </w:rPr>
        <w:tab/>
      </w:r>
      <w:r>
        <w:rPr>
          <w:sz w:val="24"/>
          <w:szCs w:val="24"/>
        </w:rPr>
        <w:tab/>
      </w:r>
      <w:r>
        <w:rPr>
          <w:sz w:val="24"/>
          <w:szCs w:val="24"/>
        </w:rPr>
        <w:tab/>
      </w:r>
    </w:p>
    <w:p w14:paraId="35DDFEB3" w14:textId="3D5D83AF" w:rsidR="009E38E1" w:rsidRDefault="005E591D" w:rsidP="004B7BB1">
      <w:pPr>
        <w:pStyle w:val="Default"/>
        <w:rPr>
          <w:rFonts w:asciiTheme="minorHAnsi" w:hAnsiTheme="minorHAnsi"/>
          <w:bCs/>
          <w:sz w:val="22"/>
          <w:szCs w:val="22"/>
        </w:rPr>
      </w:pPr>
      <w:r>
        <w:rPr>
          <w:rFonts w:asciiTheme="minorHAnsi" w:hAnsiTheme="minorHAnsi"/>
          <w:bCs/>
          <w:sz w:val="22"/>
          <w:szCs w:val="22"/>
        </w:rPr>
        <w:t xml:space="preserve">Tuition or non-tuition fees cannot be accepted until the formal agreement is signed and accepted. </w:t>
      </w:r>
      <w:r w:rsidR="00571A17">
        <w:rPr>
          <w:rFonts w:asciiTheme="minorHAnsi" w:hAnsiTheme="minorHAnsi"/>
          <w:bCs/>
          <w:sz w:val="22"/>
          <w:szCs w:val="22"/>
        </w:rPr>
        <w:t>The application and audition fee</w:t>
      </w:r>
      <w:r w:rsidR="009E38E1">
        <w:rPr>
          <w:rFonts w:asciiTheme="minorHAnsi" w:hAnsiTheme="minorHAnsi"/>
          <w:bCs/>
          <w:sz w:val="22"/>
          <w:szCs w:val="22"/>
        </w:rPr>
        <w:t xml:space="preserve"> </w:t>
      </w:r>
      <w:r w:rsidR="00197A09">
        <w:rPr>
          <w:rFonts w:asciiTheme="minorHAnsi" w:hAnsiTheme="minorHAnsi"/>
          <w:bCs/>
          <w:sz w:val="22"/>
          <w:szCs w:val="22"/>
        </w:rPr>
        <w:t>are</w:t>
      </w:r>
      <w:r w:rsidR="009E38E1">
        <w:rPr>
          <w:rFonts w:asciiTheme="minorHAnsi" w:hAnsiTheme="minorHAnsi"/>
          <w:bCs/>
          <w:sz w:val="22"/>
          <w:szCs w:val="22"/>
        </w:rPr>
        <w:t xml:space="preserve"> payable </w:t>
      </w:r>
      <w:r w:rsidR="00571A17">
        <w:rPr>
          <w:rFonts w:asciiTheme="minorHAnsi" w:hAnsiTheme="minorHAnsi"/>
          <w:bCs/>
          <w:sz w:val="22"/>
          <w:szCs w:val="22"/>
        </w:rPr>
        <w:t xml:space="preserve">at the time of completing the </w:t>
      </w:r>
      <w:r>
        <w:rPr>
          <w:rFonts w:asciiTheme="minorHAnsi" w:hAnsiTheme="minorHAnsi"/>
          <w:bCs/>
          <w:sz w:val="22"/>
          <w:szCs w:val="22"/>
        </w:rPr>
        <w:t>agreement</w:t>
      </w:r>
      <w:r w:rsidR="00571A17">
        <w:rPr>
          <w:rFonts w:asciiTheme="minorHAnsi" w:hAnsiTheme="minorHAnsi"/>
          <w:bCs/>
          <w:sz w:val="22"/>
          <w:szCs w:val="22"/>
        </w:rPr>
        <w:t xml:space="preserve"> and is</w:t>
      </w:r>
      <w:r w:rsidR="009E38E1">
        <w:rPr>
          <w:rFonts w:asciiTheme="minorHAnsi" w:hAnsiTheme="minorHAnsi"/>
          <w:bCs/>
          <w:sz w:val="22"/>
          <w:szCs w:val="22"/>
        </w:rPr>
        <w:t xml:space="preserve"> non-refundable.</w:t>
      </w:r>
    </w:p>
    <w:p w14:paraId="2080DF5A" w14:textId="77777777" w:rsidR="00571A17" w:rsidRDefault="00571A17" w:rsidP="004B7BB1">
      <w:pPr>
        <w:pStyle w:val="Default"/>
        <w:rPr>
          <w:rFonts w:asciiTheme="minorHAnsi" w:hAnsiTheme="minorHAnsi"/>
          <w:bCs/>
          <w:sz w:val="22"/>
          <w:szCs w:val="22"/>
        </w:rPr>
      </w:pPr>
    </w:p>
    <w:p w14:paraId="0B05320D" w14:textId="77777777" w:rsidR="00571A17" w:rsidRDefault="00571A17" w:rsidP="004B7BB1">
      <w:pPr>
        <w:pStyle w:val="Default"/>
        <w:rPr>
          <w:rFonts w:asciiTheme="minorHAnsi" w:hAnsiTheme="minorHAnsi"/>
          <w:bCs/>
          <w:sz w:val="22"/>
          <w:szCs w:val="22"/>
        </w:rPr>
      </w:pPr>
      <w:r>
        <w:rPr>
          <w:rFonts w:asciiTheme="minorHAnsi" w:hAnsiTheme="minorHAnsi"/>
          <w:bCs/>
          <w:sz w:val="22"/>
          <w:szCs w:val="22"/>
        </w:rPr>
        <w:t>On confirmation of enrolment</w:t>
      </w:r>
      <w:r w:rsidR="00850F88">
        <w:rPr>
          <w:rFonts w:asciiTheme="minorHAnsi" w:hAnsiTheme="minorHAnsi"/>
          <w:bCs/>
          <w:sz w:val="22"/>
          <w:szCs w:val="22"/>
        </w:rPr>
        <w:t>,</w:t>
      </w:r>
      <w:r>
        <w:rPr>
          <w:rFonts w:asciiTheme="minorHAnsi" w:hAnsiTheme="minorHAnsi"/>
          <w:bCs/>
          <w:sz w:val="22"/>
          <w:szCs w:val="22"/>
        </w:rPr>
        <w:t xml:space="preserve"> fees for </w:t>
      </w:r>
      <w:r w:rsidR="00FB1BBA">
        <w:rPr>
          <w:rFonts w:asciiTheme="minorHAnsi" w:hAnsiTheme="minorHAnsi"/>
          <w:bCs/>
          <w:sz w:val="22"/>
          <w:szCs w:val="22"/>
        </w:rPr>
        <w:t>the first</w:t>
      </w:r>
      <w:r>
        <w:rPr>
          <w:rFonts w:asciiTheme="minorHAnsi" w:hAnsiTheme="minorHAnsi"/>
          <w:bCs/>
          <w:sz w:val="22"/>
          <w:szCs w:val="22"/>
        </w:rPr>
        <w:t xml:space="preserve"> term will be invoiced </w:t>
      </w:r>
      <w:r w:rsidR="005757E2">
        <w:rPr>
          <w:rFonts w:asciiTheme="minorHAnsi" w:hAnsiTheme="minorHAnsi"/>
          <w:bCs/>
          <w:sz w:val="22"/>
          <w:szCs w:val="22"/>
        </w:rPr>
        <w:t>two weeks prior to commencement.</w:t>
      </w:r>
      <w:r>
        <w:rPr>
          <w:rFonts w:asciiTheme="minorHAnsi" w:hAnsiTheme="minorHAnsi"/>
          <w:bCs/>
          <w:sz w:val="22"/>
          <w:szCs w:val="22"/>
        </w:rPr>
        <w:t xml:space="preserve"> </w:t>
      </w:r>
      <w:r w:rsidR="00E32276">
        <w:rPr>
          <w:rFonts w:asciiTheme="minorHAnsi" w:hAnsiTheme="minorHAnsi"/>
          <w:bCs/>
          <w:sz w:val="22"/>
          <w:szCs w:val="22"/>
        </w:rPr>
        <w:t>This amounts to 25% of the total cost of the qualification</w:t>
      </w:r>
      <w:r w:rsidR="002527DE">
        <w:rPr>
          <w:rFonts w:asciiTheme="minorHAnsi" w:hAnsiTheme="minorHAnsi"/>
          <w:bCs/>
          <w:sz w:val="22"/>
          <w:szCs w:val="22"/>
        </w:rPr>
        <w:t xml:space="preserve"> </w:t>
      </w:r>
      <w:r w:rsidR="00320802">
        <w:rPr>
          <w:rFonts w:asciiTheme="minorHAnsi" w:hAnsiTheme="minorHAnsi"/>
          <w:bCs/>
          <w:sz w:val="22"/>
          <w:szCs w:val="22"/>
        </w:rPr>
        <w:t>or course of study.</w:t>
      </w:r>
      <w:r w:rsidR="00E32276" w:rsidRPr="002527DE">
        <w:rPr>
          <w:rFonts w:asciiTheme="minorHAnsi" w:hAnsiTheme="minorHAnsi"/>
          <w:bCs/>
          <w:color w:val="FF0000"/>
          <w:sz w:val="22"/>
          <w:szCs w:val="22"/>
        </w:rPr>
        <w:t xml:space="preserve"> </w:t>
      </w:r>
      <w:r w:rsidRPr="002527DE">
        <w:rPr>
          <w:rFonts w:asciiTheme="minorHAnsi" w:hAnsiTheme="minorHAnsi"/>
          <w:bCs/>
          <w:color w:val="FF0000"/>
          <w:sz w:val="22"/>
          <w:szCs w:val="22"/>
        </w:rPr>
        <w:t xml:space="preserve"> </w:t>
      </w:r>
      <w:r>
        <w:rPr>
          <w:rFonts w:asciiTheme="minorHAnsi" w:hAnsiTheme="minorHAnsi"/>
          <w:bCs/>
          <w:sz w:val="22"/>
          <w:szCs w:val="22"/>
        </w:rPr>
        <w:t xml:space="preserve">Each </w:t>
      </w:r>
      <w:r w:rsidR="00320802" w:rsidRPr="00271D9D">
        <w:rPr>
          <w:rFonts w:asciiTheme="minorHAnsi" w:hAnsiTheme="minorHAnsi"/>
          <w:bCs/>
          <w:color w:val="auto"/>
          <w:sz w:val="22"/>
          <w:szCs w:val="22"/>
        </w:rPr>
        <w:t>term</w:t>
      </w:r>
      <w:r w:rsidRPr="00271D9D">
        <w:rPr>
          <w:rFonts w:asciiTheme="minorHAnsi" w:hAnsiTheme="minorHAnsi"/>
          <w:bCs/>
          <w:color w:val="auto"/>
          <w:sz w:val="22"/>
          <w:szCs w:val="22"/>
        </w:rPr>
        <w:t xml:space="preserve"> fees </w:t>
      </w:r>
      <w:r>
        <w:rPr>
          <w:rFonts w:asciiTheme="minorHAnsi" w:hAnsiTheme="minorHAnsi"/>
          <w:bCs/>
          <w:sz w:val="22"/>
          <w:szCs w:val="22"/>
        </w:rPr>
        <w:t xml:space="preserve">will be paid in advance and written notice of the next fee payment </w:t>
      </w:r>
      <w:r w:rsidR="00FB1BBA">
        <w:rPr>
          <w:rFonts w:asciiTheme="minorHAnsi" w:hAnsiTheme="minorHAnsi"/>
          <w:bCs/>
          <w:sz w:val="22"/>
          <w:szCs w:val="22"/>
        </w:rPr>
        <w:t>will be</w:t>
      </w:r>
      <w:r>
        <w:rPr>
          <w:rFonts w:asciiTheme="minorHAnsi" w:hAnsiTheme="minorHAnsi"/>
          <w:bCs/>
          <w:sz w:val="22"/>
          <w:szCs w:val="22"/>
        </w:rPr>
        <w:t xml:space="preserve"> provided to students four weeks before the due date. </w:t>
      </w:r>
    </w:p>
    <w:p w14:paraId="615DD298" w14:textId="77777777" w:rsidR="00BB2F7D" w:rsidRDefault="00BB2F7D" w:rsidP="004B7BB1">
      <w:pPr>
        <w:pStyle w:val="Default"/>
        <w:rPr>
          <w:rFonts w:asciiTheme="minorHAnsi" w:hAnsiTheme="minorHAnsi"/>
          <w:bCs/>
          <w:sz w:val="22"/>
          <w:szCs w:val="22"/>
        </w:rPr>
      </w:pPr>
    </w:p>
    <w:p w14:paraId="6765020F" w14:textId="5489B2BB" w:rsidR="00BB2F7D" w:rsidRPr="009E38E1" w:rsidRDefault="00BB2F7D" w:rsidP="004B7BB1">
      <w:pPr>
        <w:pStyle w:val="Default"/>
        <w:rPr>
          <w:rFonts w:asciiTheme="minorHAnsi" w:hAnsiTheme="minorHAnsi"/>
          <w:bCs/>
          <w:sz w:val="22"/>
          <w:szCs w:val="22"/>
        </w:rPr>
      </w:pPr>
      <w:r>
        <w:rPr>
          <w:rFonts w:asciiTheme="minorHAnsi" w:hAnsiTheme="minorHAnsi"/>
          <w:bCs/>
          <w:sz w:val="22"/>
          <w:szCs w:val="22"/>
        </w:rPr>
        <w:t xml:space="preserve">As fees payable in advance could be $3000 or more, </w:t>
      </w:r>
      <w:r w:rsidR="0067417D">
        <w:rPr>
          <w:rFonts w:asciiTheme="minorHAnsi" w:hAnsiTheme="minorHAnsi"/>
          <w:bCs/>
          <w:sz w:val="22"/>
          <w:szCs w:val="22"/>
        </w:rPr>
        <w:t>QCM</w:t>
      </w:r>
      <w:r w:rsidR="00770F9C">
        <w:rPr>
          <w:rFonts w:asciiTheme="minorHAnsi" w:hAnsiTheme="minorHAnsi"/>
          <w:bCs/>
          <w:sz w:val="22"/>
          <w:szCs w:val="22"/>
        </w:rPr>
        <w:t xml:space="preserve"> </w:t>
      </w:r>
      <w:r w:rsidR="00576F85">
        <w:rPr>
          <w:rFonts w:asciiTheme="minorHAnsi" w:hAnsiTheme="minorHAnsi"/>
          <w:bCs/>
          <w:sz w:val="22"/>
          <w:szCs w:val="22"/>
        </w:rPr>
        <w:t>Pty Ltd</w:t>
      </w:r>
      <w:r>
        <w:rPr>
          <w:rFonts w:asciiTheme="minorHAnsi" w:hAnsiTheme="minorHAnsi"/>
          <w:bCs/>
          <w:sz w:val="22"/>
          <w:szCs w:val="22"/>
        </w:rPr>
        <w:t xml:space="preserve"> will address learner fee protection by </w:t>
      </w:r>
      <w:r w:rsidR="00271D9D">
        <w:rPr>
          <w:rFonts w:asciiTheme="minorHAnsi" w:hAnsiTheme="minorHAnsi"/>
          <w:bCs/>
          <w:sz w:val="22"/>
          <w:szCs w:val="22"/>
        </w:rPr>
        <w:t xml:space="preserve">paying a Tuition Protection Levy </w:t>
      </w:r>
      <w:r>
        <w:rPr>
          <w:rFonts w:asciiTheme="minorHAnsi" w:hAnsiTheme="minorHAnsi"/>
          <w:bCs/>
          <w:sz w:val="22"/>
          <w:szCs w:val="22"/>
        </w:rPr>
        <w:t xml:space="preserve"> to ensure prepaid fees can be refunded if </w:t>
      </w:r>
      <w:r w:rsidR="0067417D">
        <w:rPr>
          <w:rFonts w:asciiTheme="minorHAnsi" w:hAnsiTheme="minorHAnsi"/>
          <w:bCs/>
          <w:sz w:val="22"/>
          <w:szCs w:val="22"/>
        </w:rPr>
        <w:t>QCM</w:t>
      </w:r>
      <w:r w:rsidR="00770F9C">
        <w:rPr>
          <w:rFonts w:asciiTheme="minorHAnsi" w:hAnsiTheme="minorHAnsi"/>
          <w:bCs/>
          <w:sz w:val="22"/>
          <w:szCs w:val="22"/>
        </w:rPr>
        <w:t xml:space="preserve"> </w:t>
      </w:r>
      <w:r w:rsidR="00576F85">
        <w:rPr>
          <w:rFonts w:asciiTheme="minorHAnsi" w:hAnsiTheme="minorHAnsi"/>
          <w:bCs/>
          <w:sz w:val="22"/>
          <w:szCs w:val="22"/>
        </w:rPr>
        <w:t>Pty Ltd</w:t>
      </w:r>
      <w:r>
        <w:rPr>
          <w:rFonts w:asciiTheme="minorHAnsi" w:hAnsiTheme="minorHAnsi"/>
          <w:bCs/>
          <w:sz w:val="22"/>
          <w:szCs w:val="22"/>
        </w:rPr>
        <w:t xml:space="preserve"> is </w:t>
      </w:r>
      <w:r w:rsidR="00E32276">
        <w:rPr>
          <w:rFonts w:asciiTheme="minorHAnsi" w:hAnsiTheme="minorHAnsi"/>
          <w:bCs/>
          <w:sz w:val="22"/>
          <w:szCs w:val="22"/>
        </w:rPr>
        <w:t>neither able</w:t>
      </w:r>
      <w:r>
        <w:rPr>
          <w:rFonts w:asciiTheme="minorHAnsi" w:hAnsiTheme="minorHAnsi"/>
          <w:bCs/>
          <w:sz w:val="22"/>
          <w:szCs w:val="22"/>
        </w:rPr>
        <w:t xml:space="preserve"> to provide the qualifications for which a student is enrolled</w:t>
      </w:r>
      <w:r w:rsidR="00E32276">
        <w:rPr>
          <w:rFonts w:asciiTheme="minorHAnsi" w:hAnsiTheme="minorHAnsi"/>
          <w:bCs/>
          <w:sz w:val="22"/>
          <w:szCs w:val="22"/>
        </w:rPr>
        <w:t xml:space="preserve"> or find a suitable equivalent course</w:t>
      </w:r>
      <w:r>
        <w:rPr>
          <w:rFonts w:asciiTheme="minorHAnsi" w:hAnsiTheme="minorHAnsi"/>
          <w:bCs/>
          <w:sz w:val="22"/>
          <w:szCs w:val="22"/>
        </w:rPr>
        <w:t xml:space="preserve">. </w:t>
      </w:r>
    </w:p>
    <w:p w14:paraId="290CE86B" w14:textId="77777777" w:rsidR="009E38E1" w:rsidRDefault="009E38E1" w:rsidP="00781189">
      <w:pPr>
        <w:pStyle w:val="Default"/>
        <w:rPr>
          <w:rFonts w:asciiTheme="minorHAnsi" w:hAnsiTheme="minorHAnsi"/>
          <w:b/>
          <w:bCs/>
          <w:sz w:val="22"/>
          <w:szCs w:val="22"/>
        </w:rPr>
      </w:pPr>
    </w:p>
    <w:p w14:paraId="6F3D2B15" w14:textId="77777777" w:rsidR="0020018F" w:rsidRDefault="0020018F" w:rsidP="00781189">
      <w:pPr>
        <w:pStyle w:val="Default"/>
        <w:rPr>
          <w:rFonts w:asciiTheme="minorHAnsi" w:hAnsiTheme="minorHAnsi"/>
          <w:b/>
          <w:bCs/>
          <w:sz w:val="22"/>
          <w:szCs w:val="22"/>
        </w:rPr>
      </w:pPr>
      <w:r w:rsidRPr="007715B4">
        <w:rPr>
          <w:rFonts w:asciiTheme="minorHAnsi" w:hAnsiTheme="minorHAnsi"/>
          <w:b/>
          <w:bCs/>
          <w:sz w:val="22"/>
          <w:szCs w:val="22"/>
        </w:rPr>
        <w:t xml:space="preserve">Issue of </w:t>
      </w:r>
      <w:r w:rsidR="0036367B">
        <w:rPr>
          <w:rFonts w:asciiTheme="minorHAnsi" w:hAnsiTheme="minorHAnsi"/>
          <w:b/>
          <w:bCs/>
          <w:sz w:val="22"/>
          <w:szCs w:val="22"/>
        </w:rPr>
        <w:t>Student</w:t>
      </w:r>
      <w:r w:rsidRPr="007715B4">
        <w:rPr>
          <w:rFonts w:asciiTheme="minorHAnsi" w:hAnsiTheme="minorHAnsi"/>
          <w:b/>
          <w:bCs/>
          <w:sz w:val="22"/>
          <w:szCs w:val="22"/>
        </w:rPr>
        <w:t xml:space="preserve"> Receipts </w:t>
      </w:r>
    </w:p>
    <w:p w14:paraId="18AAB925" w14:textId="77777777" w:rsidR="00975A8D" w:rsidRPr="007715B4" w:rsidRDefault="00975A8D" w:rsidP="00781189">
      <w:pPr>
        <w:pStyle w:val="Default"/>
        <w:rPr>
          <w:rFonts w:asciiTheme="minorHAnsi" w:hAnsiTheme="minorHAnsi"/>
          <w:sz w:val="22"/>
          <w:szCs w:val="22"/>
        </w:rPr>
      </w:pPr>
    </w:p>
    <w:p w14:paraId="688D854C" w14:textId="77777777" w:rsidR="0020018F" w:rsidRPr="007715B4" w:rsidRDefault="0020018F" w:rsidP="00781189">
      <w:pPr>
        <w:pStyle w:val="Default"/>
        <w:rPr>
          <w:rFonts w:asciiTheme="minorHAnsi" w:hAnsiTheme="minorHAnsi"/>
          <w:sz w:val="22"/>
          <w:szCs w:val="22"/>
        </w:rPr>
      </w:pPr>
      <w:r w:rsidRPr="007715B4">
        <w:rPr>
          <w:rFonts w:asciiTheme="minorHAnsi" w:hAnsiTheme="minorHAnsi"/>
          <w:sz w:val="22"/>
          <w:szCs w:val="22"/>
        </w:rPr>
        <w:t xml:space="preserve">Following payment from </w:t>
      </w:r>
      <w:r w:rsidR="0036367B">
        <w:rPr>
          <w:rFonts w:asciiTheme="minorHAnsi" w:hAnsiTheme="minorHAnsi"/>
          <w:sz w:val="22"/>
          <w:szCs w:val="22"/>
        </w:rPr>
        <w:t>student</w:t>
      </w:r>
      <w:r w:rsidRPr="007715B4">
        <w:rPr>
          <w:rFonts w:asciiTheme="minorHAnsi" w:hAnsiTheme="minorHAnsi"/>
          <w:sz w:val="22"/>
          <w:szCs w:val="22"/>
        </w:rPr>
        <w:t xml:space="preserve">s, an official numbered invoice/receipt will be provided to </w:t>
      </w:r>
      <w:r w:rsidR="0036367B">
        <w:rPr>
          <w:rFonts w:asciiTheme="minorHAnsi" w:hAnsiTheme="minorHAnsi"/>
          <w:sz w:val="22"/>
          <w:szCs w:val="22"/>
        </w:rPr>
        <w:t>student</w:t>
      </w:r>
      <w:r w:rsidRPr="007715B4">
        <w:rPr>
          <w:rFonts w:asciiTheme="minorHAnsi" w:hAnsiTheme="minorHAnsi"/>
          <w:sz w:val="22"/>
          <w:szCs w:val="22"/>
        </w:rPr>
        <w:t>s and a copy retained in the student</w:t>
      </w:r>
      <w:r w:rsidR="00975A8D">
        <w:rPr>
          <w:rFonts w:asciiTheme="minorHAnsi" w:hAnsiTheme="minorHAnsi"/>
          <w:sz w:val="22"/>
          <w:szCs w:val="22"/>
        </w:rPr>
        <w:t>’</w:t>
      </w:r>
      <w:r w:rsidRPr="007715B4">
        <w:rPr>
          <w:rFonts w:asciiTheme="minorHAnsi" w:hAnsiTheme="minorHAnsi"/>
          <w:sz w:val="22"/>
          <w:szCs w:val="22"/>
        </w:rPr>
        <w:t xml:space="preserve">s file. Copies of receipts will record the following information: </w:t>
      </w:r>
    </w:p>
    <w:p w14:paraId="183FB20B" w14:textId="77777777" w:rsidR="0020018F" w:rsidRPr="007715B4" w:rsidRDefault="0020018F" w:rsidP="00781189">
      <w:pPr>
        <w:pStyle w:val="Default"/>
        <w:numPr>
          <w:ilvl w:val="0"/>
          <w:numId w:val="3"/>
        </w:numPr>
        <w:spacing w:after="38"/>
        <w:ind w:left="0"/>
        <w:rPr>
          <w:rFonts w:asciiTheme="minorHAnsi" w:hAnsiTheme="minorHAnsi"/>
          <w:sz w:val="22"/>
          <w:szCs w:val="22"/>
        </w:rPr>
      </w:pPr>
      <w:r w:rsidRPr="007715B4">
        <w:rPr>
          <w:rFonts w:asciiTheme="minorHAnsi" w:hAnsiTheme="minorHAnsi"/>
          <w:sz w:val="22"/>
          <w:szCs w:val="22"/>
        </w:rPr>
        <w:t xml:space="preserve">The payment </w:t>
      </w:r>
      <w:r w:rsidR="00172161" w:rsidRPr="007715B4">
        <w:rPr>
          <w:rFonts w:asciiTheme="minorHAnsi" w:hAnsiTheme="minorHAnsi"/>
          <w:sz w:val="22"/>
          <w:szCs w:val="22"/>
        </w:rPr>
        <w:t>amounts</w:t>
      </w:r>
      <w:r w:rsidRPr="007715B4">
        <w:rPr>
          <w:rFonts w:asciiTheme="minorHAnsi" w:hAnsiTheme="minorHAnsi"/>
          <w:sz w:val="22"/>
          <w:szCs w:val="22"/>
        </w:rPr>
        <w:t xml:space="preserve"> </w:t>
      </w:r>
    </w:p>
    <w:p w14:paraId="5E9E0605" w14:textId="77777777" w:rsidR="0020018F" w:rsidRPr="007715B4" w:rsidRDefault="0020018F" w:rsidP="00781189">
      <w:pPr>
        <w:pStyle w:val="Default"/>
        <w:numPr>
          <w:ilvl w:val="0"/>
          <w:numId w:val="3"/>
        </w:numPr>
        <w:spacing w:after="38"/>
        <w:ind w:left="0"/>
        <w:rPr>
          <w:rFonts w:asciiTheme="minorHAnsi" w:hAnsiTheme="minorHAnsi"/>
          <w:sz w:val="22"/>
          <w:szCs w:val="22"/>
        </w:rPr>
      </w:pPr>
      <w:r w:rsidRPr="007715B4">
        <w:rPr>
          <w:rFonts w:asciiTheme="minorHAnsi" w:hAnsiTheme="minorHAnsi"/>
          <w:sz w:val="22"/>
          <w:szCs w:val="22"/>
        </w:rPr>
        <w:t xml:space="preserve">Brief description of purpose of receipt </w:t>
      </w:r>
    </w:p>
    <w:p w14:paraId="6F59C63B" w14:textId="77777777" w:rsidR="0020018F" w:rsidRPr="007715B4" w:rsidRDefault="0020018F" w:rsidP="00781189">
      <w:pPr>
        <w:pStyle w:val="Default"/>
        <w:numPr>
          <w:ilvl w:val="0"/>
          <w:numId w:val="3"/>
        </w:numPr>
        <w:spacing w:after="38"/>
        <w:ind w:left="0"/>
        <w:rPr>
          <w:rFonts w:asciiTheme="minorHAnsi" w:hAnsiTheme="minorHAnsi"/>
          <w:sz w:val="22"/>
          <w:szCs w:val="22"/>
        </w:rPr>
      </w:pPr>
      <w:r w:rsidRPr="007715B4">
        <w:rPr>
          <w:rFonts w:asciiTheme="minorHAnsi" w:hAnsiTheme="minorHAnsi"/>
          <w:sz w:val="22"/>
          <w:szCs w:val="22"/>
        </w:rPr>
        <w:t xml:space="preserve">Name of person/organisation paying </w:t>
      </w:r>
    </w:p>
    <w:p w14:paraId="6216AC29" w14:textId="77777777" w:rsidR="0020018F" w:rsidRPr="007715B4" w:rsidRDefault="0020018F" w:rsidP="00781189">
      <w:pPr>
        <w:pStyle w:val="Default"/>
        <w:numPr>
          <w:ilvl w:val="0"/>
          <w:numId w:val="3"/>
        </w:numPr>
        <w:spacing w:after="38"/>
        <w:ind w:left="0"/>
        <w:rPr>
          <w:rFonts w:asciiTheme="minorHAnsi" w:hAnsiTheme="minorHAnsi"/>
          <w:sz w:val="22"/>
          <w:szCs w:val="22"/>
        </w:rPr>
      </w:pPr>
      <w:r w:rsidRPr="007715B4">
        <w:rPr>
          <w:rFonts w:asciiTheme="minorHAnsi" w:hAnsiTheme="minorHAnsi"/>
          <w:sz w:val="22"/>
          <w:szCs w:val="22"/>
        </w:rPr>
        <w:t xml:space="preserve">Receipt date </w:t>
      </w:r>
    </w:p>
    <w:p w14:paraId="1AD77BEF" w14:textId="77777777" w:rsidR="0020018F" w:rsidRPr="007715B4" w:rsidRDefault="0020018F" w:rsidP="00781189">
      <w:pPr>
        <w:pStyle w:val="Default"/>
        <w:numPr>
          <w:ilvl w:val="0"/>
          <w:numId w:val="3"/>
        </w:numPr>
        <w:ind w:left="0"/>
        <w:rPr>
          <w:rFonts w:asciiTheme="minorHAnsi" w:hAnsiTheme="minorHAnsi"/>
          <w:sz w:val="22"/>
          <w:szCs w:val="22"/>
        </w:rPr>
      </w:pPr>
      <w:r w:rsidRPr="007715B4">
        <w:rPr>
          <w:rFonts w:asciiTheme="minorHAnsi" w:hAnsiTheme="minorHAnsi"/>
          <w:sz w:val="22"/>
          <w:szCs w:val="22"/>
        </w:rPr>
        <w:t xml:space="preserve">Signature of person receipting the funds </w:t>
      </w:r>
    </w:p>
    <w:p w14:paraId="57BA4DE6" w14:textId="77777777" w:rsidR="0020018F" w:rsidRPr="007715B4" w:rsidRDefault="0020018F" w:rsidP="00781189">
      <w:pPr>
        <w:pStyle w:val="Default"/>
        <w:rPr>
          <w:rFonts w:asciiTheme="minorHAnsi" w:hAnsiTheme="minorHAnsi"/>
          <w:sz w:val="22"/>
          <w:szCs w:val="22"/>
        </w:rPr>
      </w:pPr>
    </w:p>
    <w:p w14:paraId="214B54BC" w14:textId="77777777" w:rsidR="008A3434" w:rsidRPr="007715B4" w:rsidRDefault="0020018F" w:rsidP="00781189">
      <w:pPr>
        <w:pStyle w:val="Default"/>
        <w:rPr>
          <w:rFonts w:asciiTheme="minorHAnsi" w:hAnsiTheme="minorHAnsi"/>
          <w:sz w:val="22"/>
          <w:szCs w:val="22"/>
        </w:rPr>
      </w:pPr>
      <w:r w:rsidRPr="007715B4">
        <w:rPr>
          <w:rFonts w:asciiTheme="minorHAnsi" w:hAnsiTheme="minorHAnsi"/>
          <w:sz w:val="22"/>
          <w:szCs w:val="22"/>
        </w:rPr>
        <w:t xml:space="preserve">Monies and receipt number is recorded on the fees spreadsheet. The original copy of the receipt is distributed to the </w:t>
      </w:r>
      <w:r w:rsidR="0036367B">
        <w:rPr>
          <w:rFonts w:asciiTheme="minorHAnsi" w:hAnsiTheme="minorHAnsi"/>
          <w:sz w:val="22"/>
          <w:szCs w:val="22"/>
        </w:rPr>
        <w:t>student</w:t>
      </w:r>
      <w:r w:rsidRPr="007715B4">
        <w:rPr>
          <w:rFonts w:asciiTheme="minorHAnsi" w:hAnsiTheme="minorHAnsi"/>
          <w:sz w:val="22"/>
          <w:szCs w:val="22"/>
        </w:rPr>
        <w:t xml:space="preserve"> and a copy is retained in electronic format and also in hard copy in the student’s file. </w:t>
      </w:r>
      <w:r w:rsidR="008A3434" w:rsidRPr="007715B4">
        <w:rPr>
          <w:rFonts w:asciiTheme="minorHAnsi" w:hAnsiTheme="minorHAnsi"/>
          <w:sz w:val="22"/>
          <w:szCs w:val="22"/>
        </w:rPr>
        <w:t xml:space="preserve">The payment of all fees and charges is receipted and dated at the time of payment. Records of fees receipted and dated are maintained and secured for two years after the student ceases to be a student and is kept within the </w:t>
      </w:r>
      <w:r w:rsidR="00D9543C">
        <w:rPr>
          <w:rFonts w:asciiTheme="minorHAnsi" w:hAnsiTheme="minorHAnsi"/>
          <w:sz w:val="22"/>
          <w:szCs w:val="22"/>
        </w:rPr>
        <w:t>S</w:t>
      </w:r>
      <w:r w:rsidR="00975A8D">
        <w:rPr>
          <w:rFonts w:asciiTheme="minorHAnsi" w:hAnsiTheme="minorHAnsi"/>
          <w:sz w:val="22"/>
          <w:szCs w:val="22"/>
        </w:rPr>
        <w:t xml:space="preserve">tudent </w:t>
      </w:r>
      <w:r w:rsidR="00D9543C">
        <w:rPr>
          <w:rFonts w:asciiTheme="minorHAnsi" w:hAnsiTheme="minorHAnsi"/>
          <w:sz w:val="22"/>
          <w:szCs w:val="22"/>
        </w:rPr>
        <w:t>D</w:t>
      </w:r>
      <w:r w:rsidR="00975A8D">
        <w:rPr>
          <w:rFonts w:asciiTheme="minorHAnsi" w:hAnsiTheme="minorHAnsi"/>
          <w:sz w:val="22"/>
          <w:szCs w:val="22"/>
        </w:rPr>
        <w:t xml:space="preserve">ata </w:t>
      </w:r>
      <w:r w:rsidR="00D9543C">
        <w:rPr>
          <w:rFonts w:asciiTheme="minorHAnsi" w:hAnsiTheme="minorHAnsi"/>
          <w:sz w:val="22"/>
          <w:szCs w:val="22"/>
        </w:rPr>
        <w:t>M</w:t>
      </w:r>
      <w:r w:rsidR="008A3434" w:rsidRPr="007715B4">
        <w:rPr>
          <w:rFonts w:asciiTheme="minorHAnsi" w:hAnsiTheme="minorHAnsi"/>
          <w:sz w:val="22"/>
          <w:szCs w:val="22"/>
        </w:rPr>
        <w:t xml:space="preserve">anagement system software for up to five years as required by legislation. </w:t>
      </w:r>
    </w:p>
    <w:p w14:paraId="61FE8484" w14:textId="77777777" w:rsidR="005E591D" w:rsidRDefault="005E591D" w:rsidP="00781189">
      <w:pPr>
        <w:pStyle w:val="Default"/>
        <w:rPr>
          <w:b/>
          <w:bCs/>
          <w:sz w:val="22"/>
          <w:szCs w:val="22"/>
        </w:rPr>
      </w:pPr>
    </w:p>
    <w:p w14:paraId="7C2E9C15" w14:textId="77777777" w:rsidR="00E9055B" w:rsidRDefault="00E9055B" w:rsidP="00781189">
      <w:pPr>
        <w:pStyle w:val="Default"/>
        <w:rPr>
          <w:rFonts w:asciiTheme="minorHAnsi" w:hAnsiTheme="minorHAnsi"/>
          <w:b/>
          <w:bCs/>
          <w:sz w:val="22"/>
          <w:szCs w:val="22"/>
        </w:rPr>
      </w:pPr>
    </w:p>
    <w:p w14:paraId="2326D38F" w14:textId="77777777" w:rsidR="00E9055B" w:rsidRDefault="00E9055B" w:rsidP="00781189">
      <w:pPr>
        <w:pStyle w:val="Default"/>
        <w:rPr>
          <w:rFonts w:asciiTheme="minorHAnsi" w:hAnsiTheme="minorHAnsi"/>
          <w:b/>
          <w:bCs/>
          <w:sz w:val="22"/>
          <w:szCs w:val="22"/>
        </w:rPr>
      </w:pPr>
    </w:p>
    <w:p w14:paraId="238EC73A" w14:textId="77777777" w:rsidR="0020018F" w:rsidRPr="00AE54BB" w:rsidRDefault="00C137FF" w:rsidP="00781189">
      <w:pPr>
        <w:pStyle w:val="Default"/>
        <w:rPr>
          <w:rFonts w:asciiTheme="minorHAnsi" w:hAnsiTheme="minorHAnsi"/>
          <w:b/>
          <w:bCs/>
          <w:sz w:val="22"/>
          <w:szCs w:val="22"/>
        </w:rPr>
      </w:pPr>
      <w:r w:rsidRPr="00AE54BB">
        <w:rPr>
          <w:rFonts w:asciiTheme="minorHAnsi" w:hAnsiTheme="minorHAnsi"/>
          <w:b/>
          <w:bCs/>
          <w:sz w:val="22"/>
          <w:szCs w:val="22"/>
        </w:rPr>
        <w:t xml:space="preserve">Late payment of </w:t>
      </w:r>
      <w:r w:rsidR="0020018F" w:rsidRPr="00AE54BB">
        <w:rPr>
          <w:rFonts w:asciiTheme="minorHAnsi" w:hAnsiTheme="minorHAnsi"/>
          <w:b/>
          <w:bCs/>
          <w:sz w:val="22"/>
          <w:szCs w:val="22"/>
        </w:rPr>
        <w:t xml:space="preserve">Fees </w:t>
      </w:r>
    </w:p>
    <w:p w14:paraId="377DD157" w14:textId="77777777" w:rsidR="0020018F" w:rsidRPr="007715B4" w:rsidRDefault="0020018F" w:rsidP="00781189">
      <w:pPr>
        <w:pStyle w:val="Default"/>
        <w:rPr>
          <w:rFonts w:asciiTheme="minorHAnsi" w:hAnsiTheme="minorHAnsi"/>
          <w:sz w:val="22"/>
          <w:szCs w:val="22"/>
        </w:rPr>
      </w:pPr>
    </w:p>
    <w:p w14:paraId="70D4C534" w14:textId="419AA280" w:rsidR="0020018F" w:rsidRPr="007715B4" w:rsidRDefault="0020018F" w:rsidP="00781189">
      <w:pPr>
        <w:pStyle w:val="Default"/>
        <w:rPr>
          <w:rFonts w:asciiTheme="minorHAnsi" w:hAnsiTheme="minorHAnsi"/>
          <w:sz w:val="22"/>
          <w:szCs w:val="22"/>
        </w:rPr>
      </w:pPr>
      <w:r w:rsidRPr="007715B4">
        <w:rPr>
          <w:rFonts w:asciiTheme="minorHAnsi" w:hAnsiTheme="minorHAnsi"/>
          <w:sz w:val="22"/>
          <w:szCs w:val="22"/>
        </w:rPr>
        <w:t xml:space="preserve">Should fees remain overdue for more than 14 days </w:t>
      </w:r>
      <w:r w:rsidR="0067417D">
        <w:rPr>
          <w:rFonts w:asciiTheme="minorHAnsi" w:hAnsiTheme="minorHAnsi"/>
          <w:sz w:val="22"/>
          <w:szCs w:val="22"/>
        </w:rPr>
        <w:t>QCM</w:t>
      </w:r>
      <w:r w:rsidR="005A3C64">
        <w:rPr>
          <w:rFonts w:asciiTheme="minorHAnsi" w:hAnsiTheme="minorHAnsi"/>
          <w:sz w:val="22"/>
          <w:szCs w:val="22"/>
        </w:rPr>
        <w:t xml:space="preserve"> Pty </w:t>
      </w:r>
      <w:r w:rsidR="0063677B">
        <w:rPr>
          <w:rFonts w:asciiTheme="minorHAnsi" w:hAnsiTheme="minorHAnsi"/>
          <w:sz w:val="22"/>
          <w:szCs w:val="22"/>
        </w:rPr>
        <w:t>Ltd will</w:t>
      </w:r>
      <w:r w:rsidRPr="007715B4">
        <w:rPr>
          <w:rFonts w:asciiTheme="minorHAnsi" w:hAnsiTheme="minorHAnsi"/>
          <w:sz w:val="22"/>
          <w:szCs w:val="22"/>
        </w:rPr>
        <w:t xml:space="preserve"> send a second letter requesting payment and the final letter sent will inform the student of the College’s   intention to report them for non-payment of fees via PRISMS. The normal appeals process </w:t>
      </w:r>
      <w:r w:rsidR="00172161" w:rsidRPr="007715B4">
        <w:rPr>
          <w:rFonts w:asciiTheme="minorHAnsi" w:hAnsiTheme="minorHAnsi"/>
          <w:sz w:val="22"/>
          <w:szCs w:val="22"/>
        </w:rPr>
        <w:t>applies,</w:t>
      </w:r>
      <w:r w:rsidRPr="007715B4">
        <w:rPr>
          <w:rFonts w:asciiTheme="minorHAnsi" w:hAnsiTheme="minorHAnsi"/>
          <w:sz w:val="22"/>
          <w:szCs w:val="22"/>
        </w:rPr>
        <w:t xml:space="preserve"> and </w:t>
      </w:r>
      <w:r w:rsidR="00F66833">
        <w:rPr>
          <w:rFonts w:asciiTheme="minorHAnsi" w:hAnsiTheme="minorHAnsi"/>
          <w:sz w:val="22"/>
          <w:szCs w:val="22"/>
        </w:rPr>
        <w:t>Department of Home Affairs</w:t>
      </w:r>
      <w:r w:rsidRPr="007715B4">
        <w:rPr>
          <w:rFonts w:asciiTheme="minorHAnsi" w:hAnsiTheme="minorHAnsi"/>
          <w:sz w:val="22"/>
          <w:szCs w:val="22"/>
        </w:rPr>
        <w:t xml:space="preserve"> are notified after the </w:t>
      </w:r>
      <w:r w:rsidRPr="00C137FF">
        <w:rPr>
          <w:rFonts w:asciiTheme="minorHAnsi" w:hAnsiTheme="minorHAnsi"/>
          <w:color w:val="auto"/>
          <w:sz w:val="22"/>
          <w:szCs w:val="22"/>
        </w:rPr>
        <w:t>20</w:t>
      </w:r>
      <w:r w:rsidR="00975A8D">
        <w:rPr>
          <w:rFonts w:asciiTheme="minorHAnsi" w:hAnsiTheme="minorHAnsi"/>
          <w:color w:val="FF0000"/>
          <w:sz w:val="22"/>
          <w:szCs w:val="22"/>
        </w:rPr>
        <w:t>-</w:t>
      </w:r>
      <w:r w:rsidRPr="007715B4">
        <w:rPr>
          <w:rFonts w:asciiTheme="minorHAnsi" w:hAnsiTheme="minorHAnsi"/>
          <w:sz w:val="22"/>
          <w:szCs w:val="22"/>
        </w:rPr>
        <w:t xml:space="preserve">day period has passed if no appeal has been lodged. </w:t>
      </w:r>
    </w:p>
    <w:p w14:paraId="2D9E4A7C" w14:textId="77777777" w:rsidR="0020018F" w:rsidRPr="007715B4" w:rsidRDefault="0020018F" w:rsidP="00781189">
      <w:pPr>
        <w:pStyle w:val="Default"/>
        <w:rPr>
          <w:rFonts w:asciiTheme="minorHAnsi" w:hAnsiTheme="minorHAnsi"/>
          <w:sz w:val="22"/>
          <w:szCs w:val="22"/>
        </w:rPr>
      </w:pPr>
    </w:p>
    <w:p w14:paraId="2C9C54C9" w14:textId="77777777" w:rsidR="0020018F" w:rsidRPr="007715B4" w:rsidRDefault="0020018F" w:rsidP="00781189">
      <w:pPr>
        <w:pStyle w:val="Default"/>
        <w:rPr>
          <w:rFonts w:asciiTheme="minorHAnsi" w:hAnsiTheme="minorHAnsi"/>
          <w:sz w:val="22"/>
          <w:szCs w:val="22"/>
        </w:rPr>
      </w:pPr>
      <w:r w:rsidRPr="007715B4">
        <w:rPr>
          <w:rFonts w:asciiTheme="minorHAnsi" w:hAnsiTheme="minorHAnsi"/>
          <w:sz w:val="22"/>
          <w:szCs w:val="22"/>
        </w:rPr>
        <w:t xml:space="preserve">Whilst student fees are outstanding students may not be permitted to attend their scheduled class until such time as the outstanding fees have been paid. </w:t>
      </w:r>
    </w:p>
    <w:p w14:paraId="046D5F6A" w14:textId="77777777" w:rsidR="0020018F" w:rsidRPr="007715B4" w:rsidRDefault="0020018F" w:rsidP="00781189">
      <w:pPr>
        <w:pStyle w:val="Default"/>
        <w:rPr>
          <w:rFonts w:asciiTheme="minorHAnsi" w:hAnsiTheme="minorHAnsi"/>
          <w:sz w:val="22"/>
          <w:szCs w:val="22"/>
        </w:rPr>
      </w:pPr>
    </w:p>
    <w:p w14:paraId="72F2286A" w14:textId="77777777" w:rsidR="00975A8D" w:rsidRDefault="00975A8D" w:rsidP="00781189">
      <w:pPr>
        <w:pStyle w:val="Default"/>
        <w:rPr>
          <w:rFonts w:asciiTheme="minorHAnsi" w:hAnsiTheme="minorHAnsi"/>
          <w:b/>
          <w:bCs/>
          <w:sz w:val="22"/>
          <w:szCs w:val="22"/>
        </w:rPr>
      </w:pPr>
    </w:p>
    <w:p w14:paraId="4F057294" w14:textId="77777777" w:rsidR="00C137FF" w:rsidRDefault="00C137FF" w:rsidP="00781189">
      <w:pPr>
        <w:pStyle w:val="Default"/>
        <w:rPr>
          <w:rFonts w:asciiTheme="minorHAnsi" w:hAnsiTheme="minorHAnsi"/>
          <w:b/>
          <w:bCs/>
          <w:sz w:val="22"/>
          <w:szCs w:val="22"/>
        </w:rPr>
      </w:pPr>
      <w:r>
        <w:rPr>
          <w:rFonts w:asciiTheme="minorHAnsi" w:hAnsiTheme="minorHAnsi"/>
          <w:b/>
          <w:bCs/>
          <w:sz w:val="22"/>
          <w:szCs w:val="22"/>
        </w:rPr>
        <w:t xml:space="preserve">Fees </w:t>
      </w:r>
      <w:r w:rsidRPr="007715B4">
        <w:rPr>
          <w:rFonts w:asciiTheme="minorHAnsi" w:hAnsiTheme="minorHAnsi"/>
          <w:b/>
          <w:bCs/>
          <w:sz w:val="22"/>
          <w:szCs w:val="22"/>
        </w:rPr>
        <w:t xml:space="preserve">Refunds </w:t>
      </w:r>
    </w:p>
    <w:p w14:paraId="1F096C36" w14:textId="77777777" w:rsidR="00571A17" w:rsidRPr="007715B4" w:rsidRDefault="00571A17" w:rsidP="00781189">
      <w:pPr>
        <w:pStyle w:val="Default"/>
        <w:rPr>
          <w:rFonts w:asciiTheme="minorHAnsi" w:hAnsiTheme="minorHAnsi"/>
          <w:sz w:val="22"/>
          <w:szCs w:val="22"/>
        </w:rPr>
      </w:pPr>
    </w:p>
    <w:p w14:paraId="4789224B" w14:textId="77777777" w:rsidR="00C137FF" w:rsidRPr="007715B4" w:rsidRDefault="00C137FF" w:rsidP="00781189">
      <w:pPr>
        <w:pStyle w:val="Default"/>
        <w:rPr>
          <w:rFonts w:asciiTheme="minorHAnsi" w:hAnsiTheme="minorHAnsi"/>
          <w:sz w:val="22"/>
          <w:szCs w:val="22"/>
        </w:rPr>
      </w:pPr>
      <w:r w:rsidRPr="007715B4">
        <w:rPr>
          <w:rFonts w:asciiTheme="minorHAnsi" w:hAnsiTheme="minorHAnsi"/>
          <w:sz w:val="22"/>
          <w:szCs w:val="22"/>
        </w:rPr>
        <w:t>All refunds are subject to the refund policy</w:t>
      </w:r>
      <w:r w:rsidR="00B33F77">
        <w:rPr>
          <w:rFonts w:asciiTheme="minorHAnsi" w:hAnsiTheme="minorHAnsi"/>
          <w:sz w:val="22"/>
          <w:szCs w:val="22"/>
        </w:rPr>
        <w:t xml:space="preserve"> except the application fee and the audition fee. </w:t>
      </w:r>
      <w:r w:rsidRPr="007715B4">
        <w:rPr>
          <w:rFonts w:asciiTheme="minorHAnsi" w:hAnsiTheme="minorHAnsi"/>
          <w:sz w:val="22"/>
          <w:szCs w:val="22"/>
        </w:rPr>
        <w:t xml:space="preserve"> Applications for refunds will be in writing and processed as follows:</w:t>
      </w:r>
    </w:p>
    <w:p w14:paraId="72F56671" w14:textId="77777777" w:rsidR="00C137FF" w:rsidRPr="007715B4" w:rsidRDefault="00C137FF" w:rsidP="00781189">
      <w:pPr>
        <w:pStyle w:val="Default"/>
        <w:rPr>
          <w:rFonts w:asciiTheme="minorHAnsi" w:hAnsiTheme="minorHAnsi"/>
          <w:sz w:val="22"/>
          <w:szCs w:val="22"/>
        </w:rPr>
      </w:pPr>
    </w:p>
    <w:p w14:paraId="4B67FD07" w14:textId="77777777" w:rsidR="00C137FF" w:rsidRPr="007715B4" w:rsidRDefault="00C137FF" w:rsidP="00781189">
      <w:pPr>
        <w:pStyle w:val="Default"/>
        <w:numPr>
          <w:ilvl w:val="0"/>
          <w:numId w:val="3"/>
        </w:numPr>
        <w:spacing w:after="38"/>
        <w:ind w:left="0"/>
        <w:rPr>
          <w:rFonts w:asciiTheme="minorHAnsi" w:hAnsiTheme="minorHAnsi"/>
          <w:sz w:val="22"/>
          <w:szCs w:val="22"/>
        </w:rPr>
      </w:pPr>
      <w:r w:rsidRPr="007715B4">
        <w:rPr>
          <w:rFonts w:asciiTheme="minorHAnsi" w:hAnsiTheme="minorHAnsi"/>
          <w:sz w:val="22"/>
          <w:szCs w:val="22"/>
        </w:rPr>
        <w:t xml:space="preserve">Payment requisition details will be issued for </w:t>
      </w:r>
      <w:r w:rsidR="005E1CC4">
        <w:rPr>
          <w:rFonts w:asciiTheme="minorHAnsi" w:hAnsiTheme="minorHAnsi"/>
          <w:sz w:val="22"/>
          <w:szCs w:val="22"/>
        </w:rPr>
        <w:t>P</w:t>
      </w:r>
      <w:r w:rsidRPr="007715B4">
        <w:rPr>
          <w:rFonts w:asciiTheme="minorHAnsi" w:hAnsiTheme="minorHAnsi"/>
          <w:sz w:val="22"/>
          <w:szCs w:val="22"/>
        </w:rPr>
        <w:t xml:space="preserve">EO’s approval </w:t>
      </w:r>
    </w:p>
    <w:p w14:paraId="6F62D8AC" w14:textId="77777777" w:rsidR="00C137FF" w:rsidRPr="007715B4" w:rsidRDefault="00C137FF" w:rsidP="00781189">
      <w:pPr>
        <w:pStyle w:val="Default"/>
        <w:numPr>
          <w:ilvl w:val="0"/>
          <w:numId w:val="3"/>
        </w:numPr>
        <w:spacing w:after="38"/>
        <w:ind w:left="0"/>
        <w:rPr>
          <w:rFonts w:asciiTheme="minorHAnsi" w:hAnsiTheme="minorHAnsi"/>
          <w:sz w:val="22"/>
          <w:szCs w:val="22"/>
        </w:rPr>
      </w:pPr>
      <w:r w:rsidRPr="007715B4">
        <w:rPr>
          <w:rFonts w:asciiTheme="minorHAnsi" w:hAnsiTheme="minorHAnsi"/>
          <w:sz w:val="22"/>
          <w:szCs w:val="22"/>
        </w:rPr>
        <w:t xml:space="preserve">A refund will be issued when approved </w:t>
      </w:r>
    </w:p>
    <w:p w14:paraId="3E1F243D" w14:textId="77777777" w:rsidR="00C137FF" w:rsidRPr="007715B4" w:rsidRDefault="00C137FF" w:rsidP="00781189">
      <w:pPr>
        <w:pStyle w:val="Default"/>
        <w:numPr>
          <w:ilvl w:val="0"/>
          <w:numId w:val="3"/>
        </w:numPr>
        <w:spacing w:after="38"/>
        <w:ind w:left="0"/>
        <w:rPr>
          <w:rFonts w:asciiTheme="minorHAnsi" w:hAnsiTheme="minorHAnsi"/>
          <w:sz w:val="22"/>
          <w:szCs w:val="22"/>
        </w:rPr>
      </w:pPr>
      <w:r w:rsidRPr="007715B4">
        <w:rPr>
          <w:rFonts w:asciiTheme="minorHAnsi" w:hAnsiTheme="minorHAnsi"/>
          <w:sz w:val="22"/>
          <w:szCs w:val="22"/>
        </w:rPr>
        <w:t xml:space="preserve">Details will be entered into the student record file </w:t>
      </w:r>
      <w:r w:rsidR="00975A8D">
        <w:rPr>
          <w:rFonts w:asciiTheme="minorHAnsi" w:hAnsiTheme="minorHAnsi"/>
          <w:sz w:val="22"/>
          <w:szCs w:val="22"/>
        </w:rPr>
        <w:t>– hard copy and electronic copy</w:t>
      </w:r>
    </w:p>
    <w:p w14:paraId="4BBE0569" w14:textId="77777777" w:rsidR="00C137FF" w:rsidRPr="007715B4" w:rsidRDefault="00C137FF" w:rsidP="00781189">
      <w:pPr>
        <w:pStyle w:val="Default"/>
        <w:numPr>
          <w:ilvl w:val="0"/>
          <w:numId w:val="3"/>
        </w:numPr>
        <w:spacing w:after="38"/>
        <w:ind w:left="0"/>
        <w:rPr>
          <w:rFonts w:asciiTheme="minorHAnsi" w:hAnsiTheme="minorHAnsi"/>
          <w:sz w:val="22"/>
          <w:szCs w:val="22"/>
        </w:rPr>
      </w:pPr>
      <w:r w:rsidRPr="007715B4">
        <w:rPr>
          <w:rFonts w:asciiTheme="minorHAnsi" w:hAnsiTheme="minorHAnsi"/>
          <w:sz w:val="22"/>
          <w:szCs w:val="22"/>
        </w:rPr>
        <w:t xml:space="preserve">Details will be entered into MYOB </w:t>
      </w:r>
    </w:p>
    <w:p w14:paraId="53E27166" w14:textId="77777777" w:rsidR="00C137FF" w:rsidRPr="007715B4" w:rsidRDefault="00C137FF" w:rsidP="00781189">
      <w:pPr>
        <w:pStyle w:val="Default"/>
        <w:numPr>
          <w:ilvl w:val="0"/>
          <w:numId w:val="3"/>
        </w:numPr>
        <w:spacing w:after="38"/>
        <w:ind w:left="0"/>
        <w:rPr>
          <w:rFonts w:asciiTheme="minorHAnsi" w:hAnsiTheme="minorHAnsi"/>
          <w:sz w:val="22"/>
          <w:szCs w:val="22"/>
        </w:rPr>
      </w:pPr>
      <w:r w:rsidRPr="007715B4">
        <w:rPr>
          <w:rFonts w:asciiTheme="minorHAnsi" w:hAnsiTheme="minorHAnsi"/>
          <w:sz w:val="22"/>
          <w:szCs w:val="22"/>
        </w:rPr>
        <w:t xml:space="preserve">A signed cheque/electronic / bank draft refund will be raised for dispatch </w:t>
      </w:r>
    </w:p>
    <w:p w14:paraId="3125313E" w14:textId="77777777" w:rsidR="00C137FF" w:rsidRDefault="00C137FF" w:rsidP="00781189">
      <w:pPr>
        <w:pStyle w:val="Default"/>
        <w:numPr>
          <w:ilvl w:val="0"/>
          <w:numId w:val="3"/>
        </w:numPr>
        <w:ind w:left="0"/>
        <w:rPr>
          <w:rFonts w:ascii="Calibri" w:hAnsi="Calibri"/>
          <w:b/>
          <w:bCs/>
          <w:sz w:val="22"/>
          <w:szCs w:val="22"/>
        </w:rPr>
      </w:pPr>
      <w:r w:rsidRPr="007715B4">
        <w:rPr>
          <w:rFonts w:asciiTheme="minorHAnsi" w:hAnsiTheme="minorHAnsi"/>
          <w:sz w:val="22"/>
          <w:szCs w:val="22"/>
        </w:rPr>
        <w:t>Refund will be dispatched as per instructions</w:t>
      </w:r>
    </w:p>
    <w:p w14:paraId="7ADEF388" w14:textId="77777777" w:rsidR="00C137FF" w:rsidRDefault="00C137FF" w:rsidP="00781189">
      <w:pPr>
        <w:pStyle w:val="Default"/>
        <w:rPr>
          <w:rFonts w:ascii="Calibri" w:hAnsi="Calibri"/>
          <w:b/>
          <w:bCs/>
          <w:sz w:val="22"/>
          <w:szCs w:val="22"/>
        </w:rPr>
      </w:pPr>
    </w:p>
    <w:p w14:paraId="5631AAB5" w14:textId="77777777" w:rsidR="0020018F" w:rsidRPr="007715B4" w:rsidRDefault="0020018F" w:rsidP="00781189">
      <w:pPr>
        <w:pStyle w:val="Default"/>
        <w:rPr>
          <w:rFonts w:ascii="Calibri" w:hAnsi="Calibri"/>
          <w:sz w:val="22"/>
          <w:szCs w:val="22"/>
        </w:rPr>
      </w:pPr>
      <w:r w:rsidRPr="007715B4">
        <w:rPr>
          <w:rFonts w:ascii="Calibri" w:hAnsi="Calibri"/>
          <w:sz w:val="22"/>
          <w:szCs w:val="22"/>
        </w:rPr>
        <w:t xml:space="preserve">In the unlikely event of default by </w:t>
      </w:r>
      <w:r w:rsidR="0063677B">
        <w:rPr>
          <w:rFonts w:ascii="Calibri" w:hAnsi="Calibri"/>
          <w:sz w:val="22"/>
          <w:szCs w:val="22"/>
        </w:rPr>
        <w:t>QCM Pty</w:t>
      </w:r>
      <w:r w:rsidR="005A3C64">
        <w:rPr>
          <w:rFonts w:ascii="Calibri" w:hAnsi="Calibri"/>
          <w:sz w:val="22"/>
          <w:szCs w:val="22"/>
        </w:rPr>
        <w:t xml:space="preserve"> Ltd</w:t>
      </w:r>
      <w:r w:rsidRPr="007715B4">
        <w:rPr>
          <w:rFonts w:ascii="Calibri" w:hAnsi="Calibri"/>
          <w:sz w:val="22"/>
          <w:szCs w:val="22"/>
        </w:rPr>
        <w:t xml:space="preserve"> such situations are covered by the provisions of the ESOS Act and the ESOS Regulations.  In the circumstances of provider default where the refund option is chosen by the student, </w:t>
      </w:r>
      <w:r w:rsidR="0063677B">
        <w:rPr>
          <w:rFonts w:ascii="Calibri" w:hAnsi="Calibri"/>
          <w:sz w:val="22"/>
          <w:szCs w:val="22"/>
        </w:rPr>
        <w:t>QCM Pty</w:t>
      </w:r>
      <w:r w:rsidR="005A3C64">
        <w:rPr>
          <w:rFonts w:ascii="Calibri" w:hAnsi="Calibri"/>
          <w:sz w:val="22"/>
          <w:szCs w:val="22"/>
        </w:rPr>
        <w:t xml:space="preserve"> Ltd</w:t>
      </w:r>
      <w:r w:rsidRPr="007715B4">
        <w:rPr>
          <w:rFonts w:ascii="Calibri" w:hAnsi="Calibri"/>
          <w:sz w:val="22"/>
          <w:szCs w:val="22"/>
        </w:rPr>
        <w:t xml:space="preserve"> must refund the student all course fees. Refund will be paid to students within 14 days of the default day. </w:t>
      </w:r>
    </w:p>
    <w:p w14:paraId="4A6EB6CC" w14:textId="77777777" w:rsidR="0020018F" w:rsidRPr="007715B4" w:rsidRDefault="0020018F" w:rsidP="00781189">
      <w:pPr>
        <w:pStyle w:val="Default"/>
        <w:rPr>
          <w:rFonts w:ascii="Calibri" w:hAnsi="Calibri"/>
          <w:sz w:val="22"/>
          <w:szCs w:val="22"/>
        </w:rPr>
      </w:pPr>
    </w:p>
    <w:p w14:paraId="7DDBC31D" w14:textId="77777777" w:rsidR="00B221B5" w:rsidRDefault="00B221B5" w:rsidP="00781189">
      <w:pPr>
        <w:pStyle w:val="Default"/>
        <w:rPr>
          <w:rFonts w:ascii="Calibri" w:hAnsi="Calibri"/>
          <w:sz w:val="22"/>
          <w:szCs w:val="22"/>
        </w:rPr>
      </w:pPr>
    </w:p>
    <w:p w14:paraId="101AA212" w14:textId="77777777" w:rsidR="00B221B5" w:rsidRDefault="00B221B5" w:rsidP="00781189">
      <w:pPr>
        <w:pStyle w:val="Default"/>
        <w:rPr>
          <w:rFonts w:ascii="Calibri" w:hAnsi="Calibri"/>
          <w:sz w:val="22"/>
          <w:szCs w:val="22"/>
        </w:rPr>
      </w:pPr>
    </w:p>
    <w:p w14:paraId="64C2B155" w14:textId="77777777" w:rsidR="00B221B5" w:rsidRDefault="00B221B5" w:rsidP="00781189">
      <w:pPr>
        <w:pStyle w:val="Default"/>
        <w:rPr>
          <w:rFonts w:ascii="Calibri" w:hAnsi="Calibri"/>
          <w:sz w:val="22"/>
          <w:szCs w:val="22"/>
        </w:rPr>
      </w:pPr>
    </w:p>
    <w:p w14:paraId="1467902C" w14:textId="68C83C6B" w:rsidR="0020018F" w:rsidRPr="007715B4" w:rsidRDefault="0020018F" w:rsidP="00781189">
      <w:pPr>
        <w:pStyle w:val="Default"/>
        <w:rPr>
          <w:rFonts w:ascii="Calibri" w:hAnsi="Calibri"/>
          <w:sz w:val="22"/>
          <w:szCs w:val="22"/>
        </w:rPr>
      </w:pPr>
      <w:r w:rsidRPr="007715B4">
        <w:rPr>
          <w:rFonts w:ascii="Calibri" w:hAnsi="Calibri"/>
          <w:sz w:val="22"/>
          <w:szCs w:val="22"/>
        </w:rPr>
        <w:t xml:space="preserve">Situations where a provider default may occur include: </w:t>
      </w:r>
    </w:p>
    <w:p w14:paraId="64129637" w14:textId="77777777" w:rsidR="0020018F" w:rsidRPr="007715B4" w:rsidRDefault="0020018F" w:rsidP="00781189">
      <w:pPr>
        <w:pStyle w:val="Default"/>
        <w:rPr>
          <w:rFonts w:ascii="Calibri" w:hAnsi="Calibri"/>
          <w:sz w:val="22"/>
          <w:szCs w:val="22"/>
        </w:rPr>
      </w:pPr>
    </w:p>
    <w:p w14:paraId="38199898" w14:textId="77777777" w:rsidR="0020018F" w:rsidRPr="007715B4" w:rsidRDefault="0020018F" w:rsidP="00781189">
      <w:pPr>
        <w:pStyle w:val="Default"/>
        <w:rPr>
          <w:rFonts w:ascii="Calibri" w:hAnsi="Calibri"/>
          <w:sz w:val="22"/>
          <w:szCs w:val="22"/>
        </w:rPr>
      </w:pPr>
      <w:r w:rsidRPr="007715B4">
        <w:rPr>
          <w:rFonts w:ascii="Calibri" w:hAnsi="Calibri"/>
          <w:sz w:val="22"/>
          <w:szCs w:val="22"/>
        </w:rPr>
        <w:t xml:space="preserve">1) The course does not start on the agreed starting date </w:t>
      </w:r>
    </w:p>
    <w:p w14:paraId="48FFC62D" w14:textId="77777777" w:rsidR="0020018F" w:rsidRPr="007715B4" w:rsidRDefault="0020018F" w:rsidP="00781189">
      <w:pPr>
        <w:pStyle w:val="Default"/>
        <w:rPr>
          <w:rFonts w:ascii="Calibri" w:hAnsi="Calibri"/>
          <w:sz w:val="22"/>
          <w:szCs w:val="22"/>
        </w:rPr>
      </w:pPr>
      <w:r w:rsidRPr="007715B4">
        <w:rPr>
          <w:rFonts w:ascii="Calibri" w:hAnsi="Calibri"/>
          <w:sz w:val="22"/>
          <w:szCs w:val="22"/>
        </w:rPr>
        <w:t xml:space="preserve">2) The course stops being provided after it starts and before it is completed </w:t>
      </w:r>
    </w:p>
    <w:p w14:paraId="176286B7" w14:textId="77777777" w:rsidR="0020018F" w:rsidRPr="007715B4" w:rsidRDefault="0020018F" w:rsidP="00781189">
      <w:pPr>
        <w:pStyle w:val="Default"/>
        <w:rPr>
          <w:rFonts w:ascii="Calibri" w:hAnsi="Calibri"/>
          <w:sz w:val="22"/>
          <w:szCs w:val="22"/>
        </w:rPr>
      </w:pPr>
      <w:r w:rsidRPr="007715B4">
        <w:rPr>
          <w:rFonts w:ascii="Calibri" w:hAnsi="Calibri"/>
          <w:sz w:val="22"/>
          <w:szCs w:val="22"/>
        </w:rPr>
        <w:t xml:space="preserve">3) The course is not able to be provided fully to the student </w:t>
      </w:r>
    </w:p>
    <w:p w14:paraId="39D6D034" w14:textId="77777777" w:rsidR="0020018F" w:rsidRPr="007715B4" w:rsidRDefault="0020018F" w:rsidP="00781189">
      <w:pPr>
        <w:pStyle w:val="Default"/>
        <w:rPr>
          <w:rFonts w:ascii="Calibri" w:hAnsi="Calibri"/>
          <w:sz w:val="22"/>
          <w:szCs w:val="22"/>
        </w:rPr>
      </w:pPr>
    </w:p>
    <w:p w14:paraId="00FE3DCD" w14:textId="77777777" w:rsidR="0020018F" w:rsidRPr="007715B4" w:rsidRDefault="0020018F" w:rsidP="00781189">
      <w:pPr>
        <w:pStyle w:val="Default"/>
        <w:rPr>
          <w:rFonts w:ascii="Calibri" w:hAnsi="Calibri"/>
          <w:sz w:val="22"/>
          <w:szCs w:val="22"/>
        </w:rPr>
      </w:pPr>
      <w:r w:rsidRPr="007715B4">
        <w:rPr>
          <w:rFonts w:ascii="Calibri" w:hAnsi="Calibri"/>
          <w:sz w:val="22"/>
          <w:szCs w:val="22"/>
        </w:rPr>
        <w:t xml:space="preserve">However, if the student agrees to accept an alternative (replacement) course or part of a course, to be provided to the student at the College’s expenses, then </w:t>
      </w:r>
      <w:r w:rsidR="0067417D">
        <w:rPr>
          <w:rFonts w:ascii="Calibri" w:hAnsi="Calibri"/>
          <w:sz w:val="22"/>
          <w:szCs w:val="22"/>
        </w:rPr>
        <w:t xml:space="preserve">QCM </w:t>
      </w:r>
      <w:r w:rsidR="005A3C64">
        <w:rPr>
          <w:rFonts w:ascii="Calibri" w:hAnsi="Calibri"/>
          <w:sz w:val="22"/>
          <w:szCs w:val="22"/>
        </w:rPr>
        <w:t>Pty Ltd</w:t>
      </w:r>
      <w:r w:rsidR="00770F9C">
        <w:rPr>
          <w:rFonts w:ascii="Calibri" w:hAnsi="Calibri"/>
          <w:sz w:val="22"/>
          <w:szCs w:val="22"/>
        </w:rPr>
        <w:t xml:space="preserve"> </w:t>
      </w:r>
      <w:r w:rsidRPr="007715B4">
        <w:rPr>
          <w:rFonts w:ascii="Calibri" w:hAnsi="Calibri"/>
          <w:sz w:val="22"/>
          <w:szCs w:val="22"/>
        </w:rPr>
        <w:t xml:space="preserve">is relieved of its liability to make the payment. The student must advise the College in writing whether they agree to the alternative arrangement. </w:t>
      </w:r>
    </w:p>
    <w:p w14:paraId="34958BF5" w14:textId="77777777" w:rsidR="007A0FD6" w:rsidRDefault="007A0FD6" w:rsidP="00781189">
      <w:pPr>
        <w:pStyle w:val="Default"/>
        <w:rPr>
          <w:sz w:val="22"/>
          <w:szCs w:val="22"/>
        </w:rPr>
      </w:pPr>
    </w:p>
    <w:p w14:paraId="68270F78" w14:textId="77777777" w:rsidR="0020018F" w:rsidRDefault="0020018F" w:rsidP="00781189">
      <w:pPr>
        <w:pStyle w:val="Default"/>
        <w:rPr>
          <w:sz w:val="16"/>
          <w:szCs w:val="16"/>
        </w:rPr>
      </w:pPr>
    </w:p>
    <w:p w14:paraId="3D894F4A" w14:textId="77777777" w:rsidR="0020018F" w:rsidRPr="00C23ABB" w:rsidRDefault="00A70BE4" w:rsidP="00781189">
      <w:pPr>
        <w:pStyle w:val="Default"/>
        <w:rPr>
          <w:rFonts w:asciiTheme="minorHAnsi" w:hAnsiTheme="minorHAnsi"/>
          <w:sz w:val="22"/>
          <w:szCs w:val="22"/>
        </w:rPr>
      </w:pPr>
      <w:r>
        <w:rPr>
          <w:rFonts w:asciiTheme="minorHAnsi" w:hAnsiTheme="minorHAnsi"/>
          <w:sz w:val="22"/>
          <w:szCs w:val="22"/>
        </w:rPr>
        <w:t>F</w:t>
      </w:r>
      <w:r w:rsidR="0020018F" w:rsidRPr="00C23ABB">
        <w:rPr>
          <w:rFonts w:asciiTheme="minorHAnsi" w:hAnsiTheme="minorHAnsi"/>
          <w:sz w:val="22"/>
          <w:szCs w:val="22"/>
        </w:rPr>
        <w:t xml:space="preserve">ees </w:t>
      </w:r>
      <w:r w:rsidR="0020018F" w:rsidRPr="00C23ABB">
        <w:rPr>
          <w:rFonts w:asciiTheme="minorHAnsi" w:hAnsiTheme="minorHAnsi"/>
          <w:b/>
          <w:bCs/>
          <w:sz w:val="22"/>
          <w:szCs w:val="22"/>
        </w:rPr>
        <w:t xml:space="preserve">will be not refunded </w:t>
      </w:r>
      <w:r w:rsidR="0020018F" w:rsidRPr="00C23ABB">
        <w:rPr>
          <w:rFonts w:asciiTheme="minorHAnsi" w:hAnsiTheme="minorHAnsi"/>
          <w:sz w:val="22"/>
          <w:szCs w:val="22"/>
        </w:rPr>
        <w:t xml:space="preserve">under the following circumstances: </w:t>
      </w:r>
    </w:p>
    <w:p w14:paraId="57B3A033" w14:textId="77777777" w:rsidR="0020018F" w:rsidRPr="00C23ABB" w:rsidRDefault="0020018F" w:rsidP="00781189">
      <w:pPr>
        <w:pStyle w:val="Default"/>
        <w:rPr>
          <w:rFonts w:asciiTheme="minorHAnsi" w:hAnsiTheme="minorHAnsi"/>
          <w:sz w:val="22"/>
          <w:szCs w:val="22"/>
        </w:rPr>
      </w:pPr>
    </w:p>
    <w:p w14:paraId="2115A7F6" w14:textId="77777777" w:rsidR="0020018F" w:rsidRPr="00C23ABB" w:rsidRDefault="0020018F" w:rsidP="00781189">
      <w:pPr>
        <w:pStyle w:val="Default"/>
        <w:spacing w:after="21"/>
        <w:rPr>
          <w:rFonts w:asciiTheme="minorHAnsi" w:hAnsiTheme="minorHAnsi"/>
          <w:sz w:val="22"/>
          <w:szCs w:val="22"/>
        </w:rPr>
      </w:pPr>
      <w:r w:rsidRPr="00C23ABB">
        <w:rPr>
          <w:rFonts w:asciiTheme="minorHAnsi" w:hAnsiTheme="minorHAnsi"/>
          <w:sz w:val="22"/>
          <w:szCs w:val="22"/>
        </w:rPr>
        <w:t xml:space="preserve">1. A </w:t>
      </w:r>
      <w:r w:rsidR="00320802">
        <w:rPr>
          <w:rFonts w:asciiTheme="minorHAnsi" w:hAnsiTheme="minorHAnsi"/>
          <w:sz w:val="22"/>
          <w:szCs w:val="22"/>
        </w:rPr>
        <w:t>s</w:t>
      </w:r>
      <w:r w:rsidRPr="00C23ABB">
        <w:rPr>
          <w:rFonts w:asciiTheme="minorHAnsi" w:hAnsiTheme="minorHAnsi"/>
          <w:sz w:val="22"/>
          <w:szCs w:val="22"/>
        </w:rPr>
        <w:t xml:space="preserve">tudent whose enrolment is terminated for failure to comply with </w:t>
      </w:r>
      <w:r w:rsidR="0067417D">
        <w:rPr>
          <w:rFonts w:asciiTheme="minorHAnsi" w:hAnsiTheme="minorHAnsi"/>
          <w:sz w:val="22"/>
          <w:szCs w:val="22"/>
        </w:rPr>
        <w:t>QCM</w:t>
      </w:r>
      <w:r w:rsidR="00770F9C">
        <w:rPr>
          <w:rFonts w:asciiTheme="minorHAnsi" w:hAnsiTheme="minorHAnsi"/>
          <w:sz w:val="22"/>
          <w:szCs w:val="22"/>
        </w:rPr>
        <w:t xml:space="preserve"> </w:t>
      </w:r>
      <w:r w:rsidR="005A3C64">
        <w:rPr>
          <w:rFonts w:asciiTheme="minorHAnsi" w:hAnsiTheme="minorHAnsi"/>
          <w:sz w:val="22"/>
          <w:szCs w:val="22"/>
        </w:rPr>
        <w:t xml:space="preserve">Pty </w:t>
      </w:r>
      <w:r w:rsidR="00172161">
        <w:rPr>
          <w:rFonts w:asciiTheme="minorHAnsi" w:hAnsiTheme="minorHAnsi"/>
          <w:sz w:val="22"/>
          <w:szCs w:val="22"/>
        </w:rPr>
        <w:t>Ltd</w:t>
      </w:r>
      <w:r w:rsidR="00172161" w:rsidRPr="00C23ABB">
        <w:rPr>
          <w:rFonts w:asciiTheme="minorHAnsi" w:hAnsiTheme="minorHAnsi"/>
          <w:sz w:val="22"/>
          <w:szCs w:val="22"/>
        </w:rPr>
        <w:t xml:space="preserve"> policies</w:t>
      </w:r>
      <w:r w:rsidRPr="00C23ABB">
        <w:rPr>
          <w:rFonts w:asciiTheme="minorHAnsi" w:hAnsiTheme="minorHAnsi"/>
          <w:sz w:val="22"/>
          <w:szCs w:val="22"/>
        </w:rPr>
        <w:t xml:space="preserve"> and procedures and the requirements of their student Visa by </w:t>
      </w:r>
      <w:r w:rsidR="00F66833">
        <w:rPr>
          <w:rFonts w:asciiTheme="minorHAnsi" w:hAnsiTheme="minorHAnsi"/>
          <w:sz w:val="22"/>
          <w:szCs w:val="22"/>
        </w:rPr>
        <w:t>Department of Home Affairs.</w:t>
      </w:r>
      <w:r w:rsidRPr="00C23ABB">
        <w:rPr>
          <w:rFonts w:asciiTheme="minorHAnsi" w:hAnsiTheme="minorHAnsi"/>
          <w:sz w:val="22"/>
          <w:szCs w:val="22"/>
        </w:rPr>
        <w:t xml:space="preserve"> </w:t>
      </w:r>
    </w:p>
    <w:p w14:paraId="56D93D44" w14:textId="77777777" w:rsidR="0020018F" w:rsidRPr="00C23ABB" w:rsidRDefault="0020018F" w:rsidP="00781189">
      <w:pPr>
        <w:pStyle w:val="Default"/>
        <w:spacing w:after="21"/>
        <w:rPr>
          <w:rFonts w:asciiTheme="minorHAnsi" w:hAnsiTheme="minorHAnsi"/>
          <w:sz w:val="22"/>
          <w:szCs w:val="22"/>
        </w:rPr>
      </w:pPr>
    </w:p>
    <w:p w14:paraId="67103CAE" w14:textId="77777777" w:rsidR="0020018F" w:rsidRPr="00C23ABB" w:rsidRDefault="0020018F" w:rsidP="00781189">
      <w:pPr>
        <w:pStyle w:val="Default"/>
        <w:spacing w:after="21"/>
        <w:rPr>
          <w:rFonts w:asciiTheme="minorHAnsi" w:hAnsiTheme="minorHAnsi"/>
          <w:sz w:val="22"/>
          <w:szCs w:val="22"/>
        </w:rPr>
      </w:pPr>
      <w:r w:rsidRPr="00C23ABB">
        <w:rPr>
          <w:rFonts w:asciiTheme="minorHAnsi" w:hAnsiTheme="minorHAnsi"/>
          <w:sz w:val="22"/>
          <w:szCs w:val="22"/>
        </w:rPr>
        <w:t xml:space="preserve">2. The </w:t>
      </w:r>
      <w:r w:rsidR="00320802">
        <w:rPr>
          <w:rFonts w:asciiTheme="minorHAnsi" w:hAnsiTheme="minorHAnsi"/>
          <w:sz w:val="22"/>
          <w:szCs w:val="22"/>
        </w:rPr>
        <w:t>s</w:t>
      </w:r>
      <w:r w:rsidRPr="00C23ABB">
        <w:rPr>
          <w:rFonts w:asciiTheme="minorHAnsi" w:hAnsiTheme="minorHAnsi"/>
          <w:sz w:val="22"/>
          <w:szCs w:val="22"/>
        </w:rPr>
        <w:t xml:space="preserve">tudent cancels the enrolment less than two weeks prior to the course commencement date. </w:t>
      </w:r>
    </w:p>
    <w:p w14:paraId="74F4DD63" w14:textId="77777777" w:rsidR="0020018F" w:rsidRPr="00C23ABB" w:rsidRDefault="0020018F" w:rsidP="00781189">
      <w:pPr>
        <w:pStyle w:val="Default"/>
        <w:spacing w:after="21"/>
        <w:rPr>
          <w:rFonts w:asciiTheme="minorHAnsi" w:hAnsiTheme="minorHAnsi"/>
          <w:sz w:val="22"/>
          <w:szCs w:val="22"/>
        </w:rPr>
      </w:pPr>
    </w:p>
    <w:p w14:paraId="70DE1AAB" w14:textId="77777777" w:rsidR="0020018F" w:rsidRPr="00C23ABB" w:rsidRDefault="0020018F" w:rsidP="00781189">
      <w:pPr>
        <w:pStyle w:val="Default"/>
        <w:rPr>
          <w:rFonts w:asciiTheme="minorHAnsi" w:hAnsiTheme="minorHAnsi"/>
          <w:sz w:val="22"/>
          <w:szCs w:val="22"/>
        </w:rPr>
      </w:pPr>
      <w:r w:rsidRPr="00C23ABB">
        <w:rPr>
          <w:rFonts w:asciiTheme="minorHAnsi" w:hAnsiTheme="minorHAnsi"/>
          <w:sz w:val="22"/>
          <w:szCs w:val="22"/>
        </w:rPr>
        <w:t xml:space="preserve">3. The student does not commence (i.e. does not arrive, or has not arranged with </w:t>
      </w:r>
      <w:r w:rsidR="0067417D">
        <w:rPr>
          <w:rFonts w:asciiTheme="minorHAnsi" w:hAnsiTheme="minorHAnsi"/>
          <w:sz w:val="22"/>
          <w:szCs w:val="22"/>
        </w:rPr>
        <w:t xml:space="preserve">QCM </w:t>
      </w:r>
      <w:r w:rsidR="005A3C64">
        <w:rPr>
          <w:rFonts w:asciiTheme="minorHAnsi" w:hAnsiTheme="minorHAnsi"/>
          <w:sz w:val="22"/>
          <w:szCs w:val="22"/>
        </w:rPr>
        <w:t>Pty Ltd</w:t>
      </w:r>
      <w:r w:rsidRPr="00C23ABB">
        <w:rPr>
          <w:rFonts w:asciiTheme="minorHAnsi" w:hAnsiTheme="minorHAnsi"/>
          <w:sz w:val="22"/>
          <w:szCs w:val="22"/>
        </w:rPr>
        <w:t xml:space="preserve"> for a later start because of health or compassionate reason</w:t>
      </w:r>
      <w:r w:rsidR="002527DE">
        <w:rPr>
          <w:rFonts w:asciiTheme="minorHAnsi" w:hAnsiTheme="minorHAnsi"/>
          <w:sz w:val="22"/>
          <w:szCs w:val="22"/>
        </w:rPr>
        <w:t>s</w:t>
      </w:r>
      <w:r w:rsidRPr="00C23ABB">
        <w:rPr>
          <w:rFonts w:asciiTheme="minorHAnsi" w:hAnsiTheme="minorHAnsi"/>
          <w:sz w:val="22"/>
          <w:szCs w:val="22"/>
        </w:rPr>
        <w:t xml:space="preserve">) </w:t>
      </w:r>
    </w:p>
    <w:p w14:paraId="13B20E21" w14:textId="77777777" w:rsidR="0020018F" w:rsidRPr="00C23ABB" w:rsidRDefault="0020018F" w:rsidP="00781189">
      <w:pPr>
        <w:pStyle w:val="Default"/>
        <w:rPr>
          <w:rFonts w:asciiTheme="minorHAnsi" w:hAnsiTheme="minorHAnsi"/>
          <w:sz w:val="22"/>
          <w:szCs w:val="22"/>
        </w:rPr>
      </w:pPr>
    </w:p>
    <w:p w14:paraId="30D4D325" w14:textId="77777777" w:rsidR="0020018F" w:rsidRPr="00C23ABB" w:rsidRDefault="0020018F" w:rsidP="00781189">
      <w:pPr>
        <w:pStyle w:val="Default"/>
        <w:rPr>
          <w:rFonts w:asciiTheme="minorHAnsi" w:hAnsiTheme="minorHAnsi"/>
          <w:sz w:val="22"/>
          <w:szCs w:val="22"/>
        </w:rPr>
      </w:pPr>
      <w:r w:rsidRPr="00C23ABB">
        <w:rPr>
          <w:rFonts w:asciiTheme="minorHAnsi" w:hAnsiTheme="minorHAnsi"/>
          <w:sz w:val="22"/>
          <w:szCs w:val="22"/>
        </w:rPr>
        <w:t xml:space="preserve">Requests for refund should be made in writing to the </w:t>
      </w:r>
      <w:r w:rsidR="005E1CC4">
        <w:rPr>
          <w:rFonts w:asciiTheme="minorHAnsi" w:hAnsiTheme="minorHAnsi"/>
          <w:sz w:val="22"/>
          <w:szCs w:val="22"/>
        </w:rPr>
        <w:t>P</w:t>
      </w:r>
      <w:r w:rsidRPr="00C23ABB">
        <w:rPr>
          <w:rFonts w:asciiTheme="minorHAnsi" w:hAnsiTheme="minorHAnsi"/>
          <w:sz w:val="22"/>
          <w:szCs w:val="22"/>
        </w:rPr>
        <w:t>EO with documented evidence of the reason for withdrawal. Eligible refunds will be refunded within 28 day</w:t>
      </w:r>
      <w:r w:rsidR="002527DE">
        <w:rPr>
          <w:rFonts w:asciiTheme="minorHAnsi" w:hAnsiTheme="minorHAnsi"/>
          <w:sz w:val="22"/>
          <w:szCs w:val="22"/>
        </w:rPr>
        <w:t>s</w:t>
      </w:r>
      <w:r w:rsidRPr="00C23ABB">
        <w:rPr>
          <w:rFonts w:asciiTheme="minorHAnsi" w:hAnsiTheme="minorHAnsi"/>
          <w:sz w:val="22"/>
          <w:szCs w:val="22"/>
        </w:rPr>
        <w:t xml:space="preserve"> of receipt of the claim. A documented administrative fee of $200 will be charged for processing refunds. The </w:t>
      </w:r>
      <w:r w:rsidR="00B33F77">
        <w:rPr>
          <w:rFonts w:asciiTheme="minorHAnsi" w:hAnsiTheme="minorHAnsi"/>
          <w:sz w:val="22"/>
          <w:szCs w:val="22"/>
        </w:rPr>
        <w:t>application</w:t>
      </w:r>
      <w:r w:rsidRPr="00C23ABB">
        <w:rPr>
          <w:rFonts w:asciiTheme="minorHAnsi" w:hAnsiTheme="minorHAnsi"/>
          <w:sz w:val="22"/>
          <w:szCs w:val="22"/>
        </w:rPr>
        <w:t xml:space="preserve"> fee </w:t>
      </w:r>
      <w:r w:rsidR="00B33F77">
        <w:rPr>
          <w:rFonts w:asciiTheme="minorHAnsi" w:hAnsiTheme="minorHAnsi"/>
          <w:sz w:val="22"/>
          <w:szCs w:val="22"/>
        </w:rPr>
        <w:t xml:space="preserve">and audition fee </w:t>
      </w:r>
      <w:r w:rsidR="00C44F9D" w:rsidRPr="00C23ABB">
        <w:rPr>
          <w:rFonts w:asciiTheme="minorHAnsi" w:hAnsiTheme="minorHAnsi"/>
          <w:sz w:val="22"/>
          <w:szCs w:val="22"/>
        </w:rPr>
        <w:t>are</w:t>
      </w:r>
      <w:r w:rsidRPr="00C23ABB">
        <w:rPr>
          <w:rFonts w:asciiTheme="minorHAnsi" w:hAnsiTheme="minorHAnsi"/>
          <w:sz w:val="22"/>
          <w:szCs w:val="22"/>
        </w:rPr>
        <w:t xml:space="preserve"> not refundable. </w:t>
      </w:r>
    </w:p>
    <w:p w14:paraId="6FB4ED08" w14:textId="77777777" w:rsidR="0020018F" w:rsidRPr="00C23ABB" w:rsidRDefault="0020018F" w:rsidP="00781189">
      <w:pPr>
        <w:pStyle w:val="Default"/>
        <w:rPr>
          <w:rFonts w:asciiTheme="minorHAnsi" w:hAnsiTheme="minorHAnsi"/>
          <w:sz w:val="22"/>
          <w:szCs w:val="22"/>
        </w:rPr>
      </w:pPr>
    </w:p>
    <w:p w14:paraId="0AF64DC3" w14:textId="77777777" w:rsidR="0020018F" w:rsidRPr="00C23ABB" w:rsidRDefault="0020018F" w:rsidP="00781189">
      <w:pPr>
        <w:rPr>
          <w:rFonts w:cs="Times New Roman"/>
        </w:rPr>
      </w:pPr>
      <w:r w:rsidRPr="00C23ABB">
        <w:rPr>
          <w:rFonts w:cs="Times New Roman"/>
        </w:rPr>
        <w:t>All refunds will include a statement explaining how the refund amount was calculated.</w:t>
      </w:r>
    </w:p>
    <w:p w14:paraId="2611DD13" w14:textId="77777777" w:rsidR="0020018F" w:rsidRPr="00C23ABB" w:rsidRDefault="0020018F" w:rsidP="00781189">
      <w:pPr>
        <w:pStyle w:val="Default"/>
        <w:rPr>
          <w:rFonts w:asciiTheme="minorHAnsi" w:hAnsiTheme="minorHAnsi"/>
          <w:sz w:val="22"/>
          <w:szCs w:val="22"/>
        </w:rPr>
      </w:pPr>
      <w:r w:rsidRPr="00C23ABB">
        <w:rPr>
          <w:rFonts w:asciiTheme="minorHAnsi" w:hAnsiTheme="minorHAnsi"/>
          <w:sz w:val="22"/>
          <w:szCs w:val="22"/>
        </w:rPr>
        <w:t xml:space="preserve">Refund will only be given to the person who paid the tuition fees. For example, if the tuition fee was paid by an agent or parents, the money will only be refunded to either the agent or parents. </w:t>
      </w:r>
    </w:p>
    <w:p w14:paraId="165AF454" w14:textId="77777777" w:rsidR="0020018F" w:rsidRPr="00C23ABB" w:rsidRDefault="0020018F" w:rsidP="00781189">
      <w:pPr>
        <w:pStyle w:val="Default"/>
        <w:rPr>
          <w:rFonts w:asciiTheme="minorHAnsi" w:hAnsiTheme="minorHAnsi"/>
          <w:sz w:val="22"/>
          <w:szCs w:val="22"/>
        </w:rPr>
      </w:pPr>
      <w:r w:rsidRPr="00C23ABB">
        <w:rPr>
          <w:rFonts w:asciiTheme="minorHAnsi" w:hAnsiTheme="minorHAnsi"/>
          <w:sz w:val="22"/>
          <w:szCs w:val="22"/>
        </w:rPr>
        <w:t xml:space="preserve">This refund policy does not remove students’ rights to take further action under the Australian Consumer Protection Laws. </w:t>
      </w:r>
    </w:p>
    <w:p w14:paraId="3A5BE680" w14:textId="77777777" w:rsidR="0020018F" w:rsidRPr="00C23ABB" w:rsidRDefault="0020018F" w:rsidP="00781189">
      <w:pPr>
        <w:pStyle w:val="Default"/>
        <w:rPr>
          <w:rFonts w:asciiTheme="minorHAnsi" w:hAnsiTheme="minorHAnsi"/>
          <w:sz w:val="22"/>
          <w:szCs w:val="22"/>
        </w:rPr>
      </w:pPr>
    </w:p>
    <w:p w14:paraId="72A687E0" w14:textId="77777777" w:rsidR="0020018F" w:rsidRPr="00C23ABB" w:rsidRDefault="0020018F" w:rsidP="00781189">
      <w:pPr>
        <w:pStyle w:val="Default"/>
        <w:rPr>
          <w:rFonts w:asciiTheme="minorHAnsi" w:hAnsiTheme="minorHAnsi"/>
          <w:sz w:val="22"/>
          <w:szCs w:val="22"/>
        </w:rPr>
      </w:pPr>
      <w:r w:rsidRPr="00C23ABB">
        <w:rPr>
          <w:rFonts w:asciiTheme="minorHAnsi" w:hAnsiTheme="minorHAnsi"/>
          <w:sz w:val="22"/>
          <w:szCs w:val="22"/>
        </w:rPr>
        <w:t xml:space="preserve">Staff are responsible for referring all enquiries regarding fees, </w:t>
      </w:r>
      <w:proofErr w:type="gramStart"/>
      <w:r w:rsidRPr="00C23ABB">
        <w:rPr>
          <w:rFonts w:asciiTheme="minorHAnsi" w:hAnsiTheme="minorHAnsi"/>
          <w:sz w:val="22"/>
          <w:szCs w:val="22"/>
        </w:rPr>
        <w:t>charges</w:t>
      </w:r>
      <w:proofErr w:type="gramEnd"/>
      <w:r w:rsidRPr="00C23ABB">
        <w:rPr>
          <w:rFonts w:asciiTheme="minorHAnsi" w:hAnsiTheme="minorHAnsi"/>
          <w:sz w:val="22"/>
          <w:szCs w:val="22"/>
        </w:rPr>
        <w:t xml:space="preserve"> and refunds to the </w:t>
      </w:r>
      <w:r w:rsidR="005E1CC4">
        <w:rPr>
          <w:rFonts w:asciiTheme="minorHAnsi" w:hAnsiTheme="minorHAnsi"/>
          <w:sz w:val="22"/>
          <w:szCs w:val="22"/>
        </w:rPr>
        <w:t>P</w:t>
      </w:r>
      <w:r w:rsidRPr="00C23ABB">
        <w:rPr>
          <w:rFonts w:asciiTheme="minorHAnsi" w:hAnsiTheme="minorHAnsi"/>
          <w:sz w:val="22"/>
          <w:szCs w:val="22"/>
        </w:rPr>
        <w:t xml:space="preserve">EO. </w:t>
      </w:r>
    </w:p>
    <w:p w14:paraId="79B7923C" w14:textId="77777777" w:rsidR="00257F33" w:rsidRDefault="00257F33" w:rsidP="00781189">
      <w:pPr>
        <w:pStyle w:val="Default"/>
        <w:rPr>
          <w:rFonts w:asciiTheme="minorHAnsi" w:hAnsiTheme="minorHAnsi"/>
          <w:b/>
          <w:bCs/>
          <w:sz w:val="22"/>
          <w:szCs w:val="22"/>
        </w:rPr>
      </w:pPr>
    </w:p>
    <w:p w14:paraId="1271FD5D" w14:textId="77777777" w:rsidR="00257F33" w:rsidRPr="00257F33" w:rsidRDefault="00257F33" w:rsidP="00781189">
      <w:pPr>
        <w:pStyle w:val="Default"/>
        <w:rPr>
          <w:rFonts w:asciiTheme="minorHAnsi" w:hAnsiTheme="minorHAnsi"/>
          <w:sz w:val="22"/>
          <w:szCs w:val="22"/>
        </w:rPr>
      </w:pPr>
      <w:r w:rsidRPr="00257F33">
        <w:rPr>
          <w:rFonts w:asciiTheme="minorHAnsi" w:hAnsiTheme="minorHAnsi"/>
          <w:b/>
          <w:bCs/>
          <w:sz w:val="22"/>
          <w:szCs w:val="22"/>
        </w:rPr>
        <w:t>Withdrawal from commenced course</w:t>
      </w:r>
    </w:p>
    <w:p w14:paraId="3A118C1D" w14:textId="77777777" w:rsidR="00257F33" w:rsidRDefault="00257F33" w:rsidP="00781189">
      <w:pPr>
        <w:pStyle w:val="Default"/>
        <w:rPr>
          <w:rFonts w:asciiTheme="minorHAnsi" w:hAnsiTheme="minorHAnsi"/>
          <w:sz w:val="22"/>
          <w:szCs w:val="22"/>
        </w:rPr>
      </w:pPr>
    </w:p>
    <w:p w14:paraId="4E38F845" w14:textId="77777777" w:rsidR="00257F33" w:rsidRDefault="00257F33" w:rsidP="00781189">
      <w:pPr>
        <w:pStyle w:val="Default"/>
        <w:rPr>
          <w:rFonts w:asciiTheme="minorHAnsi" w:hAnsiTheme="minorHAnsi"/>
          <w:sz w:val="22"/>
          <w:szCs w:val="22"/>
        </w:rPr>
      </w:pPr>
      <w:r w:rsidRPr="00257F33">
        <w:rPr>
          <w:rFonts w:asciiTheme="minorHAnsi" w:hAnsiTheme="minorHAnsi"/>
          <w:sz w:val="22"/>
          <w:szCs w:val="22"/>
        </w:rPr>
        <w:t xml:space="preserve">In the event the </w:t>
      </w:r>
      <w:r w:rsidR="0051078E" w:rsidRPr="00257F33">
        <w:rPr>
          <w:rFonts w:asciiTheme="minorHAnsi" w:hAnsiTheme="minorHAnsi"/>
          <w:sz w:val="22"/>
          <w:szCs w:val="22"/>
        </w:rPr>
        <w:t>student’s</w:t>
      </w:r>
      <w:r w:rsidRPr="00257F33">
        <w:rPr>
          <w:rFonts w:asciiTheme="minorHAnsi" w:hAnsiTheme="minorHAnsi"/>
          <w:sz w:val="22"/>
          <w:szCs w:val="22"/>
        </w:rPr>
        <w:t xml:space="preserve"> inten</w:t>
      </w:r>
      <w:r w:rsidR="004B7BB1">
        <w:rPr>
          <w:rFonts w:asciiTheme="minorHAnsi" w:hAnsiTheme="minorHAnsi"/>
          <w:sz w:val="22"/>
          <w:szCs w:val="22"/>
        </w:rPr>
        <w:t>t</w:t>
      </w:r>
      <w:r w:rsidRPr="00257F33">
        <w:rPr>
          <w:rFonts w:asciiTheme="minorHAnsi" w:hAnsiTheme="minorHAnsi"/>
          <w:sz w:val="22"/>
          <w:szCs w:val="22"/>
        </w:rPr>
        <w:t xml:space="preserve"> to transfer their study to another provider or terminate their study, one months’ notice in writing is required before the commencement date of the next term. If less than one months’ notice is given, the student or an agent have the obligation to pay the following term’s fees according to the instalment indicated on the offer letter. Students must advise </w:t>
      </w:r>
      <w:r w:rsidR="0067417D">
        <w:rPr>
          <w:rFonts w:asciiTheme="minorHAnsi" w:hAnsiTheme="minorHAnsi"/>
          <w:sz w:val="22"/>
          <w:szCs w:val="22"/>
        </w:rPr>
        <w:t>QCM</w:t>
      </w:r>
      <w:r w:rsidR="005A3C64">
        <w:rPr>
          <w:rFonts w:asciiTheme="minorHAnsi" w:hAnsiTheme="minorHAnsi"/>
          <w:sz w:val="22"/>
          <w:szCs w:val="22"/>
        </w:rPr>
        <w:t xml:space="preserve"> Pty Ltd</w:t>
      </w:r>
      <w:r w:rsidR="00770F9C">
        <w:rPr>
          <w:rFonts w:asciiTheme="minorHAnsi" w:hAnsiTheme="minorHAnsi"/>
          <w:sz w:val="22"/>
          <w:szCs w:val="22"/>
        </w:rPr>
        <w:t xml:space="preserve"> </w:t>
      </w:r>
      <w:r w:rsidRPr="00257F33">
        <w:rPr>
          <w:rFonts w:asciiTheme="minorHAnsi" w:hAnsiTheme="minorHAnsi"/>
          <w:sz w:val="22"/>
          <w:szCs w:val="22"/>
        </w:rPr>
        <w:t xml:space="preserve">in writing of their intention to withdraw and the reason. </w:t>
      </w:r>
    </w:p>
    <w:p w14:paraId="7A9950B2" w14:textId="77777777" w:rsidR="00F835F3" w:rsidRDefault="00F835F3" w:rsidP="00781189">
      <w:pPr>
        <w:pStyle w:val="Default"/>
        <w:rPr>
          <w:rFonts w:asciiTheme="minorHAnsi" w:hAnsiTheme="minorHAnsi"/>
          <w:sz w:val="22"/>
          <w:szCs w:val="22"/>
        </w:rPr>
      </w:pPr>
    </w:p>
    <w:p w14:paraId="66B9B080" w14:textId="77777777" w:rsidR="00B70146" w:rsidRDefault="00B70146" w:rsidP="00F835F3">
      <w:pPr>
        <w:tabs>
          <w:tab w:val="left" w:pos="567"/>
        </w:tabs>
        <w:autoSpaceDE w:val="0"/>
        <w:autoSpaceDN w:val="0"/>
        <w:adjustRightInd w:val="0"/>
        <w:spacing w:after="0" w:line="240" w:lineRule="auto"/>
        <w:jc w:val="both"/>
        <w:rPr>
          <w:rFonts w:ascii="Calibri" w:eastAsia="Times New Roman" w:hAnsi="Calibri" w:cs="Calibri"/>
          <w:b/>
          <w:sz w:val="28"/>
          <w:szCs w:val="28"/>
          <w:lang w:eastAsia="en-AU"/>
        </w:rPr>
      </w:pPr>
    </w:p>
    <w:p w14:paraId="291691F2" w14:textId="77777777" w:rsidR="00B221B5" w:rsidRDefault="00B221B5" w:rsidP="00F835F3">
      <w:pPr>
        <w:tabs>
          <w:tab w:val="left" w:pos="567"/>
        </w:tabs>
        <w:autoSpaceDE w:val="0"/>
        <w:autoSpaceDN w:val="0"/>
        <w:adjustRightInd w:val="0"/>
        <w:spacing w:after="0" w:line="240" w:lineRule="auto"/>
        <w:jc w:val="both"/>
        <w:rPr>
          <w:rFonts w:ascii="Calibri" w:eastAsia="Times New Roman" w:hAnsi="Calibri" w:cs="Calibri"/>
          <w:b/>
          <w:sz w:val="28"/>
          <w:szCs w:val="28"/>
          <w:lang w:eastAsia="en-AU"/>
        </w:rPr>
      </w:pPr>
    </w:p>
    <w:p w14:paraId="614D9D32" w14:textId="77777777" w:rsidR="00B221B5" w:rsidRDefault="00B221B5" w:rsidP="00F835F3">
      <w:pPr>
        <w:tabs>
          <w:tab w:val="left" w:pos="567"/>
        </w:tabs>
        <w:autoSpaceDE w:val="0"/>
        <w:autoSpaceDN w:val="0"/>
        <w:adjustRightInd w:val="0"/>
        <w:spacing w:after="0" w:line="240" w:lineRule="auto"/>
        <w:jc w:val="both"/>
        <w:rPr>
          <w:rFonts w:ascii="Calibri" w:eastAsia="Times New Roman" w:hAnsi="Calibri" w:cs="Calibri"/>
          <w:b/>
          <w:sz w:val="28"/>
          <w:szCs w:val="28"/>
          <w:lang w:eastAsia="en-AU"/>
        </w:rPr>
      </w:pPr>
    </w:p>
    <w:p w14:paraId="512E3D6D" w14:textId="77777777" w:rsidR="00B221B5" w:rsidRDefault="00B221B5" w:rsidP="00F835F3">
      <w:pPr>
        <w:tabs>
          <w:tab w:val="left" w:pos="567"/>
        </w:tabs>
        <w:autoSpaceDE w:val="0"/>
        <w:autoSpaceDN w:val="0"/>
        <w:adjustRightInd w:val="0"/>
        <w:spacing w:after="0" w:line="240" w:lineRule="auto"/>
        <w:jc w:val="both"/>
        <w:rPr>
          <w:rFonts w:ascii="Calibri" w:eastAsia="Times New Roman" w:hAnsi="Calibri" w:cs="Calibri"/>
          <w:b/>
          <w:sz w:val="28"/>
          <w:szCs w:val="28"/>
          <w:lang w:eastAsia="en-AU"/>
        </w:rPr>
      </w:pPr>
    </w:p>
    <w:p w14:paraId="2BDD9FD0" w14:textId="77777777" w:rsidR="00B221B5" w:rsidRDefault="00B221B5" w:rsidP="00F835F3">
      <w:pPr>
        <w:tabs>
          <w:tab w:val="left" w:pos="567"/>
        </w:tabs>
        <w:autoSpaceDE w:val="0"/>
        <w:autoSpaceDN w:val="0"/>
        <w:adjustRightInd w:val="0"/>
        <w:spacing w:after="0" w:line="240" w:lineRule="auto"/>
        <w:jc w:val="both"/>
        <w:rPr>
          <w:rFonts w:ascii="Calibri" w:eastAsia="Times New Roman" w:hAnsi="Calibri" w:cs="Calibri"/>
          <w:b/>
          <w:sz w:val="28"/>
          <w:szCs w:val="28"/>
          <w:lang w:eastAsia="en-AU"/>
        </w:rPr>
      </w:pPr>
    </w:p>
    <w:p w14:paraId="2E6EA071" w14:textId="77777777" w:rsidR="00B221B5" w:rsidRDefault="00B221B5" w:rsidP="00F835F3">
      <w:pPr>
        <w:tabs>
          <w:tab w:val="left" w:pos="567"/>
        </w:tabs>
        <w:autoSpaceDE w:val="0"/>
        <w:autoSpaceDN w:val="0"/>
        <w:adjustRightInd w:val="0"/>
        <w:spacing w:after="0" w:line="240" w:lineRule="auto"/>
        <w:jc w:val="both"/>
        <w:rPr>
          <w:rFonts w:ascii="Calibri" w:eastAsia="Times New Roman" w:hAnsi="Calibri" w:cs="Calibri"/>
          <w:b/>
          <w:sz w:val="28"/>
          <w:szCs w:val="28"/>
          <w:lang w:eastAsia="en-AU"/>
        </w:rPr>
      </w:pPr>
    </w:p>
    <w:p w14:paraId="617E4691" w14:textId="77777777" w:rsidR="00B221B5" w:rsidRDefault="00B221B5" w:rsidP="00F835F3">
      <w:pPr>
        <w:tabs>
          <w:tab w:val="left" w:pos="567"/>
        </w:tabs>
        <w:autoSpaceDE w:val="0"/>
        <w:autoSpaceDN w:val="0"/>
        <w:adjustRightInd w:val="0"/>
        <w:spacing w:after="0" w:line="240" w:lineRule="auto"/>
        <w:jc w:val="both"/>
        <w:rPr>
          <w:rFonts w:ascii="Calibri" w:eastAsia="Times New Roman" w:hAnsi="Calibri" w:cs="Calibri"/>
          <w:b/>
          <w:sz w:val="28"/>
          <w:szCs w:val="28"/>
          <w:lang w:eastAsia="en-AU"/>
        </w:rPr>
      </w:pPr>
    </w:p>
    <w:p w14:paraId="7CB517CE" w14:textId="650DE7B0" w:rsidR="00F835F3" w:rsidRPr="00F835F3" w:rsidRDefault="00F835F3" w:rsidP="00F835F3">
      <w:pPr>
        <w:tabs>
          <w:tab w:val="left" w:pos="567"/>
        </w:tabs>
        <w:autoSpaceDE w:val="0"/>
        <w:autoSpaceDN w:val="0"/>
        <w:adjustRightInd w:val="0"/>
        <w:spacing w:after="0" w:line="240" w:lineRule="auto"/>
        <w:jc w:val="both"/>
        <w:rPr>
          <w:rFonts w:ascii="Calibri" w:eastAsia="Times New Roman" w:hAnsi="Calibri" w:cs="Calibri"/>
          <w:b/>
          <w:sz w:val="28"/>
          <w:szCs w:val="28"/>
          <w:lang w:eastAsia="en-AU"/>
        </w:rPr>
      </w:pPr>
      <w:r w:rsidRPr="00F835F3">
        <w:rPr>
          <w:rFonts w:ascii="Calibri" w:eastAsia="Times New Roman" w:hAnsi="Calibri" w:cs="Calibri"/>
          <w:b/>
          <w:sz w:val="28"/>
          <w:szCs w:val="28"/>
          <w:lang w:eastAsia="en-AU"/>
        </w:rPr>
        <w:t>Student Fees and Charges Policy</w:t>
      </w:r>
    </w:p>
    <w:p w14:paraId="4A5F3CF6" w14:textId="77777777" w:rsidR="00F835F3" w:rsidRPr="00F835F3" w:rsidRDefault="00F835F3" w:rsidP="00F835F3">
      <w:pPr>
        <w:tabs>
          <w:tab w:val="left" w:pos="567"/>
        </w:tabs>
        <w:autoSpaceDE w:val="0"/>
        <w:autoSpaceDN w:val="0"/>
        <w:adjustRightInd w:val="0"/>
        <w:spacing w:after="0" w:line="240" w:lineRule="auto"/>
        <w:ind w:left="567" w:hanging="567"/>
        <w:jc w:val="both"/>
        <w:rPr>
          <w:rFonts w:ascii="Calibri" w:eastAsia="Times New Roman" w:hAnsi="Calibri" w:cs="Calibri"/>
          <w:sz w:val="24"/>
          <w:szCs w:val="24"/>
          <w:lang w:eastAsia="en-AU"/>
        </w:rPr>
      </w:pPr>
    </w:p>
    <w:p w14:paraId="42B27E69" w14:textId="77777777" w:rsidR="00F835F3" w:rsidRPr="00F835F3" w:rsidRDefault="00F835F3" w:rsidP="00F835F3">
      <w:pPr>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r w:rsidRPr="00F835F3">
        <w:rPr>
          <w:rFonts w:ascii="Calibri" w:eastAsia="Times New Roman" w:hAnsi="Calibri" w:cs="Calibri"/>
          <w:b/>
          <w:bCs/>
          <w:sz w:val="24"/>
          <w:szCs w:val="24"/>
          <w:lang w:eastAsia="en-AU"/>
        </w:rPr>
        <w:t>PURPOSE:</w:t>
      </w:r>
    </w:p>
    <w:p w14:paraId="54A86234" w14:textId="77777777" w:rsidR="00F835F3" w:rsidRPr="00F835F3" w:rsidRDefault="00F835F3" w:rsidP="00F835F3">
      <w:pPr>
        <w:tabs>
          <w:tab w:val="left" w:pos="567"/>
        </w:tabs>
        <w:autoSpaceDE w:val="0"/>
        <w:autoSpaceDN w:val="0"/>
        <w:adjustRightInd w:val="0"/>
        <w:spacing w:after="0" w:line="240" w:lineRule="auto"/>
        <w:ind w:left="567" w:hanging="567"/>
        <w:jc w:val="both"/>
        <w:rPr>
          <w:rFonts w:ascii="Calibri" w:eastAsia="Times New Roman" w:hAnsi="Calibri" w:cs="Calibri"/>
          <w:b/>
          <w:bCs/>
          <w:sz w:val="24"/>
          <w:szCs w:val="24"/>
          <w:lang w:eastAsia="en-AU"/>
        </w:rPr>
      </w:pPr>
    </w:p>
    <w:p w14:paraId="5ACC397C" w14:textId="7CBCD1AF" w:rsidR="00F835F3" w:rsidRPr="00F835F3" w:rsidRDefault="00F835F3" w:rsidP="00302726">
      <w:pPr>
        <w:numPr>
          <w:ilvl w:val="0"/>
          <w:numId w:val="45"/>
        </w:numPr>
        <w:tabs>
          <w:tab w:val="left" w:pos="567"/>
        </w:tabs>
        <w:autoSpaceDE w:val="0"/>
        <w:autoSpaceDN w:val="0"/>
        <w:adjustRightInd w:val="0"/>
        <w:spacing w:before="80" w:after="0" w:line="240" w:lineRule="auto"/>
        <w:ind w:left="567" w:hanging="567"/>
        <w:jc w:val="both"/>
        <w:rPr>
          <w:rFonts w:ascii="Calibri" w:eastAsia="Times New Roman" w:hAnsi="Calibri" w:cs="Calibri"/>
          <w:lang w:eastAsia="en-AU"/>
        </w:rPr>
      </w:pPr>
      <w:r w:rsidRPr="00F835F3">
        <w:rPr>
          <w:rFonts w:ascii="Calibri" w:eastAsia="Times New Roman" w:hAnsi="Calibri" w:cs="Calibri"/>
          <w:lang w:eastAsia="en-AU"/>
        </w:rPr>
        <w:t xml:space="preserve">To provide a </w:t>
      </w:r>
      <w:r w:rsidR="00197A09" w:rsidRPr="00F835F3">
        <w:rPr>
          <w:rFonts w:ascii="Calibri" w:eastAsia="Times New Roman" w:hAnsi="Calibri" w:cs="Calibri"/>
          <w:lang w:eastAsia="en-AU"/>
        </w:rPr>
        <w:t>clearly</w:t>
      </w:r>
      <w:r w:rsidRPr="00F835F3">
        <w:rPr>
          <w:rFonts w:ascii="Calibri" w:eastAsia="Times New Roman" w:hAnsi="Calibri" w:cs="Calibri"/>
          <w:lang w:eastAsia="en-AU"/>
        </w:rPr>
        <w:t xml:space="preserve"> documented process r</w:t>
      </w:r>
      <w:r w:rsidRPr="00F835F3">
        <w:rPr>
          <w:rFonts w:ascii="Calibri" w:eastAsia="Times New Roman" w:hAnsi="Calibri" w:cs="Arial"/>
          <w:lang w:eastAsia="en-AU"/>
        </w:rPr>
        <w:t xml:space="preserve">elating to Fees and Charges </w:t>
      </w:r>
      <w:r w:rsidR="00877AEA">
        <w:rPr>
          <w:rFonts w:ascii="Calibri" w:eastAsia="Times New Roman" w:hAnsi="Calibri" w:cs="Arial"/>
          <w:lang w:eastAsia="en-AU"/>
        </w:rPr>
        <w:t>for</w:t>
      </w:r>
      <w:r w:rsidRPr="00F835F3">
        <w:rPr>
          <w:rFonts w:ascii="Calibri" w:eastAsia="Times New Roman" w:hAnsi="Calibri" w:cs="Arial"/>
          <w:lang w:eastAsia="en-AU"/>
        </w:rPr>
        <w:t xml:space="preserve"> International Students studying at </w:t>
      </w:r>
      <w:r w:rsidR="00DF6327" w:rsidRPr="00F835F3">
        <w:rPr>
          <w:rFonts w:ascii="Calibri" w:eastAsia="Times New Roman" w:hAnsi="Calibri" w:cs="Calibri"/>
          <w:lang w:eastAsia="en-AU"/>
        </w:rPr>
        <w:fldChar w:fldCharType="begin"/>
      </w:r>
      <w:r w:rsidRPr="00F835F3">
        <w:rPr>
          <w:rFonts w:ascii="Calibri" w:eastAsia="Times New Roman" w:hAnsi="Calibri" w:cs="Calibri"/>
          <w:lang w:eastAsia="en-AU"/>
        </w:rPr>
        <w:instrText xml:space="preserve"> DOCPROPERTY  Company     </w:instrText>
      </w:r>
      <w:r w:rsidR="00DF6327" w:rsidRPr="00F835F3">
        <w:rPr>
          <w:rFonts w:ascii="Calibri" w:eastAsia="Times New Roman" w:hAnsi="Calibri" w:cs="Calibri"/>
          <w:lang w:eastAsia="en-AU"/>
        </w:rPr>
        <w:fldChar w:fldCharType="separate"/>
      </w:r>
      <w:r w:rsidRPr="00F835F3">
        <w:rPr>
          <w:rFonts w:ascii="Calibri" w:eastAsia="Times New Roman" w:hAnsi="Calibri" w:cs="Calibri"/>
          <w:lang w:eastAsia="en-AU"/>
        </w:rPr>
        <w:t>QCM Pty Ltd</w:t>
      </w:r>
      <w:r w:rsidR="00DF6327" w:rsidRPr="00F835F3">
        <w:rPr>
          <w:rFonts w:ascii="Calibri" w:eastAsia="Times New Roman" w:hAnsi="Calibri" w:cs="Calibri"/>
          <w:lang w:eastAsia="en-AU"/>
        </w:rPr>
        <w:fldChar w:fldCharType="end"/>
      </w:r>
      <w:r w:rsidRPr="00F835F3">
        <w:rPr>
          <w:rFonts w:ascii="Calibri" w:eastAsia="Times New Roman" w:hAnsi="Calibri" w:cs="Univers 45 Light"/>
          <w:color w:val="211D1E"/>
        </w:rPr>
        <w:t>.</w:t>
      </w:r>
    </w:p>
    <w:p w14:paraId="67C626A8" w14:textId="77777777" w:rsidR="00F835F3" w:rsidRPr="00F835F3" w:rsidRDefault="00F835F3" w:rsidP="00F835F3">
      <w:pPr>
        <w:tabs>
          <w:tab w:val="left" w:pos="567"/>
        </w:tabs>
        <w:autoSpaceDE w:val="0"/>
        <w:autoSpaceDN w:val="0"/>
        <w:adjustRightInd w:val="0"/>
        <w:spacing w:after="0" w:line="240" w:lineRule="auto"/>
        <w:ind w:left="567"/>
        <w:jc w:val="both"/>
        <w:rPr>
          <w:rFonts w:ascii="Calibri" w:eastAsia="Times New Roman" w:hAnsi="Calibri" w:cs="Univers 45 Light"/>
          <w:color w:val="211D1E"/>
          <w:sz w:val="24"/>
          <w:szCs w:val="24"/>
        </w:rPr>
      </w:pPr>
    </w:p>
    <w:p w14:paraId="37C5E85A" w14:textId="77777777" w:rsidR="00F835F3" w:rsidRPr="00F835F3" w:rsidRDefault="00F835F3" w:rsidP="00F835F3">
      <w:pPr>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r w:rsidRPr="00F835F3">
        <w:rPr>
          <w:rFonts w:ascii="Calibri" w:eastAsia="Times New Roman" w:hAnsi="Calibri" w:cs="Calibri"/>
          <w:b/>
          <w:bCs/>
          <w:sz w:val="24"/>
          <w:szCs w:val="24"/>
          <w:lang w:eastAsia="en-AU"/>
        </w:rPr>
        <w:t>SCOPE:</w:t>
      </w:r>
    </w:p>
    <w:p w14:paraId="3E6F9F0F" w14:textId="77777777" w:rsidR="00F835F3" w:rsidRPr="00F835F3" w:rsidRDefault="00F835F3" w:rsidP="00F835F3">
      <w:pPr>
        <w:tabs>
          <w:tab w:val="left" w:pos="567"/>
        </w:tabs>
        <w:autoSpaceDE w:val="0"/>
        <w:autoSpaceDN w:val="0"/>
        <w:adjustRightInd w:val="0"/>
        <w:spacing w:after="0" w:line="240" w:lineRule="auto"/>
        <w:ind w:left="567" w:hanging="567"/>
        <w:jc w:val="both"/>
        <w:rPr>
          <w:rFonts w:ascii="Calibri" w:eastAsia="Times New Roman" w:hAnsi="Calibri" w:cs="Calibri"/>
          <w:b/>
          <w:bCs/>
          <w:sz w:val="24"/>
          <w:szCs w:val="24"/>
          <w:lang w:eastAsia="en-AU"/>
        </w:rPr>
      </w:pPr>
    </w:p>
    <w:p w14:paraId="5B35DE89" w14:textId="77777777" w:rsidR="00F835F3" w:rsidRPr="00F835F3" w:rsidRDefault="00F835F3" w:rsidP="00302726">
      <w:pPr>
        <w:numPr>
          <w:ilvl w:val="0"/>
          <w:numId w:val="45"/>
        </w:numPr>
        <w:tabs>
          <w:tab w:val="left" w:pos="567"/>
        </w:tabs>
        <w:autoSpaceDE w:val="0"/>
        <w:autoSpaceDN w:val="0"/>
        <w:adjustRightInd w:val="0"/>
        <w:spacing w:before="80" w:after="0" w:line="240" w:lineRule="auto"/>
        <w:ind w:left="567" w:hanging="567"/>
        <w:jc w:val="both"/>
        <w:rPr>
          <w:rFonts w:ascii="Calibri" w:eastAsia="Times New Roman" w:hAnsi="Calibri" w:cs="Calibri"/>
          <w:lang w:eastAsia="en-AU"/>
        </w:rPr>
      </w:pPr>
      <w:r w:rsidRPr="00F835F3">
        <w:rPr>
          <w:rFonts w:ascii="Calibri" w:eastAsia="Times New Roman" w:hAnsi="Calibri" w:cs="Calibri"/>
          <w:lang w:eastAsia="en-AU"/>
        </w:rPr>
        <w:t xml:space="preserve">This policy applies to all Students who are commencing, have </w:t>
      </w:r>
      <w:proofErr w:type="gramStart"/>
      <w:r w:rsidRPr="00F835F3">
        <w:rPr>
          <w:rFonts w:ascii="Calibri" w:eastAsia="Times New Roman" w:hAnsi="Calibri" w:cs="Calibri"/>
          <w:lang w:eastAsia="en-AU"/>
        </w:rPr>
        <w:t>commenced</w:t>
      </w:r>
      <w:proofErr w:type="gramEnd"/>
      <w:r w:rsidRPr="00F835F3">
        <w:rPr>
          <w:rFonts w:ascii="Calibri" w:eastAsia="Times New Roman" w:hAnsi="Calibri" w:cs="Calibri"/>
          <w:lang w:eastAsia="en-AU"/>
        </w:rPr>
        <w:t xml:space="preserve"> or are continuing study with </w:t>
      </w:r>
      <w:r w:rsidR="00DF6327" w:rsidRPr="00F835F3">
        <w:rPr>
          <w:rFonts w:ascii="Calibri" w:eastAsia="Times New Roman" w:hAnsi="Calibri" w:cs="Calibri"/>
          <w:lang w:eastAsia="en-AU"/>
        </w:rPr>
        <w:fldChar w:fldCharType="begin"/>
      </w:r>
      <w:r w:rsidRPr="00F835F3">
        <w:rPr>
          <w:rFonts w:ascii="Calibri" w:eastAsia="Times New Roman" w:hAnsi="Calibri" w:cs="Calibri"/>
          <w:lang w:eastAsia="en-AU"/>
        </w:rPr>
        <w:instrText xml:space="preserve"> DOCPROPERTY  Company     </w:instrText>
      </w:r>
      <w:r w:rsidR="00DF6327" w:rsidRPr="00F835F3">
        <w:rPr>
          <w:rFonts w:ascii="Calibri" w:eastAsia="Times New Roman" w:hAnsi="Calibri" w:cs="Calibri"/>
          <w:lang w:eastAsia="en-AU"/>
        </w:rPr>
        <w:fldChar w:fldCharType="separate"/>
      </w:r>
      <w:r w:rsidRPr="00F835F3">
        <w:rPr>
          <w:rFonts w:ascii="Calibri" w:eastAsia="Times New Roman" w:hAnsi="Calibri" w:cs="Calibri"/>
          <w:lang w:eastAsia="en-AU"/>
        </w:rPr>
        <w:t>QCM Pty Ltd</w:t>
      </w:r>
      <w:r w:rsidR="00DF6327" w:rsidRPr="00F835F3">
        <w:rPr>
          <w:rFonts w:ascii="Calibri" w:eastAsia="Times New Roman" w:hAnsi="Calibri" w:cs="Calibri"/>
          <w:lang w:eastAsia="en-AU"/>
        </w:rPr>
        <w:fldChar w:fldCharType="end"/>
      </w:r>
      <w:r w:rsidRPr="00F835F3">
        <w:rPr>
          <w:rFonts w:ascii="Calibri" w:eastAsia="Times New Roman" w:hAnsi="Calibri" w:cs="Calibri"/>
          <w:lang w:eastAsia="en-AU"/>
        </w:rPr>
        <w:t>.</w:t>
      </w:r>
    </w:p>
    <w:p w14:paraId="3CA710AD" w14:textId="77777777" w:rsidR="00F835F3" w:rsidRPr="00F835F3" w:rsidRDefault="00F835F3" w:rsidP="00F835F3">
      <w:pPr>
        <w:tabs>
          <w:tab w:val="left" w:pos="567"/>
        </w:tabs>
        <w:autoSpaceDE w:val="0"/>
        <w:autoSpaceDN w:val="0"/>
        <w:adjustRightInd w:val="0"/>
        <w:spacing w:after="0" w:line="240" w:lineRule="auto"/>
        <w:ind w:left="567"/>
        <w:jc w:val="both"/>
        <w:rPr>
          <w:rFonts w:ascii="Calibri" w:eastAsia="Times New Roman" w:hAnsi="Calibri" w:cs="Calibri"/>
          <w:lang w:eastAsia="en-AU"/>
        </w:rPr>
      </w:pPr>
    </w:p>
    <w:p w14:paraId="70378DB1" w14:textId="77777777" w:rsidR="00F835F3" w:rsidRPr="00F835F3" w:rsidRDefault="00F835F3" w:rsidP="00302726">
      <w:pPr>
        <w:numPr>
          <w:ilvl w:val="0"/>
          <w:numId w:val="45"/>
        </w:numPr>
        <w:tabs>
          <w:tab w:val="left" w:pos="567"/>
        </w:tabs>
        <w:autoSpaceDE w:val="0"/>
        <w:autoSpaceDN w:val="0"/>
        <w:adjustRightInd w:val="0"/>
        <w:spacing w:before="80" w:after="0" w:line="240" w:lineRule="auto"/>
        <w:ind w:left="567" w:hanging="567"/>
        <w:jc w:val="both"/>
        <w:rPr>
          <w:rFonts w:ascii="Calibri" w:eastAsia="Times New Roman" w:hAnsi="Calibri" w:cs="Calibri"/>
          <w:lang w:eastAsia="en-AU"/>
        </w:rPr>
      </w:pPr>
      <w:r w:rsidRPr="00F835F3">
        <w:rPr>
          <w:rFonts w:ascii="Calibri" w:eastAsia="Times New Roman" w:hAnsi="Calibri" w:cs="Calibri"/>
          <w:lang w:eastAsia="en-AU"/>
        </w:rPr>
        <w:t xml:space="preserve">International Students choosing to study at </w:t>
      </w:r>
      <w:r w:rsidR="00DF6327" w:rsidRPr="00F835F3">
        <w:rPr>
          <w:rFonts w:ascii="Calibri" w:eastAsia="Times New Roman" w:hAnsi="Calibri" w:cs="Calibri"/>
          <w:lang w:eastAsia="en-AU"/>
        </w:rPr>
        <w:fldChar w:fldCharType="begin"/>
      </w:r>
      <w:r w:rsidRPr="00F835F3">
        <w:rPr>
          <w:rFonts w:ascii="Calibri" w:eastAsia="Times New Roman" w:hAnsi="Calibri" w:cs="Calibri"/>
          <w:lang w:eastAsia="en-AU"/>
        </w:rPr>
        <w:instrText xml:space="preserve"> DOCPROPERTY  Company     </w:instrText>
      </w:r>
      <w:r w:rsidR="00DF6327" w:rsidRPr="00F835F3">
        <w:rPr>
          <w:rFonts w:ascii="Calibri" w:eastAsia="Times New Roman" w:hAnsi="Calibri" w:cs="Calibri"/>
          <w:lang w:eastAsia="en-AU"/>
        </w:rPr>
        <w:fldChar w:fldCharType="separate"/>
      </w:r>
      <w:r w:rsidRPr="00F835F3">
        <w:rPr>
          <w:rFonts w:ascii="Calibri" w:eastAsia="Times New Roman" w:hAnsi="Calibri" w:cs="Calibri"/>
          <w:lang w:eastAsia="en-AU"/>
        </w:rPr>
        <w:t>QCM Pty Ltd</w:t>
      </w:r>
      <w:r w:rsidR="00DF6327" w:rsidRPr="00F835F3">
        <w:rPr>
          <w:rFonts w:ascii="Calibri" w:eastAsia="Times New Roman" w:hAnsi="Calibri" w:cs="Calibri"/>
          <w:lang w:eastAsia="en-AU"/>
        </w:rPr>
        <w:fldChar w:fldCharType="end"/>
      </w:r>
      <w:r w:rsidRPr="00F835F3">
        <w:rPr>
          <w:rFonts w:ascii="Calibri" w:eastAsia="Times New Roman" w:hAnsi="Calibri" w:cs="Calibri"/>
          <w:lang w:eastAsia="en-AU"/>
        </w:rPr>
        <w:t xml:space="preserve"> </w:t>
      </w:r>
      <w:r w:rsidRPr="00F835F3">
        <w:rPr>
          <w:rFonts w:ascii="Calibri" w:eastAsia="Times New Roman" w:hAnsi="Calibri" w:cs="Univers 65 Bold"/>
          <w:color w:val="221E1F"/>
        </w:rPr>
        <w:t xml:space="preserve">are required to pay all </w:t>
      </w:r>
      <w:r w:rsidR="004B7BB1">
        <w:rPr>
          <w:rFonts w:ascii="Calibri" w:eastAsia="Times New Roman" w:hAnsi="Calibri" w:cs="Univers 65 Bold"/>
          <w:color w:val="221E1F"/>
        </w:rPr>
        <w:t>f</w:t>
      </w:r>
      <w:r w:rsidRPr="00F835F3">
        <w:rPr>
          <w:rFonts w:ascii="Calibri" w:eastAsia="Times New Roman" w:hAnsi="Calibri" w:cs="Univers 65 Bold"/>
          <w:color w:val="221E1F"/>
        </w:rPr>
        <w:t xml:space="preserve">ees and </w:t>
      </w:r>
      <w:r w:rsidR="004B7BB1">
        <w:rPr>
          <w:rFonts w:ascii="Calibri" w:eastAsia="Times New Roman" w:hAnsi="Calibri" w:cs="Univers 65 Bold"/>
          <w:color w:val="221E1F"/>
        </w:rPr>
        <w:t>c</w:t>
      </w:r>
      <w:r w:rsidRPr="00F835F3">
        <w:rPr>
          <w:rFonts w:ascii="Calibri" w:eastAsia="Times New Roman" w:hAnsi="Calibri" w:cs="Univers 65 Bold"/>
          <w:color w:val="221E1F"/>
        </w:rPr>
        <w:t>harges agreed to in the Enrolment Agreement.</w:t>
      </w:r>
    </w:p>
    <w:p w14:paraId="1E43BF21" w14:textId="77777777" w:rsidR="00F835F3" w:rsidRPr="00F835F3" w:rsidRDefault="00F835F3" w:rsidP="00F835F3">
      <w:pPr>
        <w:tabs>
          <w:tab w:val="left" w:pos="567"/>
        </w:tabs>
        <w:autoSpaceDE w:val="0"/>
        <w:autoSpaceDN w:val="0"/>
        <w:adjustRightInd w:val="0"/>
        <w:spacing w:after="0" w:line="240" w:lineRule="auto"/>
        <w:ind w:left="567" w:hanging="567"/>
        <w:jc w:val="both"/>
        <w:rPr>
          <w:rFonts w:ascii="Calibri" w:eastAsia="Times New Roman" w:hAnsi="Calibri" w:cs="Calibri"/>
          <w:sz w:val="24"/>
          <w:szCs w:val="24"/>
          <w:lang w:eastAsia="en-AU"/>
        </w:rPr>
      </w:pPr>
    </w:p>
    <w:p w14:paraId="28082A55" w14:textId="77777777" w:rsidR="00F835F3" w:rsidRPr="00F835F3" w:rsidRDefault="00F835F3" w:rsidP="00F835F3">
      <w:pPr>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r w:rsidRPr="00F835F3">
        <w:rPr>
          <w:rFonts w:ascii="Calibri" w:eastAsia="Times New Roman" w:hAnsi="Calibri" w:cs="Calibri"/>
          <w:b/>
          <w:bCs/>
          <w:sz w:val="24"/>
          <w:szCs w:val="24"/>
          <w:lang w:eastAsia="en-AU"/>
        </w:rPr>
        <w:t>PROCEDURE:</w:t>
      </w:r>
    </w:p>
    <w:p w14:paraId="5C4CD472" w14:textId="77777777" w:rsidR="00F835F3" w:rsidRPr="00F835F3" w:rsidRDefault="00F835F3" w:rsidP="00F835F3">
      <w:pPr>
        <w:tabs>
          <w:tab w:val="left" w:pos="567"/>
        </w:tabs>
        <w:autoSpaceDE w:val="0"/>
        <w:autoSpaceDN w:val="0"/>
        <w:adjustRightInd w:val="0"/>
        <w:spacing w:after="0" w:line="240" w:lineRule="auto"/>
        <w:ind w:left="567" w:hanging="567"/>
        <w:jc w:val="both"/>
        <w:rPr>
          <w:rFonts w:ascii="Calibri" w:eastAsia="Times New Roman" w:hAnsi="Calibri" w:cs="Calibri"/>
          <w:sz w:val="24"/>
          <w:szCs w:val="24"/>
          <w:lang w:eastAsia="en-AU"/>
        </w:rPr>
      </w:pPr>
    </w:p>
    <w:p w14:paraId="0A7F03E4" w14:textId="77777777" w:rsidR="00F835F3" w:rsidRPr="00535452" w:rsidRDefault="00F835F3" w:rsidP="00F835F3">
      <w:pPr>
        <w:tabs>
          <w:tab w:val="left" w:pos="567"/>
        </w:tabs>
        <w:spacing w:after="0" w:line="240" w:lineRule="auto"/>
        <w:jc w:val="both"/>
        <w:rPr>
          <w:rFonts w:ascii="Calibri" w:eastAsia="Times New Roman" w:hAnsi="Calibri" w:cs="Times New Roman"/>
          <w:b/>
          <w:caps/>
        </w:rPr>
      </w:pPr>
      <w:r w:rsidRPr="00535452">
        <w:rPr>
          <w:rFonts w:ascii="Calibri" w:eastAsia="Times New Roman" w:hAnsi="Calibri" w:cs="Times New Roman"/>
          <w:b/>
          <w:caps/>
        </w:rPr>
        <w:t>FEES AND CHARGES</w:t>
      </w:r>
    </w:p>
    <w:p w14:paraId="45C4F993" w14:textId="77777777" w:rsidR="00F835F3" w:rsidRPr="00F835F3" w:rsidRDefault="00F835F3" w:rsidP="00F835F3">
      <w:pPr>
        <w:tabs>
          <w:tab w:val="left" w:pos="567"/>
        </w:tabs>
        <w:spacing w:after="0" w:line="240" w:lineRule="auto"/>
        <w:jc w:val="both"/>
        <w:rPr>
          <w:rFonts w:ascii="Calibri" w:eastAsia="Times New Roman" w:hAnsi="Calibri" w:cs="Times New Roman"/>
          <w:sz w:val="24"/>
          <w:szCs w:val="24"/>
        </w:rPr>
      </w:pPr>
    </w:p>
    <w:p w14:paraId="30A75BA3" w14:textId="77777777" w:rsidR="00F835F3" w:rsidRPr="00F835F3" w:rsidRDefault="00F835F3" w:rsidP="00302726">
      <w:pPr>
        <w:numPr>
          <w:ilvl w:val="0"/>
          <w:numId w:val="45"/>
        </w:numPr>
        <w:tabs>
          <w:tab w:val="left" w:pos="567"/>
        </w:tabs>
        <w:spacing w:before="80" w:after="0" w:line="240" w:lineRule="auto"/>
        <w:ind w:left="567" w:hanging="567"/>
        <w:jc w:val="both"/>
        <w:rPr>
          <w:rFonts w:ascii="Calibri" w:eastAsia="Times New Roman" w:hAnsi="Calibri" w:cs="Times New Roman"/>
        </w:rPr>
      </w:pPr>
      <w:r w:rsidRPr="00F835F3">
        <w:rPr>
          <w:rFonts w:ascii="Calibri" w:eastAsia="Times New Roman" w:hAnsi="Calibri" w:cs="Times New Roman"/>
        </w:rPr>
        <w:t>Students are required to pay the following fees:</w:t>
      </w:r>
    </w:p>
    <w:p w14:paraId="1F7350E3" w14:textId="77777777" w:rsidR="00F835F3" w:rsidRPr="00F835F3" w:rsidRDefault="00F835F3" w:rsidP="00F835F3">
      <w:pPr>
        <w:tabs>
          <w:tab w:val="left" w:pos="567"/>
        </w:tabs>
        <w:spacing w:after="0" w:line="240" w:lineRule="auto"/>
        <w:ind w:left="567" w:hanging="567"/>
        <w:jc w:val="both"/>
        <w:rPr>
          <w:rFonts w:ascii="Calibri" w:eastAsia="Times New Roman" w:hAnsi="Calibri" w:cs="Times New Roman"/>
        </w:rPr>
      </w:pPr>
    </w:p>
    <w:p w14:paraId="25F2D1AF" w14:textId="77777777" w:rsidR="00F835F3" w:rsidRPr="00F835F3" w:rsidRDefault="00F835F3" w:rsidP="00302726">
      <w:pPr>
        <w:numPr>
          <w:ilvl w:val="0"/>
          <w:numId w:val="46"/>
        </w:numPr>
        <w:tabs>
          <w:tab w:val="left" w:pos="1134"/>
        </w:tabs>
        <w:spacing w:before="80" w:after="0" w:line="240" w:lineRule="auto"/>
        <w:ind w:left="1134" w:hanging="567"/>
        <w:jc w:val="both"/>
        <w:rPr>
          <w:rFonts w:ascii="Calibri" w:eastAsia="Times New Roman" w:hAnsi="Calibri" w:cs="Times New Roman"/>
        </w:rPr>
      </w:pPr>
      <w:r w:rsidRPr="00F835F3">
        <w:rPr>
          <w:rFonts w:ascii="Calibri" w:eastAsia="Times New Roman" w:hAnsi="Calibri" w:cs="Times New Roman"/>
        </w:rPr>
        <w:t>Application</w:t>
      </w:r>
      <w:r w:rsidR="00535452">
        <w:rPr>
          <w:rFonts w:ascii="Calibri" w:eastAsia="Times New Roman" w:hAnsi="Calibri" w:cs="Times New Roman"/>
        </w:rPr>
        <w:t xml:space="preserve"> including audition costs</w:t>
      </w:r>
      <w:r w:rsidRPr="00F835F3">
        <w:rPr>
          <w:rFonts w:ascii="Calibri" w:eastAsia="Times New Roman" w:hAnsi="Calibri" w:cs="Times New Roman"/>
        </w:rPr>
        <w:t>,</w:t>
      </w:r>
    </w:p>
    <w:p w14:paraId="6F62E968" w14:textId="77777777" w:rsidR="00F835F3" w:rsidRPr="00F835F3" w:rsidRDefault="00F835F3" w:rsidP="00302726">
      <w:pPr>
        <w:numPr>
          <w:ilvl w:val="0"/>
          <w:numId w:val="46"/>
        </w:numPr>
        <w:tabs>
          <w:tab w:val="left" w:pos="1134"/>
        </w:tabs>
        <w:spacing w:before="80" w:after="0" w:line="240" w:lineRule="auto"/>
        <w:ind w:left="1134" w:hanging="567"/>
        <w:jc w:val="both"/>
        <w:rPr>
          <w:rFonts w:ascii="Calibri" w:eastAsia="Times New Roman" w:hAnsi="Calibri" w:cs="Times New Roman"/>
        </w:rPr>
      </w:pPr>
      <w:r w:rsidRPr="00F835F3">
        <w:rPr>
          <w:rFonts w:ascii="Calibri" w:eastAsia="Times New Roman" w:hAnsi="Calibri" w:cs="Univers 45 Light"/>
          <w:color w:val="000000"/>
        </w:rPr>
        <w:t>Course,</w:t>
      </w:r>
    </w:p>
    <w:p w14:paraId="40A13BE2" w14:textId="77777777" w:rsidR="00F835F3" w:rsidRPr="00F835F3" w:rsidRDefault="00F835F3" w:rsidP="00302726">
      <w:pPr>
        <w:numPr>
          <w:ilvl w:val="0"/>
          <w:numId w:val="46"/>
        </w:numPr>
        <w:tabs>
          <w:tab w:val="left" w:pos="1134"/>
        </w:tabs>
        <w:spacing w:before="80" w:after="0" w:line="240" w:lineRule="auto"/>
        <w:ind w:left="1134" w:hanging="567"/>
        <w:jc w:val="both"/>
        <w:rPr>
          <w:rFonts w:ascii="Calibri" w:eastAsia="Times New Roman" w:hAnsi="Calibri" w:cs="Times New Roman"/>
        </w:rPr>
      </w:pPr>
      <w:r w:rsidRPr="00F835F3">
        <w:rPr>
          <w:rFonts w:ascii="Calibri" w:eastAsia="Times New Roman" w:hAnsi="Calibri" w:cs="Univers 45 Light"/>
          <w:color w:val="000000"/>
        </w:rPr>
        <w:t>Overseas Student Health Cover (OSHC),</w:t>
      </w:r>
    </w:p>
    <w:p w14:paraId="048325BF" w14:textId="77777777" w:rsidR="00F835F3" w:rsidRPr="00F835F3" w:rsidRDefault="00F835F3" w:rsidP="00302726">
      <w:pPr>
        <w:numPr>
          <w:ilvl w:val="0"/>
          <w:numId w:val="46"/>
        </w:numPr>
        <w:tabs>
          <w:tab w:val="left" w:pos="1134"/>
        </w:tabs>
        <w:spacing w:before="80" w:after="0" w:line="240" w:lineRule="auto"/>
        <w:ind w:left="1134" w:hanging="567"/>
        <w:jc w:val="both"/>
        <w:rPr>
          <w:rFonts w:ascii="Calibri" w:eastAsia="Times New Roman" w:hAnsi="Calibri" w:cs="Times New Roman"/>
        </w:rPr>
      </w:pPr>
      <w:r w:rsidRPr="00F835F3">
        <w:rPr>
          <w:rFonts w:ascii="Calibri" w:eastAsia="Times New Roman" w:hAnsi="Calibri" w:cs="Times New Roman"/>
        </w:rPr>
        <w:t>Any other fees outlined in the Enrolment Agreement</w:t>
      </w:r>
    </w:p>
    <w:p w14:paraId="364BBF4B" w14:textId="77777777" w:rsidR="00F835F3" w:rsidRDefault="00F835F3" w:rsidP="00F835F3">
      <w:pPr>
        <w:tabs>
          <w:tab w:val="left" w:pos="567"/>
        </w:tabs>
        <w:spacing w:after="0" w:line="240" w:lineRule="auto"/>
        <w:ind w:left="567" w:hanging="567"/>
        <w:jc w:val="both"/>
        <w:rPr>
          <w:rFonts w:ascii="Calibri" w:eastAsia="Times New Roman" w:hAnsi="Calibri" w:cs="Times New Roman"/>
        </w:rPr>
      </w:pPr>
    </w:p>
    <w:p w14:paraId="12F66ED9" w14:textId="77777777" w:rsidR="002527DE" w:rsidRDefault="002527DE" w:rsidP="00F835F3">
      <w:pPr>
        <w:tabs>
          <w:tab w:val="left" w:pos="567"/>
        </w:tabs>
        <w:spacing w:after="0" w:line="240" w:lineRule="auto"/>
        <w:ind w:left="567" w:hanging="567"/>
        <w:jc w:val="both"/>
        <w:rPr>
          <w:rFonts w:ascii="Calibri" w:eastAsia="Times New Roman" w:hAnsi="Calibri" w:cs="Times New Roman"/>
        </w:rPr>
      </w:pPr>
    </w:p>
    <w:p w14:paraId="13074311" w14:textId="77777777" w:rsidR="002527DE" w:rsidRPr="00F835F3" w:rsidRDefault="002527DE" w:rsidP="00F835F3">
      <w:pPr>
        <w:tabs>
          <w:tab w:val="left" w:pos="567"/>
        </w:tabs>
        <w:spacing w:after="0" w:line="240" w:lineRule="auto"/>
        <w:ind w:left="567" w:hanging="567"/>
        <w:jc w:val="both"/>
        <w:rPr>
          <w:rFonts w:ascii="Calibri" w:eastAsia="Times New Roman" w:hAnsi="Calibri" w:cs="Times New Roman"/>
        </w:rPr>
      </w:pPr>
    </w:p>
    <w:p w14:paraId="18A49A8D" w14:textId="77777777" w:rsidR="00F835F3" w:rsidRPr="00F835F3" w:rsidRDefault="00F835F3" w:rsidP="00302726">
      <w:pPr>
        <w:numPr>
          <w:ilvl w:val="0"/>
          <w:numId w:val="45"/>
        </w:numPr>
        <w:tabs>
          <w:tab w:val="left" w:pos="567"/>
        </w:tabs>
        <w:spacing w:before="80" w:after="0" w:line="240" w:lineRule="auto"/>
        <w:ind w:left="567" w:hanging="567"/>
        <w:jc w:val="both"/>
        <w:rPr>
          <w:rFonts w:ascii="Calibri" w:eastAsia="Times New Roman" w:hAnsi="Calibri" w:cs="Times New Roman"/>
        </w:rPr>
      </w:pPr>
      <w:r w:rsidRPr="00F835F3">
        <w:rPr>
          <w:rFonts w:ascii="Calibri" w:eastAsia="Times New Roman" w:hAnsi="Calibri" w:cs="Times New Roman"/>
        </w:rPr>
        <w:t>Payment particulars:</w:t>
      </w:r>
    </w:p>
    <w:p w14:paraId="7DC9CF9D" w14:textId="77777777" w:rsidR="00F835F3" w:rsidRPr="00F835F3" w:rsidRDefault="00F835F3" w:rsidP="00F835F3">
      <w:pPr>
        <w:tabs>
          <w:tab w:val="left" w:pos="567"/>
        </w:tabs>
        <w:spacing w:after="0" w:line="240" w:lineRule="auto"/>
        <w:ind w:left="567" w:hanging="567"/>
        <w:jc w:val="both"/>
        <w:rPr>
          <w:rFonts w:ascii="Calibri" w:eastAsia="Times New Roman" w:hAnsi="Calibri" w:cs="Times New Roman"/>
        </w:rPr>
      </w:pPr>
    </w:p>
    <w:p w14:paraId="422EA34F" w14:textId="77777777" w:rsidR="00F835F3" w:rsidRPr="00F835F3" w:rsidRDefault="00F835F3" w:rsidP="00302726">
      <w:pPr>
        <w:numPr>
          <w:ilvl w:val="0"/>
          <w:numId w:val="47"/>
        </w:numPr>
        <w:tabs>
          <w:tab w:val="left" w:pos="1134"/>
        </w:tabs>
        <w:spacing w:before="80" w:after="0" w:line="240" w:lineRule="auto"/>
        <w:ind w:left="1134" w:hanging="567"/>
        <w:jc w:val="both"/>
        <w:rPr>
          <w:rFonts w:ascii="Calibri" w:eastAsia="Times New Roman" w:hAnsi="Calibri" w:cs="Times New Roman"/>
        </w:rPr>
      </w:pPr>
      <w:r w:rsidRPr="00F835F3">
        <w:rPr>
          <w:rFonts w:ascii="Calibri" w:eastAsia="Times New Roman" w:hAnsi="Calibri" w:cs="Times New Roman"/>
        </w:rPr>
        <w:t>Students must pay the Application Fee</w:t>
      </w:r>
      <w:r w:rsidR="00535452">
        <w:rPr>
          <w:rFonts w:ascii="Calibri" w:eastAsia="Times New Roman" w:hAnsi="Calibri" w:cs="Times New Roman"/>
        </w:rPr>
        <w:t xml:space="preserve"> and audition fee</w:t>
      </w:r>
      <w:r w:rsidRPr="00F835F3">
        <w:rPr>
          <w:rFonts w:ascii="Calibri" w:eastAsia="Times New Roman" w:hAnsi="Calibri" w:cs="Times New Roman"/>
        </w:rPr>
        <w:t>, otherwise the application will not be processed,</w:t>
      </w:r>
    </w:p>
    <w:p w14:paraId="123BEF7C" w14:textId="77777777" w:rsidR="00F835F3" w:rsidRPr="001D3201" w:rsidRDefault="001A2C33" w:rsidP="00302726">
      <w:pPr>
        <w:numPr>
          <w:ilvl w:val="0"/>
          <w:numId w:val="47"/>
        </w:numPr>
        <w:tabs>
          <w:tab w:val="left" w:pos="1134"/>
        </w:tabs>
        <w:spacing w:before="80" w:after="0" w:line="240" w:lineRule="auto"/>
        <w:ind w:left="1134" w:hanging="567"/>
        <w:jc w:val="both"/>
        <w:rPr>
          <w:rFonts w:ascii="Calibri" w:eastAsia="Times New Roman" w:hAnsi="Calibri" w:cs="Times New Roman"/>
        </w:rPr>
      </w:pPr>
      <w:r>
        <w:rPr>
          <w:rFonts w:ascii="Calibri" w:eastAsia="Times New Roman" w:hAnsi="Calibri" w:cs="Times New Roman"/>
        </w:rPr>
        <w:t xml:space="preserve">Application </w:t>
      </w:r>
      <w:r w:rsidR="001D3201" w:rsidRPr="001D3201">
        <w:rPr>
          <w:rFonts w:ascii="Calibri" w:eastAsia="Times New Roman" w:hAnsi="Calibri" w:cs="Times New Roman"/>
        </w:rPr>
        <w:t>f</w:t>
      </w:r>
      <w:r w:rsidR="00F835F3" w:rsidRPr="001D3201">
        <w:rPr>
          <w:rFonts w:ascii="Calibri" w:eastAsia="Times New Roman" w:hAnsi="Calibri" w:cs="Times New Roman"/>
        </w:rPr>
        <w:t xml:space="preserve">ees </w:t>
      </w:r>
      <w:r w:rsidR="00535452">
        <w:rPr>
          <w:rFonts w:ascii="Calibri" w:eastAsia="Times New Roman" w:hAnsi="Calibri" w:cs="Times New Roman"/>
        </w:rPr>
        <w:t xml:space="preserve">and audition fees </w:t>
      </w:r>
      <w:r w:rsidR="00F835F3" w:rsidRPr="001D3201">
        <w:rPr>
          <w:rFonts w:ascii="Calibri" w:eastAsia="Times New Roman" w:hAnsi="Calibri" w:cs="Times New Roman"/>
        </w:rPr>
        <w:t xml:space="preserve">are </w:t>
      </w:r>
      <w:r w:rsidR="00C44F9D" w:rsidRPr="001D3201">
        <w:rPr>
          <w:rFonts w:ascii="Calibri" w:eastAsia="Times New Roman" w:hAnsi="Calibri" w:cs="Times New Roman"/>
        </w:rPr>
        <w:t>NON-REFUNDABLE</w:t>
      </w:r>
    </w:p>
    <w:p w14:paraId="205F1D19" w14:textId="77777777" w:rsidR="00F835F3" w:rsidRPr="00F835F3" w:rsidRDefault="00F835F3" w:rsidP="00302726">
      <w:pPr>
        <w:numPr>
          <w:ilvl w:val="0"/>
          <w:numId w:val="47"/>
        </w:numPr>
        <w:tabs>
          <w:tab w:val="left" w:pos="1134"/>
        </w:tabs>
        <w:spacing w:before="80" w:after="0" w:line="240" w:lineRule="auto"/>
        <w:ind w:left="1134" w:hanging="567"/>
        <w:jc w:val="both"/>
        <w:rPr>
          <w:rFonts w:ascii="Calibri" w:eastAsia="Times New Roman" w:hAnsi="Calibri" w:cs="Times New Roman"/>
        </w:rPr>
      </w:pPr>
      <w:r w:rsidRPr="00F835F3">
        <w:rPr>
          <w:rFonts w:ascii="Calibri" w:eastAsia="Times New Roman" w:hAnsi="Calibri" w:cs="Times New Roman"/>
        </w:rPr>
        <w:t>Students must pay all associated Course Fees as per the Enrolment Agreement and Fee Schedule, otherwise students will not be allowed to continue study,</w:t>
      </w:r>
    </w:p>
    <w:p w14:paraId="7BEC12A2" w14:textId="77777777" w:rsidR="00F835F3" w:rsidRPr="00F835F3" w:rsidRDefault="00F835F3" w:rsidP="00302726">
      <w:pPr>
        <w:numPr>
          <w:ilvl w:val="0"/>
          <w:numId w:val="47"/>
        </w:numPr>
        <w:tabs>
          <w:tab w:val="left" w:pos="1134"/>
        </w:tabs>
        <w:spacing w:before="80" w:after="0" w:line="240" w:lineRule="auto"/>
        <w:ind w:left="1134" w:hanging="567"/>
        <w:jc w:val="both"/>
        <w:rPr>
          <w:rFonts w:ascii="Calibri" w:eastAsia="Times New Roman" w:hAnsi="Calibri" w:cs="Times New Roman"/>
        </w:rPr>
      </w:pPr>
      <w:r w:rsidRPr="00F835F3">
        <w:rPr>
          <w:rFonts w:ascii="Calibri" w:eastAsia="Times New Roman" w:hAnsi="Calibri" w:cs="Times New Roman"/>
        </w:rPr>
        <w:t>Course fees can be</w:t>
      </w:r>
      <w:r w:rsidR="00535452">
        <w:rPr>
          <w:rFonts w:ascii="Calibri" w:eastAsia="Times New Roman" w:hAnsi="Calibri" w:cs="Times New Roman"/>
        </w:rPr>
        <w:t xml:space="preserve"> paid in </w:t>
      </w:r>
      <w:r w:rsidR="004B7BB1">
        <w:rPr>
          <w:rFonts w:ascii="Calibri" w:eastAsia="Times New Roman" w:hAnsi="Calibri" w:cs="Times New Roman"/>
        </w:rPr>
        <w:t>f</w:t>
      </w:r>
      <w:r w:rsidR="00535452">
        <w:rPr>
          <w:rFonts w:ascii="Calibri" w:eastAsia="Times New Roman" w:hAnsi="Calibri" w:cs="Times New Roman"/>
        </w:rPr>
        <w:t xml:space="preserve">ull or in </w:t>
      </w:r>
      <w:r w:rsidR="004B7BB1">
        <w:rPr>
          <w:rFonts w:ascii="Calibri" w:eastAsia="Times New Roman" w:hAnsi="Calibri" w:cs="Times New Roman"/>
        </w:rPr>
        <w:t>a</w:t>
      </w:r>
      <w:r w:rsidR="00535452">
        <w:rPr>
          <w:rFonts w:ascii="Calibri" w:eastAsia="Times New Roman" w:hAnsi="Calibri" w:cs="Times New Roman"/>
        </w:rPr>
        <w:t>dvance by term</w:t>
      </w:r>
      <w:r w:rsidRPr="00F835F3">
        <w:rPr>
          <w:rFonts w:ascii="Calibri" w:eastAsia="Times New Roman" w:hAnsi="Calibri" w:cs="Times New Roman"/>
        </w:rPr>
        <w:t xml:space="preserve"> or in accordance with the schedule outlined in the Enrolment Agreement,</w:t>
      </w:r>
    </w:p>
    <w:p w14:paraId="2A93C6CA" w14:textId="77777777" w:rsidR="00F835F3" w:rsidRPr="00F835F3" w:rsidRDefault="00F835F3" w:rsidP="00302726">
      <w:pPr>
        <w:numPr>
          <w:ilvl w:val="0"/>
          <w:numId w:val="47"/>
        </w:numPr>
        <w:tabs>
          <w:tab w:val="left" w:pos="1134"/>
        </w:tabs>
        <w:spacing w:before="80" w:after="0" w:line="240" w:lineRule="auto"/>
        <w:ind w:left="1134" w:hanging="567"/>
        <w:jc w:val="both"/>
        <w:rPr>
          <w:rFonts w:ascii="Calibri" w:eastAsia="Times New Roman" w:hAnsi="Calibri" w:cs="Times New Roman"/>
        </w:rPr>
      </w:pPr>
      <w:r w:rsidRPr="00F835F3">
        <w:rPr>
          <w:rFonts w:ascii="Calibri" w:eastAsia="Times New Roman" w:hAnsi="Calibri" w:cs="Times New Roman"/>
        </w:rPr>
        <w:t>Course Fees will not be transferred to another provider, should a Transfer of Provider request be approved</w:t>
      </w:r>
    </w:p>
    <w:p w14:paraId="023E09A1" w14:textId="77777777" w:rsidR="00F835F3" w:rsidRPr="00F835F3" w:rsidRDefault="00F835F3" w:rsidP="00302726">
      <w:pPr>
        <w:numPr>
          <w:ilvl w:val="0"/>
          <w:numId w:val="47"/>
        </w:numPr>
        <w:tabs>
          <w:tab w:val="left" w:pos="1134"/>
        </w:tabs>
        <w:spacing w:before="80" w:after="0" w:line="240" w:lineRule="auto"/>
        <w:ind w:left="1134" w:hanging="567"/>
        <w:jc w:val="both"/>
        <w:rPr>
          <w:rFonts w:ascii="Calibri" w:eastAsia="Times New Roman" w:hAnsi="Calibri" w:cs="Times New Roman"/>
          <w:sz w:val="24"/>
          <w:szCs w:val="24"/>
        </w:rPr>
      </w:pPr>
      <w:r w:rsidRPr="00F835F3">
        <w:rPr>
          <w:rFonts w:ascii="Calibri" w:eastAsia="Times New Roman" w:hAnsi="Calibri" w:cs="Times New Roman"/>
        </w:rPr>
        <w:t>A Refund of any fee will only be processed in accordance with the Refund Policy</w:t>
      </w:r>
      <w:r w:rsidRPr="00F835F3">
        <w:rPr>
          <w:rFonts w:ascii="Calibri" w:eastAsia="Times New Roman" w:hAnsi="Calibri" w:cs="Times New Roman"/>
          <w:sz w:val="24"/>
          <w:szCs w:val="24"/>
        </w:rPr>
        <w:t>.</w:t>
      </w:r>
    </w:p>
    <w:p w14:paraId="21041B97" w14:textId="77777777" w:rsidR="00F835F3" w:rsidRPr="00F835F3" w:rsidRDefault="00F835F3" w:rsidP="00F835F3">
      <w:pPr>
        <w:tabs>
          <w:tab w:val="left" w:pos="1134"/>
        </w:tabs>
        <w:spacing w:after="0" w:line="240" w:lineRule="auto"/>
        <w:jc w:val="both"/>
        <w:rPr>
          <w:rFonts w:ascii="Calibri" w:eastAsia="Times New Roman" w:hAnsi="Calibri" w:cs="Times New Roman"/>
          <w:sz w:val="24"/>
          <w:szCs w:val="24"/>
        </w:rPr>
      </w:pPr>
    </w:p>
    <w:p w14:paraId="1C8BE4D0" w14:textId="77777777" w:rsidR="00B221B5" w:rsidRDefault="00B221B5" w:rsidP="00F835F3">
      <w:pPr>
        <w:tabs>
          <w:tab w:val="left" w:pos="1134"/>
        </w:tabs>
        <w:spacing w:after="0" w:line="240" w:lineRule="auto"/>
        <w:jc w:val="both"/>
        <w:rPr>
          <w:rFonts w:ascii="Calibri" w:eastAsia="Times New Roman" w:hAnsi="Calibri" w:cs="Times New Roman"/>
          <w:b/>
          <w:sz w:val="24"/>
          <w:szCs w:val="24"/>
        </w:rPr>
      </w:pPr>
    </w:p>
    <w:p w14:paraId="4AD7D194" w14:textId="77777777" w:rsidR="00B221B5" w:rsidRDefault="00B221B5" w:rsidP="00F835F3">
      <w:pPr>
        <w:tabs>
          <w:tab w:val="left" w:pos="1134"/>
        </w:tabs>
        <w:spacing w:after="0" w:line="240" w:lineRule="auto"/>
        <w:jc w:val="both"/>
        <w:rPr>
          <w:rFonts w:ascii="Calibri" w:eastAsia="Times New Roman" w:hAnsi="Calibri" w:cs="Times New Roman"/>
          <w:b/>
          <w:sz w:val="24"/>
          <w:szCs w:val="24"/>
        </w:rPr>
      </w:pPr>
    </w:p>
    <w:p w14:paraId="33F7D557" w14:textId="77777777" w:rsidR="00B221B5" w:rsidRDefault="00B221B5" w:rsidP="00F835F3">
      <w:pPr>
        <w:tabs>
          <w:tab w:val="left" w:pos="1134"/>
        </w:tabs>
        <w:spacing w:after="0" w:line="240" w:lineRule="auto"/>
        <w:jc w:val="both"/>
        <w:rPr>
          <w:rFonts w:ascii="Calibri" w:eastAsia="Times New Roman" w:hAnsi="Calibri" w:cs="Times New Roman"/>
          <w:b/>
          <w:sz w:val="24"/>
          <w:szCs w:val="24"/>
        </w:rPr>
      </w:pPr>
    </w:p>
    <w:p w14:paraId="7B3FA465" w14:textId="77777777" w:rsidR="00B221B5" w:rsidRDefault="00B221B5" w:rsidP="00F835F3">
      <w:pPr>
        <w:tabs>
          <w:tab w:val="left" w:pos="1134"/>
        </w:tabs>
        <w:spacing w:after="0" w:line="240" w:lineRule="auto"/>
        <w:jc w:val="both"/>
        <w:rPr>
          <w:rFonts w:ascii="Calibri" w:eastAsia="Times New Roman" w:hAnsi="Calibri" w:cs="Times New Roman"/>
          <w:b/>
          <w:sz w:val="24"/>
          <w:szCs w:val="24"/>
        </w:rPr>
      </w:pPr>
    </w:p>
    <w:p w14:paraId="3CE7134E" w14:textId="77777777" w:rsidR="00B221B5" w:rsidRDefault="00B221B5" w:rsidP="00F835F3">
      <w:pPr>
        <w:tabs>
          <w:tab w:val="left" w:pos="1134"/>
        </w:tabs>
        <w:spacing w:after="0" w:line="240" w:lineRule="auto"/>
        <w:jc w:val="both"/>
        <w:rPr>
          <w:rFonts w:ascii="Calibri" w:eastAsia="Times New Roman" w:hAnsi="Calibri" w:cs="Times New Roman"/>
          <w:b/>
          <w:sz w:val="24"/>
          <w:szCs w:val="24"/>
        </w:rPr>
      </w:pPr>
    </w:p>
    <w:p w14:paraId="35A328E1" w14:textId="5392AC41" w:rsidR="00F835F3" w:rsidRPr="00F835F3" w:rsidRDefault="00F835F3" w:rsidP="00F835F3">
      <w:pPr>
        <w:tabs>
          <w:tab w:val="left" w:pos="1134"/>
        </w:tabs>
        <w:spacing w:after="0" w:line="240" w:lineRule="auto"/>
        <w:jc w:val="both"/>
        <w:rPr>
          <w:rFonts w:ascii="Calibri" w:eastAsia="Times New Roman" w:hAnsi="Calibri" w:cs="Times New Roman"/>
          <w:b/>
          <w:sz w:val="24"/>
          <w:szCs w:val="24"/>
        </w:rPr>
      </w:pPr>
      <w:r w:rsidRPr="00F835F3">
        <w:rPr>
          <w:rFonts w:ascii="Calibri" w:eastAsia="Times New Roman" w:hAnsi="Calibri" w:cs="Times New Roman"/>
          <w:b/>
          <w:sz w:val="24"/>
          <w:szCs w:val="24"/>
        </w:rPr>
        <w:t>PAYMENT METHODS</w:t>
      </w:r>
    </w:p>
    <w:p w14:paraId="4F6412FC" w14:textId="77777777" w:rsidR="00F835F3" w:rsidRPr="00F835F3" w:rsidRDefault="00F835F3" w:rsidP="00F835F3">
      <w:pPr>
        <w:tabs>
          <w:tab w:val="left" w:pos="1134"/>
        </w:tabs>
        <w:spacing w:after="0" w:line="240" w:lineRule="auto"/>
        <w:jc w:val="both"/>
        <w:rPr>
          <w:rFonts w:ascii="Calibri" w:eastAsia="Times New Roman" w:hAnsi="Calibri" w:cs="Times New Roman"/>
          <w:sz w:val="24"/>
          <w:szCs w:val="24"/>
        </w:rPr>
      </w:pPr>
    </w:p>
    <w:p w14:paraId="4D391FD1" w14:textId="77777777" w:rsidR="00F835F3" w:rsidRPr="00F835F3" w:rsidRDefault="00F835F3" w:rsidP="00302726">
      <w:pPr>
        <w:numPr>
          <w:ilvl w:val="0"/>
          <w:numId w:val="45"/>
        </w:numPr>
        <w:tabs>
          <w:tab w:val="left" w:pos="567"/>
        </w:tabs>
        <w:spacing w:before="80" w:after="0" w:line="240" w:lineRule="auto"/>
        <w:ind w:left="567" w:hanging="567"/>
        <w:jc w:val="both"/>
        <w:rPr>
          <w:rFonts w:ascii="Calibri" w:eastAsia="Times New Roman" w:hAnsi="Calibri" w:cs="Times New Roman"/>
        </w:rPr>
      </w:pPr>
      <w:r w:rsidRPr="00F835F3">
        <w:rPr>
          <w:rFonts w:ascii="Calibri" w:eastAsia="Times New Roman" w:hAnsi="Calibri" w:cs="Times New Roman"/>
        </w:rPr>
        <w:t>All Fee payments must be made in Australian Dollars and can be paid by:</w:t>
      </w:r>
    </w:p>
    <w:p w14:paraId="23867FB3" w14:textId="77777777" w:rsidR="00F835F3" w:rsidRPr="00F835F3" w:rsidRDefault="00F835F3" w:rsidP="00F835F3">
      <w:pPr>
        <w:tabs>
          <w:tab w:val="left" w:pos="567"/>
        </w:tabs>
        <w:spacing w:after="0" w:line="240" w:lineRule="auto"/>
        <w:jc w:val="both"/>
        <w:rPr>
          <w:rFonts w:ascii="Calibri" w:eastAsia="Times New Roman" w:hAnsi="Calibri" w:cs="Times New Roman"/>
        </w:rPr>
      </w:pPr>
    </w:p>
    <w:p w14:paraId="79DDC9A5" w14:textId="77777777" w:rsidR="00F835F3" w:rsidRPr="00F835F3" w:rsidRDefault="00F835F3" w:rsidP="00302726">
      <w:pPr>
        <w:numPr>
          <w:ilvl w:val="0"/>
          <w:numId w:val="48"/>
        </w:numPr>
        <w:tabs>
          <w:tab w:val="left" w:pos="1134"/>
        </w:tabs>
        <w:spacing w:before="80" w:after="0" w:line="240" w:lineRule="auto"/>
        <w:ind w:left="1134" w:hanging="567"/>
        <w:jc w:val="both"/>
        <w:rPr>
          <w:rFonts w:ascii="Calibri" w:eastAsia="Times New Roman" w:hAnsi="Calibri" w:cs="Times New Roman"/>
        </w:rPr>
      </w:pPr>
      <w:r w:rsidRPr="00F835F3">
        <w:rPr>
          <w:rFonts w:ascii="Calibri" w:eastAsia="Times New Roman" w:hAnsi="Calibri" w:cs="Times New Roman"/>
        </w:rPr>
        <w:t>Cash,</w:t>
      </w:r>
    </w:p>
    <w:p w14:paraId="4C8DB40E" w14:textId="77777777" w:rsidR="00F835F3" w:rsidRPr="00F835F3" w:rsidRDefault="00F835F3" w:rsidP="00302726">
      <w:pPr>
        <w:numPr>
          <w:ilvl w:val="0"/>
          <w:numId w:val="48"/>
        </w:numPr>
        <w:tabs>
          <w:tab w:val="left" w:pos="1134"/>
        </w:tabs>
        <w:spacing w:before="80" w:after="0" w:line="240" w:lineRule="auto"/>
        <w:ind w:left="1134" w:hanging="567"/>
        <w:jc w:val="both"/>
        <w:rPr>
          <w:rFonts w:ascii="Calibri" w:eastAsia="Times New Roman" w:hAnsi="Calibri" w:cs="Times New Roman"/>
        </w:rPr>
      </w:pPr>
      <w:r w:rsidRPr="00F835F3">
        <w:rPr>
          <w:rFonts w:ascii="Calibri" w:eastAsia="Times New Roman" w:hAnsi="Calibri" w:cs="Calibri"/>
          <w:lang w:eastAsia="en-AU"/>
        </w:rPr>
        <w:t>Direct Deposit,</w:t>
      </w:r>
    </w:p>
    <w:p w14:paraId="73415353" w14:textId="77777777" w:rsidR="00F835F3" w:rsidRPr="00F835F3" w:rsidRDefault="00F835F3" w:rsidP="00302726">
      <w:pPr>
        <w:numPr>
          <w:ilvl w:val="0"/>
          <w:numId w:val="48"/>
        </w:numPr>
        <w:tabs>
          <w:tab w:val="left" w:pos="1134"/>
        </w:tabs>
        <w:spacing w:before="80" w:after="0" w:line="240" w:lineRule="auto"/>
        <w:ind w:left="1134" w:hanging="567"/>
        <w:jc w:val="both"/>
        <w:rPr>
          <w:rFonts w:ascii="Calibri" w:eastAsia="Times New Roman" w:hAnsi="Calibri" w:cs="Times New Roman"/>
        </w:rPr>
      </w:pPr>
      <w:r w:rsidRPr="00F835F3">
        <w:rPr>
          <w:rFonts w:ascii="Calibri" w:eastAsia="Times New Roman" w:hAnsi="Calibri" w:cs="Times New Roman"/>
        </w:rPr>
        <w:t>Credit Card,</w:t>
      </w:r>
    </w:p>
    <w:p w14:paraId="2C2699FB" w14:textId="77777777" w:rsidR="00F835F3" w:rsidRPr="00F835F3" w:rsidRDefault="00F835F3" w:rsidP="00302726">
      <w:pPr>
        <w:numPr>
          <w:ilvl w:val="0"/>
          <w:numId w:val="48"/>
        </w:numPr>
        <w:tabs>
          <w:tab w:val="left" w:pos="1134"/>
        </w:tabs>
        <w:spacing w:before="80" w:after="0" w:line="240" w:lineRule="auto"/>
        <w:ind w:left="1134" w:hanging="567"/>
        <w:jc w:val="both"/>
        <w:rPr>
          <w:rFonts w:ascii="Calibri" w:eastAsia="Times New Roman" w:hAnsi="Calibri" w:cs="Times New Roman"/>
        </w:rPr>
      </w:pPr>
      <w:r w:rsidRPr="00F835F3">
        <w:rPr>
          <w:rFonts w:ascii="Calibri" w:eastAsia="Times New Roman" w:hAnsi="Calibri" w:cs="Times New Roman"/>
        </w:rPr>
        <w:t>Cheque or Money Order</w:t>
      </w:r>
    </w:p>
    <w:p w14:paraId="5FEDEB5A" w14:textId="77777777" w:rsidR="00F835F3" w:rsidRPr="00F835F3" w:rsidRDefault="00F835F3" w:rsidP="00F835F3">
      <w:pPr>
        <w:tabs>
          <w:tab w:val="left" w:pos="1134"/>
        </w:tabs>
        <w:spacing w:after="0" w:line="240" w:lineRule="auto"/>
        <w:jc w:val="both"/>
        <w:rPr>
          <w:rFonts w:ascii="Calibri" w:eastAsia="Times New Roman" w:hAnsi="Calibri" w:cs="Times New Roman"/>
          <w:b/>
          <w:sz w:val="24"/>
          <w:szCs w:val="24"/>
        </w:rPr>
      </w:pPr>
    </w:p>
    <w:p w14:paraId="456ACC3D" w14:textId="77777777" w:rsidR="00F835F3" w:rsidRPr="00F835F3" w:rsidRDefault="00F835F3" w:rsidP="00F835F3">
      <w:pPr>
        <w:tabs>
          <w:tab w:val="left" w:pos="1134"/>
        </w:tabs>
        <w:spacing w:after="0" w:line="240" w:lineRule="auto"/>
        <w:jc w:val="both"/>
        <w:rPr>
          <w:rFonts w:ascii="Calibri" w:eastAsia="Times New Roman" w:hAnsi="Calibri" w:cs="Times New Roman"/>
          <w:b/>
          <w:sz w:val="24"/>
          <w:szCs w:val="24"/>
        </w:rPr>
      </w:pPr>
      <w:r w:rsidRPr="00F835F3">
        <w:rPr>
          <w:rFonts w:ascii="Calibri" w:eastAsia="Times New Roman" w:hAnsi="Calibri" w:cs="Times New Roman"/>
          <w:b/>
          <w:sz w:val="24"/>
          <w:szCs w:val="24"/>
        </w:rPr>
        <w:t>PAYMENT EXTENSION</w:t>
      </w:r>
    </w:p>
    <w:p w14:paraId="2D2A1342" w14:textId="77777777" w:rsidR="00F835F3" w:rsidRPr="00F835F3" w:rsidRDefault="00F835F3" w:rsidP="00F835F3">
      <w:pPr>
        <w:tabs>
          <w:tab w:val="left" w:pos="1134"/>
        </w:tabs>
        <w:spacing w:after="0" w:line="240" w:lineRule="auto"/>
        <w:jc w:val="both"/>
        <w:rPr>
          <w:rFonts w:ascii="Calibri" w:eastAsia="Times New Roman" w:hAnsi="Calibri" w:cs="Times New Roman"/>
          <w:sz w:val="24"/>
          <w:szCs w:val="24"/>
        </w:rPr>
      </w:pPr>
    </w:p>
    <w:p w14:paraId="42318F50" w14:textId="77777777" w:rsidR="00F835F3" w:rsidRPr="00F835F3" w:rsidRDefault="00F835F3" w:rsidP="00302726">
      <w:pPr>
        <w:numPr>
          <w:ilvl w:val="0"/>
          <w:numId w:val="45"/>
        </w:numPr>
        <w:tabs>
          <w:tab w:val="left" w:pos="-7513"/>
          <w:tab w:val="left" w:pos="567"/>
        </w:tabs>
        <w:spacing w:before="80" w:after="0" w:line="240" w:lineRule="auto"/>
        <w:ind w:left="567" w:hanging="567"/>
        <w:jc w:val="both"/>
        <w:rPr>
          <w:rFonts w:ascii="Calibri" w:eastAsia="Times New Roman" w:hAnsi="Calibri" w:cs="Times New Roman"/>
        </w:rPr>
      </w:pPr>
      <w:r w:rsidRPr="00F835F3">
        <w:rPr>
          <w:rFonts w:ascii="Calibri" w:eastAsia="Times New Roman" w:hAnsi="Calibri" w:cs="Times New Roman"/>
        </w:rPr>
        <w:t>Should the student experience financial difficulties or encounter unforeseen circumstances where payment of fees cannot be made, then the student may request an extension of fees by submitting a Fee Extension Request Form.</w:t>
      </w:r>
    </w:p>
    <w:p w14:paraId="0253BCB8" w14:textId="77777777" w:rsidR="00F835F3" w:rsidRPr="00F835F3" w:rsidRDefault="00F835F3" w:rsidP="00F835F3">
      <w:pPr>
        <w:tabs>
          <w:tab w:val="left" w:pos="-7513"/>
          <w:tab w:val="left" w:pos="567"/>
        </w:tabs>
        <w:spacing w:after="0" w:line="240" w:lineRule="auto"/>
        <w:jc w:val="both"/>
        <w:rPr>
          <w:rFonts w:ascii="Calibri" w:eastAsia="Times New Roman" w:hAnsi="Calibri" w:cs="Times New Roman"/>
        </w:rPr>
      </w:pPr>
    </w:p>
    <w:p w14:paraId="617B8B59" w14:textId="77777777" w:rsidR="00F835F3" w:rsidRPr="00F835F3" w:rsidRDefault="00F835F3" w:rsidP="00302726">
      <w:pPr>
        <w:numPr>
          <w:ilvl w:val="0"/>
          <w:numId w:val="45"/>
        </w:numPr>
        <w:tabs>
          <w:tab w:val="left" w:pos="-7513"/>
          <w:tab w:val="left" w:pos="567"/>
        </w:tabs>
        <w:spacing w:before="80" w:after="0" w:line="240" w:lineRule="auto"/>
        <w:ind w:left="567" w:hanging="567"/>
        <w:jc w:val="both"/>
        <w:rPr>
          <w:rFonts w:ascii="Calibri" w:eastAsia="Times New Roman" w:hAnsi="Calibri" w:cs="Times New Roman"/>
        </w:rPr>
      </w:pPr>
      <w:r w:rsidRPr="00F835F3">
        <w:rPr>
          <w:rFonts w:ascii="Calibri" w:eastAsia="Times New Roman" w:hAnsi="Calibri" w:cs="Times New Roman"/>
        </w:rPr>
        <w:t>The Fee Extension Request Form must be received prior to the fee due date.  If the form is not received by the due date, then the student will be subject to late payment fees, regardless of whether an extension has been granted.</w:t>
      </w:r>
    </w:p>
    <w:p w14:paraId="5B9DD17D" w14:textId="77777777" w:rsidR="00F835F3" w:rsidRPr="00F835F3" w:rsidRDefault="00F835F3" w:rsidP="00F835F3">
      <w:pPr>
        <w:tabs>
          <w:tab w:val="left" w:pos="-7513"/>
          <w:tab w:val="left" w:pos="567"/>
        </w:tabs>
        <w:spacing w:after="0" w:line="240" w:lineRule="auto"/>
        <w:ind w:left="567"/>
        <w:jc w:val="both"/>
        <w:rPr>
          <w:rFonts w:ascii="Calibri" w:eastAsia="Times New Roman" w:hAnsi="Calibri" w:cs="Times New Roman"/>
        </w:rPr>
      </w:pPr>
    </w:p>
    <w:p w14:paraId="507A986D" w14:textId="77777777" w:rsidR="00F835F3" w:rsidRPr="00F835F3" w:rsidRDefault="00F835F3" w:rsidP="00302726">
      <w:pPr>
        <w:numPr>
          <w:ilvl w:val="0"/>
          <w:numId w:val="45"/>
        </w:numPr>
        <w:tabs>
          <w:tab w:val="left" w:pos="-7513"/>
          <w:tab w:val="left" w:pos="567"/>
        </w:tabs>
        <w:spacing w:before="80" w:after="0" w:line="240" w:lineRule="auto"/>
        <w:ind w:left="567" w:hanging="567"/>
        <w:jc w:val="both"/>
        <w:rPr>
          <w:rFonts w:ascii="Calibri" w:eastAsia="Times New Roman" w:hAnsi="Calibri" w:cs="Times New Roman"/>
        </w:rPr>
      </w:pPr>
      <w:r w:rsidRPr="00F835F3">
        <w:rPr>
          <w:rFonts w:ascii="Calibri" w:eastAsia="Times New Roman" w:hAnsi="Calibri" w:cs="Times New Roman"/>
        </w:rPr>
        <w:t>If an extension is approved, then a revised payment schedule will be determined.</w:t>
      </w:r>
    </w:p>
    <w:p w14:paraId="0A367CA5" w14:textId="77777777" w:rsidR="00F835F3" w:rsidRPr="00F835F3" w:rsidRDefault="00F835F3" w:rsidP="00F835F3">
      <w:pPr>
        <w:tabs>
          <w:tab w:val="left" w:pos="567"/>
        </w:tabs>
        <w:spacing w:after="0" w:line="240" w:lineRule="auto"/>
        <w:ind w:left="567" w:hanging="567"/>
        <w:jc w:val="both"/>
        <w:rPr>
          <w:rFonts w:ascii="Calibri" w:eastAsia="Times New Roman" w:hAnsi="Calibri" w:cs="Times New Roman"/>
          <w:sz w:val="24"/>
          <w:szCs w:val="24"/>
        </w:rPr>
      </w:pPr>
    </w:p>
    <w:p w14:paraId="675880C2" w14:textId="77777777" w:rsidR="00F835F3" w:rsidRPr="00F835F3" w:rsidRDefault="00F835F3" w:rsidP="00F835F3">
      <w:pPr>
        <w:tabs>
          <w:tab w:val="left" w:pos="1134"/>
        </w:tabs>
        <w:spacing w:after="0" w:line="240" w:lineRule="auto"/>
        <w:jc w:val="both"/>
        <w:rPr>
          <w:rFonts w:ascii="Calibri" w:eastAsia="Times New Roman" w:hAnsi="Calibri" w:cs="Times New Roman"/>
          <w:b/>
          <w:sz w:val="24"/>
          <w:szCs w:val="24"/>
        </w:rPr>
      </w:pPr>
      <w:r w:rsidRPr="00F835F3">
        <w:rPr>
          <w:rFonts w:ascii="Calibri" w:eastAsia="Times New Roman" w:hAnsi="Calibri" w:cs="Times New Roman"/>
          <w:b/>
          <w:sz w:val="24"/>
          <w:szCs w:val="24"/>
        </w:rPr>
        <w:t>LATE PAYMENT</w:t>
      </w:r>
    </w:p>
    <w:p w14:paraId="495082DE" w14:textId="77777777" w:rsidR="00F835F3" w:rsidRPr="00F835F3" w:rsidRDefault="00F835F3" w:rsidP="00F835F3">
      <w:pPr>
        <w:tabs>
          <w:tab w:val="left" w:pos="1134"/>
        </w:tabs>
        <w:spacing w:after="0" w:line="240" w:lineRule="auto"/>
        <w:jc w:val="both"/>
        <w:rPr>
          <w:rFonts w:ascii="Calibri" w:eastAsia="Times New Roman" w:hAnsi="Calibri" w:cs="Times New Roman"/>
          <w:sz w:val="24"/>
          <w:szCs w:val="24"/>
        </w:rPr>
      </w:pPr>
    </w:p>
    <w:p w14:paraId="30B96A2C" w14:textId="77777777" w:rsidR="00F835F3" w:rsidRPr="00F835F3" w:rsidRDefault="00F835F3" w:rsidP="00302726">
      <w:pPr>
        <w:numPr>
          <w:ilvl w:val="0"/>
          <w:numId w:val="45"/>
        </w:numPr>
        <w:tabs>
          <w:tab w:val="left" w:pos="-7513"/>
          <w:tab w:val="left" w:pos="567"/>
        </w:tabs>
        <w:spacing w:before="80" w:after="0" w:line="240" w:lineRule="auto"/>
        <w:ind w:left="567" w:hanging="567"/>
        <w:jc w:val="both"/>
        <w:rPr>
          <w:rFonts w:ascii="Calibri" w:eastAsia="Times New Roman" w:hAnsi="Calibri" w:cs="Times New Roman"/>
        </w:rPr>
      </w:pPr>
      <w:r w:rsidRPr="00F835F3">
        <w:rPr>
          <w:rFonts w:ascii="Calibri" w:eastAsia="Times New Roman" w:hAnsi="Calibri" w:cs="Times New Roman"/>
        </w:rPr>
        <w:t>Should a student not pay the required fees by the due date and has not submitted and had approved a Fee Extension Request Form, then the following late payment fees apply:</w:t>
      </w:r>
    </w:p>
    <w:p w14:paraId="542AE68F" w14:textId="77777777" w:rsidR="00F835F3" w:rsidRPr="00F835F3" w:rsidRDefault="00F835F3" w:rsidP="00F835F3">
      <w:pPr>
        <w:tabs>
          <w:tab w:val="left" w:pos="-7513"/>
          <w:tab w:val="left" w:pos="567"/>
        </w:tabs>
        <w:spacing w:after="0" w:line="240" w:lineRule="auto"/>
        <w:jc w:val="both"/>
        <w:rPr>
          <w:rFonts w:ascii="Calibri" w:eastAsia="Times New Roman" w:hAnsi="Calibri" w:cs="Times New Roman"/>
        </w:rPr>
      </w:pPr>
    </w:p>
    <w:p w14:paraId="0CDBEE38" w14:textId="77777777" w:rsidR="00F835F3" w:rsidRPr="00F835F3" w:rsidRDefault="00F835F3" w:rsidP="00302726">
      <w:pPr>
        <w:numPr>
          <w:ilvl w:val="0"/>
          <w:numId w:val="49"/>
        </w:numPr>
        <w:tabs>
          <w:tab w:val="left" w:pos="-7513"/>
          <w:tab w:val="left" w:pos="1134"/>
        </w:tabs>
        <w:spacing w:before="80" w:after="0" w:line="240" w:lineRule="auto"/>
        <w:ind w:left="1134" w:hanging="567"/>
        <w:jc w:val="both"/>
        <w:rPr>
          <w:rFonts w:ascii="Calibri" w:eastAsia="Times New Roman" w:hAnsi="Calibri" w:cs="Times New Roman"/>
        </w:rPr>
      </w:pPr>
      <w:r w:rsidRPr="00F835F3">
        <w:rPr>
          <w:rFonts w:ascii="Calibri" w:eastAsia="Times New Roman" w:hAnsi="Calibri" w:cs="Times New Roman"/>
        </w:rPr>
        <w:t>10% on any outstanding amount greater than $500 AUD</w:t>
      </w:r>
    </w:p>
    <w:p w14:paraId="6C4E8DE4" w14:textId="77777777" w:rsidR="00F835F3" w:rsidRPr="00F835F3" w:rsidRDefault="00F835F3" w:rsidP="00302726">
      <w:pPr>
        <w:numPr>
          <w:ilvl w:val="0"/>
          <w:numId w:val="49"/>
        </w:numPr>
        <w:tabs>
          <w:tab w:val="left" w:pos="-7513"/>
          <w:tab w:val="left" w:pos="1134"/>
        </w:tabs>
        <w:spacing w:before="80" w:after="0" w:line="240" w:lineRule="auto"/>
        <w:ind w:left="1134" w:hanging="567"/>
        <w:jc w:val="both"/>
        <w:rPr>
          <w:rFonts w:ascii="Calibri" w:eastAsia="Times New Roman" w:hAnsi="Calibri" w:cs="Times New Roman"/>
        </w:rPr>
      </w:pPr>
      <w:r w:rsidRPr="00F835F3">
        <w:rPr>
          <w:rFonts w:ascii="Calibri" w:eastAsia="Times New Roman" w:hAnsi="Calibri" w:cs="Times New Roman"/>
        </w:rPr>
        <w:t>20% on any outstanding amount less than $500 AUD</w:t>
      </w:r>
    </w:p>
    <w:p w14:paraId="1CA662D6" w14:textId="77777777" w:rsidR="00F835F3" w:rsidRPr="00F835F3" w:rsidRDefault="00F835F3" w:rsidP="00F835F3">
      <w:pPr>
        <w:tabs>
          <w:tab w:val="left" w:pos="-7513"/>
          <w:tab w:val="left" w:pos="1134"/>
        </w:tabs>
        <w:spacing w:after="0" w:line="240" w:lineRule="auto"/>
        <w:jc w:val="both"/>
        <w:rPr>
          <w:rFonts w:ascii="Calibri" w:eastAsia="Times New Roman" w:hAnsi="Calibri" w:cs="Times New Roman"/>
          <w:sz w:val="24"/>
          <w:szCs w:val="24"/>
        </w:rPr>
      </w:pPr>
    </w:p>
    <w:p w14:paraId="6FACD666" w14:textId="77777777" w:rsidR="00F835F3" w:rsidRPr="00F835F3" w:rsidRDefault="00F835F3" w:rsidP="00F835F3">
      <w:pPr>
        <w:tabs>
          <w:tab w:val="left" w:pos="-7513"/>
          <w:tab w:val="left" w:pos="1134"/>
        </w:tabs>
        <w:spacing w:after="0" w:line="240" w:lineRule="auto"/>
        <w:jc w:val="both"/>
        <w:rPr>
          <w:rFonts w:ascii="Calibri" w:eastAsia="Times New Roman" w:hAnsi="Calibri" w:cs="Times New Roman"/>
          <w:b/>
          <w:sz w:val="24"/>
          <w:szCs w:val="24"/>
        </w:rPr>
      </w:pPr>
      <w:r w:rsidRPr="00F835F3">
        <w:rPr>
          <w:rFonts w:ascii="Calibri" w:eastAsia="Times New Roman" w:hAnsi="Calibri" w:cs="Times New Roman"/>
          <w:b/>
          <w:sz w:val="24"/>
          <w:szCs w:val="24"/>
        </w:rPr>
        <w:t>CANCELLATION</w:t>
      </w:r>
    </w:p>
    <w:p w14:paraId="54AA0B87" w14:textId="77777777" w:rsidR="00F835F3" w:rsidRPr="00F835F3" w:rsidRDefault="00F835F3" w:rsidP="00F835F3">
      <w:pPr>
        <w:tabs>
          <w:tab w:val="left" w:pos="-7513"/>
          <w:tab w:val="left" w:pos="1134"/>
        </w:tabs>
        <w:spacing w:after="0" w:line="240" w:lineRule="auto"/>
        <w:jc w:val="both"/>
        <w:rPr>
          <w:rFonts w:ascii="Calibri" w:eastAsia="Times New Roman" w:hAnsi="Calibri" w:cs="Times New Roman"/>
          <w:sz w:val="24"/>
          <w:szCs w:val="24"/>
        </w:rPr>
      </w:pPr>
    </w:p>
    <w:p w14:paraId="1A891948" w14:textId="77777777" w:rsidR="00F835F3" w:rsidRPr="00F835F3" w:rsidRDefault="00F835F3" w:rsidP="00302726">
      <w:pPr>
        <w:numPr>
          <w:ilvl w:val="0"/>
          <w:numId w:val="45"/>
        </w:numPr>
        <w:tabs>
          <w:tab w:val="left" w:pos="-7513"/>
          <w:tab w:val="left" w:pos="567"/>
        </w:tabs>
        <w:spacing w:before="80" w:after="0" w:line="240" w:lineRule="auto"/>
        <w:ind w:left="567" w:hanging="567"/>
        <w:jc w:val="both"/>
        <w:rPr>
          <w:rFonts w:ascii="Calibri" w:eastAsia="Times New Roman" w:hAnsi="Calibri" w:cs="Times New Roman"/>
        </w:rPr>
      </w:pPr>
      <w:r w:rsidRPr="00F835F3">
        <w:rPr>
          <w:rFonts w:ascii="Calibri" w:eastAsia="Times New Roman" w:hAnsi="Calibri" w:cs="Times New Roman"/>
        </w:rPr>
        <w:t>The failure to pay any owed fee or late payment may result in the cancellation of the student’s enrolment.</w:t>
      </w:r>
    </w:p>
    <w:p w14:paraId="189B8D77" w14:textId="77777777" w:rsidR="00F835F3" w:rsidRPr="00F835F3" w:rsidRDefault="00F835F3" w:rsidP="00F835F3">
      <w:pPr>
        <w:tabs>
          <w:tab w:val="left" w:pos="-7513"/>
          <w:tab w:val="left" w:pos="567"/>
        </w:tabs>
        <w:spacing w:after="0" w:line="240" w:lineRule="auto"/>
        <w:jc w:val="both"/>
        <w:rPr>
          <w:rFonts w:ascii="Calibri" w:eastAsia="Times New Roman" w:hAnsi="Calibri" w:cs="Times New Roman"/>
        </w:rPr>
      </w:pPr>
    </w:p>
    <w:p w14:paraId="228ECB73" w14:textId="77777777" w:rsidR="00F835F3" w:rsidRPr="00F835F3" w:rsidRDefault="00F835F3" w:rsidP="00302726">
      <w:pPr>
        <w:numPr>
          <w:ilvl w:val="0"/>
          <w:numId w:val="45"/>
        </w:numPr>
        <w:tabs>
          <w:tab w:val="left" w:pos="-7513"/>
          <w:tab w:val="left" w:pos="567"/>
        </w:tabs>
        <w:spacing w:before="80" w:after="0" w:line="240" w:lineRule="auto"/>
        <w:ind w:left="567" w:hanging="567"/>
        <w:jc w:val="both"/>
        <w:rPr>
          <w:rFonts w:ascii="Calibri" w:eastAsia="Times New Roman" w:hAnsi="Calibri" w:cs="Times New Roman"/>
        </w:rPr>
      </w:pPr>
      <w:r w:rsidRPr="00F835F3">
        <w:rPr>
          <w:rFonts w:ascii="Calibri" w:eastAsia="Times New Roman" w:hAnsi="Calibri" w:cs="Times New Roman"/>
        </w:rPr>
        <w:t>In the event an enrolment is cancelled, the student shall have 20 days to access the Complaints and Appeals process.</w:t>
      </w:r>
    </w:p>
    <w:p w14:paraId="5B1FBD9D" w14:textId="77777777" w:rsidR="00F835F3" w:rsidRPr="00F835F3" w:rsidRDefault="00F835F3" w:rsidP="00F835F3">
      <w:pPr>
        <w:tabs>
          <w:tab w:val="left" w:pos="567"/>
        </w:tabs>
        <w:spacing w:after="0" w:line="240" w:lineRule="auto"/>
        <w:ind w:left="567" w:hanging="567"/>
        <w:jc w:val="both"/>
        <w:rPr>
          <w:rFonts w:ascii="Calibri" w:eastAsia="Times New Roman" w:hAnsi="Calibri" w:cs="Times New Roman"/>
          <w:sz w:val="24"/>
          <w:szCs w:val="24"/>
        </w:rPr>
      </w:pPr>
    </w:p>
    <w:p w14:paraId="6BBA0AC5" w14:textId="77777777" w:rsidR="00F835F3" w:rsidRPr="001D3201" w:rsidRDefault="00F835F3" w:rsidP="00F835F3">
      <w:pPr>
        <w:tabs>
          <w:tab w:val="left" w:pos="1134"/>
        </w:tabs>
        <w:spacing w:after="0" w:line="240" w:lineRule="auto"/>
        <w:jc w:val="both"/>
        <w:rPr>
          <w:rFonts w:ascii="Calibri" w:eastAsia="Times New Roman" w:hAnsi="Calibri" w:cs="Times New Roman"/>
          <w:b/>
          <w:sz w:val="24"/>
          <w:szCs w:val="24"/>
        </w:rPr>
      </w:pPr>
      <w:r w:rsidRPr="001D3201">
        <w:rPr>
          <w:rFonts w:ascii="Calibri" w:eastAsia="Times New Roman" w:hAnsi="Calibri" w:cs="Times New Roman"/>
          <w:b/>
          <w:sz w:val="24"/>
          <w:szCs w:val="24"/>
        </w:rPr>
        <w:t>OVERSEAS STUDENT HEALTH COVER</w:t>
      </w:r>
    </w:p>
    <w:p w14:paraId="5B3C267E" w14:textId="77777777" w:rsidR="00F835F3" w:rsidRPr="00F835F3" w:rsidRDefault="00F835F3" w:rsidP="00F835F3">
      <w:pPr>
        <w:tabs>
          <w:tab w:val="left" w:pos="1134"/>
        </w:tabs>
        <w:spacing w:after="0" w:line="240" w:lineRule="auto"/>
        <w:jc w:val="both"/>
        <w:rPr>
          <w:rFonts w:ascii="Calibri" w:eastAsia="Times New Roman" w:hAnsi="Calibri" w:cs="Times New Roman"/>
          <w:sz w:val="24"/>
          <w:szCs w:val="24"/>
        </w:rPr>
      </w:pPr>
    </w:p>
    <w:p w14:paraId="2D9DA497" w14:textId="77777777" w:rsidR="00F835F3" w:rsidRPr="00F835F3" w:rsidRDefault="00F835F3" w:rsidP="00302726">
      <w:pPr>
        <w:numPr>
          <w:ilvl w:val="0"/>
          <w:numId w:val="45"/>
        </w:numPr>
        <w:tabs>
          <w:tab w:val="left" w:pos="-7513"/>
          <w:tab w:val="left" w:pos="567"/>
        </w:tabs>
        <w:spacing w:before="80" w:after="0" w:line="240" w:lineRule="auto"/>
        <w:ind w:left="567" w:hanging="567"/>
        <w:jc w:val="both"/>
        <w:rPr>
          <w:rFonts w:ascii="Calibri" w:eastAsia="Times New Roman" w:hAnsi="Calibri" w:cs="Times New Roman"/>
        </w:rPr>
      </w:pPr>
      <w:r w:rsidRPr="00F835F3">
        <w:rPr>
          <w:rFonts w:ascii="Calibri" w:eastAsia="Times New Roman" w:hAnsi="Calibri" w:cs="Times New Roman"/>
        </w:rPr>
        <w:t xml:space="preserve">As a condition of </w:t>
      </w:r>
      <w:r w:rsidR="00535452">
        <w:rPr>
          <w:rFonts w:ascii="Calibri" w:eastAsia="Times New Roman" w:hAnsi="Calibri" w:cs="Times New Roman"/>
        </w:rPr>
        <w:t>a</w:t>
      </w:r>
      <w:r w:rsidRPr="00F835F3">
        <w:rPr>
          <w:rFonts w:ascii="Calibri" w:eastAsia="Times New Roman" w:hAnsi="Calibri" w:cs="Times New Roman"/>
        </w:rPr>
        <w:t xml:space="preserve"> student VISA, the Australian Government requires the student to have Overseas Student Health Cover.</w:t>
      </w:r>
    </w:p>
    <w:p w14:paraId="13BFEF27" w14:textId="77777777" w:rsidR="00F835F3" w:rsidRPr="00F835F3" w:rsidRDefault="00F835F3" w:rsidP="00F835F3">
      <w:pPr>
        <w:tabs>
          <w:tab w:val="left" w:pos="-7513"/>
          <w:tab w:val="left" w:pos="567"/>
        </w:tabs>
        <w:spacing w:after="0" w:line="240" w:lineRule="auto"/>
        <w:ind w:left="567"/>
        <w:jc w:val="both"/>
        <w:rPr>
          <w:rFonts w:ascii="Calibri" w:eastAsia="Times New Roman" w:hAnsi="Calibri" w:cs="Times New Roman"/>
        </w:rPr>
      </w:pPr>
    </w:p>
    <w:p w14:paraId="45466AC8" w14:textId="77777777" w:rsidR="00F835F3" w:rsidRPr="00F835F3" w:rsidRDefault="00F835F3" w:rsidP="00302726">
      <w:pPr>
        <w:numPr>
          <w:ilvl w:val="0"/>
          <w:numId w:val="50"/>
        </w:numPr>
        <w:tabs>
          <w:tab w:val="left" w:pos="-7513"/>
          <w:tab w:val="left" w:pos="1134"/>
        </w:tabs>
        <w:spacing w:before="80" w:after="0" w:line="240" w:lineRule="auto"/>
        <w:ind w:left="1134" w:hanging="567"/>
        <w:jc w:val="both"/>
        <w:rPr>
          <w:rFonts w:ascii="Calibri" w:eastAsia="Times New Roman" w:hAnsi="Calibri" w:cs="Times New Roman"/>
        </w:rPr>
      </w:pPr>
      <w:r w:rsidRPr="00F835F3">
        <w:rPr>
          <w:rFonts w:ascii="Calibri" w:eastAsia="Times New Roman" w:hAnsi="Calibri" w:cs="Times New Roman"/>
        </w:rPr>
        <w:t>OSHC</w:t>
      </w:r>
      <w:r w:rsidR="00535452">
        <w:rPr>
          <w:rFonts w:ascii="Calibri" w:eastAsia="Times New Roman" w:hAnsi="Calibri" w:cs="Times New Roman"/>
        </w:rPr>
        <w:t xml:space="preserve"> advice</w:t>
      </w:r>
      <w:r w:rsidRPr="00F835F3">
        <w:rPr>
          <w:rFonts w:ascii="Calibri" w:eastAsia="Times New Roman" w:hAnsi="Calibri" w:cs="Times New Roman"/>
        </w:rPr>
        <w:t xml:space="preserve"> </w:t>
      </w:r>
      <w:r w:rsidR="00E36513">
        <w:rPr>
          <w:rFonts w:ascii="Calibri" w:eastAsia="Times New Roman" w:hAnsi="Calibri" w:cs="Times New Roman"/>
        </w:rPr>
        <w:t xml:space="preserve">is available </w:t>
      </w:r>
      <w:r w:rsidRPr="00F835F3">
        <w:rPr>
          <w:rFonts w:ascii="Calibri" w:eastAsia="Times New Roman" w:hAnsi="Calibri" w:cs="Times New Roman"/>
        </w:rPr>
        <w:t xml:space="preserve">through </w:t>
      </w:r>
      <w:r w:rsidR="00E36513" w:rsidRPr="00E36513">
        <w:rPr>
          <w:rFonts w:ascii="Calibri" w:eastAsia="Times New Roman" w:hAnsi="Calibri" w:cs="Times New Roman"/>
        </w:rPr>
        <w:t>agent/agents appointed by QCM Pty Ltd</w:t>
      </w:r>
      <w:r w:rsidRPr="00F835F3">
        <w:rPr>
          <w:rFonts w:ascii="Calibri" w:eastAsia="Times New Roman" w:hAnsi="Calibri" w:cs="Times New Roman"/>
        </w:rPr>
        <w:t>, or</w:t>
      </w:r>
    </w:p>
    <w:p w14:paraId="397B5CAA" w14:textId="77777777" w:rsidR="00F835F3" w:rsidRPr="00F835F3" w:rsidRDefault="00F835F3" w:rsidP="00302726">
      <w:pPr>
        <w:numPr>
          <w:ilvl w:val="0"/>
          <w:numId w:val="50"/>
        </w:numPr>
        <w:tabs>
          <w:tab w:val="left" w:pos="-7513"/>
          <w:tab w:val="left" w:pos="1134"/>
        </w:tabs>
        <w:spacing w:before="80" w:after="0" w:line="240" w:lineRule="auto"/>
        <w:ind w:left="1134" w:hanging="567"/>
        <w:jc w:val="both"/>
        <w:rPr>
          <w:rFonts w:ascii="Calibri" w:eastAsia="Times New Roman" w:hAnsi="Calibri" w:cs="Times New Roman"/>
        </w:rPr>
      </w:pPr>
      <w:r w:rsidRPr="00F835F3">
        <w:rPr>
          <w:rFonts w:ascii="Calibri" w:eastAsia="Times New Roman" w:hAnsi="Calibri" w:cs="Times New Roman"/>
        </w:rPr>
        <w:t>The student is free to arrange OSHC themselves.</w:t>
      </w:r>
    </w:p>
    <w:p w14:paraId="4C9EAFB6" w14:textId="77777777" w:rsidR="00F835F3" w:rsidRPr="00F835F3" w:rsidRDefault="00F835F3" w:rsidP="00302726">
      <w:pPr>
        <w:numPr>
          <w:ilvl w:val="1"/>
          <w:numId w:val="50"/>
        </w:numPr>
        <w:tabs>
          <w:tab w:val="left" w:pos="-7513"/>
          <w:tab w:val="left" w:pos="1701"/>
        </w:tabs>
        <w:spacing w:before="80" w:after="0" w:line="240" w:lineRule="auto"/>
        <w:ind w:left="1701" w:hanging="425"/>
        <w:jc w:val="both"/>
        <w:rPr>
          <w:rFonts w:ascii="Calibri" w:eastAsia="Times New Roman" w:hAnsi="Calibri" w:cs="Times New Roman"/>
        </w:rPr>
      </w:pPr>
      <w:r w:rsidRPr="00F835F3">
        <w:rPr>
          <w:rFonts w:ascii="Calibri" w:eastAsia="Times New Roman" w:hAnsi="Calibri" w:cs="Times New Roman"/>
        </w:rPr>
        <w:t>Students will not be able to obtain a valid Student VISA, if they do not have proof of OSHC</w:t>
      </w:r>
    </w:p>
    <w:p w14:paraId="7EC7BDAB" w14:textId="77777777" w:rsidR="00F835F3" w:rsidRPr="00F835F3" w:rsidRDefault="00F835F3" w:rsidP="00F835F3">
      <w:pPr>
        <w:tabs>
          <w:tab w:val="left" w:pos="-7513"/>
          <w:tab w:val="left" w:pos="1701"/>
        </w:tabs>
        <w:spacing w:after="0" w:line="240" w:lineRule="auto"/>
        <w:jc w:val="both"/>
        <w:rPr>
          <w:rFonts w:ascii="Calibri" w:eastAsia="Times New Roman" w:hAnsi="Calibri" w:cs="Times New Roman"/>
          <w:sz w:val="24"/>
          <w:szCs w:val="24"/>
        </w:rPr>
      </w:pPr>
    </w:p>
    <w:p w14:paraId="4FC4402E" w14:textId="77777777" w:rsidR="00A85CAF" w:rsidRPr="00A85CAF" w:rsidRDefault="00A85CAF" w:rsidP="00A85CAF">
      <w:pPr>
        <w:autoSpaceDE w:val="0"/>
        <w:autoSpaceDN w:val="0"/>
        <w:adjustRightInd w:val="0"/>
        <w:spacing w:after="0" w:line="240" w:lineRule="auto"/>
        <w:jc w:val="both"/>
        <w:rPr>
          <w:rFonts w:ascii="Calibri" w:eastAsia="Times New Roman" w:hAnsi="Calibri" w:cs="Calibri"/>
          <w:b/>
          <w:sz w:val="28"/>
          <w:szCs w:val="28"/>
          <w:lang w:eastAsia="en-AU"/>
        </w:rPr>
      </w:pPr>
      <w:r w:rsidRPr="00A85CAF">
        <w:rPr>
          <w:rFonts w:ascii="Calibri" w:eastAsia="Times New Roman" w:hAnsi="Calibri" w:cs="Calibri"/>
          <w:b/>
          <w:sz w:val="28"/>
          <w:szCs w:val="28"/>
          <w:lang w:eastAsia="en-AU"/>
        </w:rPr>
        <w:t>Refund Policy</w:t>
      </w:r>
    </w:p>
    <w:p w14:paraId="36DF16AE" w14:textId="77777777" w:rsidR="00A85CAF" w:rsidRPr="00A85CAF" w:rsidRDefault="00A85CAF" w:rsidP="00A85CAF">
      <w:pPr>
        <w:autoSpaceDE w:val="0"/>
        <w:autoSpaceDN w:val="0"/>
        <w:adjustRightInd w:val="0"/>
        <w:spacing w:after="0" w:line="240" w:lineRule="auto"/>
        <w:ind w:left="567" w:hanging="567"/>
        <w:jc w:val="both"/>
        <w:rPr>
          <w:rFonts w:ascii="Calibri" w:eastAsia="Times New Roman" w:hAnsi="Calibri" w:cs="Calibri"/>
          <w:b/>
          <w:bCs/>
          <w:sz w:val="24"/>
          <w:szCs w:val="24"/>
          <w:lang w:eastAsia="en-AU"/>
        </w:rPr>
      </w:pPr>
    </w:p>
    <w:p w14:paraId="2775CF41" w14:textId="77777777" w:rsidR="00A85CAF" w:rsidRPr="00A85CAF" w:rsidRDefault="00A85CAF" w:rsidP="00A85CAF">
      <w:pPr>
        <w:keepNext/>
        <w:autoSpaceDE w:val="0"/>
        <w:autoSpaceDN w:val="0"/>
        <w:adjustRightInd w:val="0"/>
        <w:spacing w:after="0" w:line="240" w:lineRule="auto"/>
        <w:jc w:val="both"/>
        <w:rPr>
          <w:rFonts w:ascii="Calibri" w:eastAsia="Times New Roman" w:hAnsi="Calibri" w:cs="Calibri"/>
          <w:b/>
          <w:bCs/>
          <w:sz w:val="24"/>
          <w:szCs w:val="24"/>
          <w:lang w:eastAsia="en-AU"/>
        </w:rPr>
      </w:pPr>
      <w:r w:rsidRPr="00A85CAF">
        <w:rPr>
          <w:rFonts w:ascii="Calibri" w:eastAsia="Times New Roman" w:hAnsi="Calibri" w:cs="Calibri"/>
          <w:b/>
          <w:bCs/>
          <w:sz w:val="24"/>
          <w:szCs w:val="24"/>
          <w:lang w:eastAsia="en-AU"/>
        </w:rPr>
        <w:t>SCOPE</w:t>
      </w:r>
    </w:p>
    <w:p w14:paraId="6D9CB35F" w14:textId="77777777" w:rsidR="00A85CAF" w:rsidRPr="00A85CAF" w:rsidRDefault="00A85CAF" w:rsidP="00A85CAF">
      <w:pPr>
        <w:tabs>
          <w:tab w:val="left" w:pos="570"/>
        </w:tabs>
        <w:autoSpaceDE w:val="0"/>
        <w:autoSpaceDN w:val="0"/>
        <w:adjustRightInd w:val="0"/>
        <w:spacing w:after="0" w:line="240" w:lineRule="auto"/>
        <w:ind w:left="567" w:hanging="567"/>
        <w:jc w:val="both"/>
        <w:rPr>
          <w:rFonts w:ascii="Calibri" w:eastAsia="Times New Roman" w:hAnsi="Calibri" w:cs="Calibri"/>
          <w:sz w:val="24"/>
          <w:szCs w:val="24"/>
          <w:lang w:eastAsia="en-AU"/>
        </w:rPr>
      </w:pPr>
    </w:p>
    <w:p w14:paraId="2F9A3DA5" w14:textId="77777777" w:rsidR="00A85CAF" w:rsidRPr="00A85CAF" w:rsidRDefault="00A85CAF" w:rsidP="00302726">
      <w:pPr>
        <w:numPr>
          <w:ilvl w:val="0"/>
          <w:numId w:val="77"/>
        </w:numPr>
        <w:autoSpaceDE w:val="0"/>
        <w:autoSpaceDN w:val="0"/>
        <w:adjustRightInd w:val="0"/>
        <w:spacing w:before="80" w:after="0" w:line="240" w:lineRule="auto"/>
        <w:ind w:left="567" w:hanging="567"/>
        <w:jc w:val="both"/>
        <w:rPr>
          <w:rFonts w:ascii="Calibri" w:eastAsia="Times New Roman" w:hAnsi="Calibri" w:cs="Calibri"/>
          <w:lang w:eastAsia="en-AU"/>
        </w:rPr>
      </w:pPr>
      <w:r w:rsidRPr="00A85CAF">
        <w:rPr>
          <w:rFonts w:ascii="Calibri" w:eastAsia="Times New Roman" w:hAnsi="Calibri" w:cs="Calibri"/>
          <w:lang w:eastAsia="en-AU"/>
        </w:rPr>
        <w:t xml:space="preserve">This policy covers the refunds process for all fees payable for training services provided within </w:t>
      </w:r>
      <w:r w:rsidR="00DF6327" w:rsidRPr="00A85CAF">
        <w:rPr>
          <w:rFonts w:ascii="Calibri" w:eastAsia="Times New Roman" w:hAnsi="Calibri" w:cs="Calibri"/>
          <w:lang w:eastAsia="en-AU"/>
        </w:rPr>
        <w:fldChar w:fldCharType="begin"/>
      </w:r>
      <w:r w:rsidRPr="00A85CAF">
        <w:rPr>
          <w:rFonts w:ascii="Calibri" w:eastAsia="Times New Roman" w:hAnsi="Calibri" w:cs="Calibri"/>
          <w:lang w:eastAsia="en-AU"/>
        </w:rPr>
        <w:instrText xml:space="preserve"> DOCPROPERTY  Company     </w:instrText>
      </w:r>
      <w:r w:rsidR="00DF6327" w:rsidRPr="00A85CAF">
        <w:rPr>
          <w:rFonts w:ascii="Calibri" w:eastAsia="Times New Roman" w:hAnsi="Calibri" w:cs="Calibri"/>
          <w:lang w:eastAsia="en-AU"/>
        </w:rPr>
        <w:fldChar w:fldCharType="separate"/>
      </w:r>
      <w:r w:rsidRPr="00A85CAF">
        <w:rPr>
          <w:rFonts w:ascii="Calibri" w:eastAsia="Times New Roman" w:hAnsi="Calibri" w:cs="Calibri"/>
          <w:lang w:eastAsia="en-AU"/>
        </w:rPr>
        <w:t>QCM Pty Ltd</w:t>
      </w:r>
      <w:r w:rsidR="00DF6327" w:rsidRPr="00A85CAF">
        <w:rPr>
          <w:rFonts w:ascii="Calibri" w:eastAsia="Times New Roman" w:hAnsi="Calibri" w:cs="Calibri"/>
          <w:lang w:eastAsia="en-AU"/>
        </w:rPr>
        <w:fldChar w:fldCharType="end"/>
      </w:r>
      <w:r w:rsidRPr="00A85CAF">
        <w:rPr>
          <w:rFonts w:ascii="Calibri" w:eastAsia="Times New Roman" w:hAnsi="Calibri" w:cs="Calibri"/>
          <w:lang w:eastAsia="en-AU"/>
        </w:rPr>
        <w:t xml:space="preserve"> scope of registration, in accordance with National Code.</w:t>
      </w:r>
    </w:p>
    <w:p w14:paraId="4B3BBFC7" w14:textId="77777777" w:rsidR="00A85CAF" w:rsidRPr="00A85CAF" w:rsidRDefault="00A85CAF" w:rsidP="00A85CAF">
      <w:pPr>
        <w:keepNext/>
        <w:autoSpaceDE w:val="0"/>
        <w:autoSpaceDN w:val="0"/>
        <w:adjustRightInd w:val="0"/>
        <w:spacing w:after="0" w:line="240" w:lineRule="auto"/>
        <w:ind w:left="567" w:hanging="567"/>
        <w:jc w:val="both"/>
        <w:rPr>
          <w:rFonts w:ascii="Calibri" w:eastAsia="Times New Roman" w:hAnsi="Calibri" w:cs="Calibri"/>
          <w:b/>
          <w:bCs/>
          <w:sz w:val="24"/>
          <w:szCs w:val="24"/>
          <w:lang w:eastAsia="en-AU"/>
        </w:rPr>
      </w:pPr>
    </w:p>
    <w:p w14:paraId="4E391128" w14:textId="77777777" w:rsidR="00A85CAF" w:rsidRPr="00A85CAF" w:rsidRDefault="00A85CAF" w:rsidP="00A85CAF">
      <w:pPr>
        <w:keepNext/>
        <w:autoSpaceDE w:val="0"/>
        <w:autoSpaceDN w:val="0"/>
        <w:adjustRightInd w:val="0"/>
        <w:spacing w:after="0" w:line="240" w:lineRule="auto"/>
        <w:jc w:val="both"/>
        <w:rPr>
          <w:rFonts w:ascii="Calibri" w:eastAsia="Times New Roman" w:hAnsi="Calibri" w:cs="Calibri"/>
          <w:b/>
          <w:bCs/>
          <w:sz w:val="24"/>
          <w:szCs w:val="24"/>
          <w:lang w:eastAsia="en-AU"/>
        </w:rPr>
      </w:pPr>
      <w:r w:rsidRPr="00A85CAF">
        <w:rPr>
          <w:rFonts w:ascii="Calibri" w:eastAsia="Times New Roman" w:hAnsi="Calibri" w:cs="Calibri"/>
          <w:b/>
          <w:bCs/>
          <w:sz w:val="24"/>
          <w:szCs w:val="24"/>
          <w:lang w:eastAsia="en-AU"/>
        </w:rPr>
        <w:t>PURPOSE:</w:t>
      </w:r>
    </w:p>
    <w:p w14:paraId="7E53F987" w14:textId="77777777" w:rsidR="00A85CAF" w:rsidRPr="00A85CAF" w:rsidRDefault="00A85CAF" w:rsidP="00A85CAF">
      <w:pPr>
        <w:tabs>
          <w:tab w:val="left" w:pos="570"/>
        </w:tabs>
        <w:autoSpaceDE w:val="0"/>
        <w:autoSpaceDN w:val="0"/>
        <w:adjustRightInd w:val="0"/>
        <w:spacing w:after="0" w:line="240" w:lineRule="auto"/>
        <w:ind w:left="567" w:hanging="567"/>
        <w:jc w:val="both"/>
        <w:rPr>
          <w:rFonts w:ascii="Calibri" w:eastAsia="Times New Roman" w:hAnsi="Calibri" w:cs="Calibri"/>
          <w:sz w:val="24"/>
          <w:szCs w:val="24"/>
          <w:lang w:eastAsia="en-AU"/>
        </w:rPr>
      </w:pPr>
    </w:p>
    <w:p w14:paraId="7698B39D" w14:textId="77777777" w:rsidR="00A85CAF" w:rsidRPr="00A85CAF" w:rsidRDefault="00A85CAF" w:rsidP="00302726">
      <w:pPr>
        <w:numPr>
          <w:ilvl w:val="0"/>
          <w:numId w:val="77"/>
        </w:numPr>
        <w:autoSpaceDE w:val="0"/>
        <w:autoSpaceDN w:val="0"/>
        <w:adjustRightInd w:val="0"/>
        <w:spacing w:before="80" w:after="0" w:line="240" w:lineRule="auto"/>
        <w:ind w:left="567" w:hanging="567"/>
        <w:jc w:val="both"/>
        <w:rPr>
          <w:rFonts w:ascii="Calibri" w:eastAsia="Times New Roman" w:hAnsi="Calibri" w:cs="Calibri"/>
          <w:lang w:eastAsia="en-AU"/>
        </w:rPr>
      </w:pPr>
      <w:r w:rsidRPr="00A85CAF">
        <w:rPr>
          <w:rFonts w:ascii="Calibri" w:eastAsia="Times New Roman" w:hAnsi="Calibri" w:cs="Calibri"/>
          <w:lang w:eastAsia="en-AU"/>
        </w:rPr>
        <w:t>To provide for appropriate handling of student’s payments and to facilitate refunds in the case of cancellation by either party.   The refunds process will allow students the option to disengage from training in a manner in which a negative impact may be negated or reduced, depending upon notification time frame.</w:t>
      </w:r>
    </w:p>
    <w:p w14:paraId="5B2F8CBD" w14:textId="77777777" w:rsidR="00A85CAF" w:rsidRPr="00A85CAF" w:rsidRDefault="00A85CAF" w:rsidP="00A85CAF">
      <w:pPr>
        <w:autoSpaceDE w:val="0"/>
        <w:autoSpaceDN w:val="0"/>
        <w:adjustRightInd w:val="0"/>
        <w:spacing w:after="0" w:line="240" w:lineRule="auto"/>
        <w:ind w:left="567"/>
        <w:jc w:val="both"/>
        <w:rPr>
          <w:rFonts w:ascii="Calibri" w:eastAsia="Times New Roman" w:hAnsi="Calibri" w:cs="Calibri"/>
          <w:lang w:eastAsia="en-AU"/>
        </w:rPr>
      </w:pPr>
    </w:p>
    <w:p w14:paraId="4A370E7E" w14:textId="77777777" w:rsidR="00A85CAF" w:rsidRPr="00A85CAF" w:rsidRDefault="00A85CAF" w:rsidP="00302726">
      <w:pPr>
        <w:numPr>
          <w:ilvl w:val="0"/>
          <w:numId w:val="77"/>
        </w:numPr>
        <w:autoSpaceDE w:val="0"/>
        <w:autoSpaceDN w:val="0"/>
        <w:adjustRightInd w:val="0"/>
        <w:spacing w:before="80" w:after="0" w:line="240" w:lineRule="auto"/>
        <w:ind w:left="567" w:hanging="567"/>
        <w:jc w:val="both"/>
        <w:rPr>
          <w:rFonts w:ascii="Calibri" w:eastAsia="Times New Roman" w:hAnsi="Calibri" w:cs="Calibri"/>
          <w:lang w:eastAsia="en-AU"/>
        </w:rPr>
      </w:pPr>
      <w:r w:rsidRPr="00A85CAF">
        <w:rPr>
          <w:rFonts w:ascii="Calibri" w:eastAsia="Times New Roman" w:hAnsi="Calibri" w:cs="Calibri"/>
          <w:lang w:eastAsia="en-AU"/>
        </w:rPr>
        <w:t>Unless otherwise stated, all refunds of fees will only be granted in accordance with this policy.  The terms and conditions of this policy apply to all students, whether they are waiting to commence or are continuing studies.</w:t>
      </w:r>
    </w:p>
    <w:p w14:paraId="3D33DDD4" w14:textId="77777777" w:rsidR="00A85CAF" w:rsidRPr="00A85CAF" w:rsidRDefault="00A85CAF" w:rsidP="00A85CAF">
      <w:pPr>
        <w:keepNext/>
        <w:autoSpaceDE w:val="0"/>
        <w:autoSpaceDN w:val="0"/>
        <w:adjustRightInd w:val="0"/>
        <w:spacing w:after="0" w:line="240" w:lineRule="auto"/>
        <w:ind w:left="567" w:hanging="567"/>
        <w:jc w:val="both"/>
        <w:rPr>
          <w:rFonts w:ascii="Calibri" w:eastAsia="Times New Roman" w:hAnsi="Calibri" w:cs="Calibri"/>
          <w:b/>
          <w:bCs/>
          <w:sz w:val="24"/>
          <w:szCs w:val="24"/>
          <w:lang w:eastAsia="en-AU"/>
        </w:rPr>
      </w:pPr>
    </w:p>
    <w:p w14:paraId="09D1D0A1" w14:textId="77777777" w:rsidR="00A85CAF" w:rsidRPr="00A85CAF" w:rsidRDefault="00A85CAF" w:rsidP="00A85CAF">
      <w:pPr>
        <w:keepNext/>
        <w:autoSpaceDE w:val="0"/>
        <w:autoSpaceDN w:val="0"/>
        <w:adjustRightInd w:val="0"/>
        <w:spacing w:after="0" w:line="240" w:lineRule="auto"/>
        <w:jc w:val="both"/>
        <w:rPr>
          <w:rFonts w:ascii="Calibri" w:eastAsia="Times New Roman" w:hAnsi="Calibri" w:cs="Calibri"/>
          <w:b/>
          <w:bCs/>
          <w:sz w:val="24"/>
          <w:szCs w:val="24"/>
          <w:lang w:eastAsia="en-AU"/>
        </w:rPr>
      </w:pPr>
      <w:r w:rsidRPr="00A85CAF">
        <w:rPr>
          <w:rFonts w:ascii="Calibri" w:eastAsia="Times New Roman" w:hAnsi="Calibri" w:cs="Calibri"/>
          <w:b/>
          <w:bCs/>
          <w:sz w:val="24"/>
          <w:szCs w:val="24"/>
          <w:lang w:eastAsia="en-AU"/>
        </w:rPr>
        <w:t>PROCEDURE:</w:t>
      </w:r>
    </w:p>
    <w:p w14:paraId="513D7652" w14:textId="77777777" w:rsidR="00A85CAF" w:rsidRPr="00A85CAF" w:rsidRDefault="00A85CAF" w:rsidP="00A85CAF">
      <w:pPr>
        <w:keepNext/>
        <w:autoSpaceDE w:val="0"/>
        <w:autoSpaceDN w:val="0"/>
        <w:adjustRightInd w:val="0"/>
        <w:spacing w:after="0" w:line="240" w:lineRule="auto"/>
        <w:jc w:val="both"/>
        <w:rPr>
          <w:rFonts w:ascii="Calibri" w:eastAsia="Times New Roman" w:hAnsi="Calibri" w:cs="Calibri"/>
          <w:b/>
          <w:bCs/>
          <w:sz w:val="24"/>
          <w:szCs w:val="24"/>
          <w:lang w:eastAsia="en-AU"/>
        </w:rPr>
      </w:pPr>
    </w:p>
    <w:p w14:paraId="3DF10CB8" w14:textId="77777777" w:rsidR="00A85CAF" w:rsidRPr="00A85CAF" w:rsidRDefault="00A85CAF" w:rsidP="00302726">
      <w:pPr>
        <w:numPr>
          <w:ilvl w:val="0"/>
          <w:numId w:val="77"/>
        </w:numPr>
        <w:autoSpaceDE w:val="0"/>
        <w:autoSpaceDN w:val="0"/>
        <w:adjustRightInd w:val="0"/>
        <w:spacing w:before="80" w:after="0" w:line="240" w:lineRule="auto"/>
        <w:ind w:left="567" w:hanging="567"/>
        <w:jc w:val="both"/>
        <w:rPr>
          <w:rFonts w:ascii="Calibri" w:eastAsia="Times New Roman" w:hAnsi="Calibri" w:cs="Calibri"/>
          <w:lang w:eastAsia="en-AU"/>
        </w:rPr>
      </w:pPr>
      <w:r w:rsidRPr="00A85CAF">
        <w:rPr>
          <w:rFonts w:ascii="Calibri" w:eastAsia="Times New Roman" w:hAnsi="Calibri" w:cs="Calibri"/>
          <w:lang w:eastAsia="en-AU"/>
        </w:rPr>
        <w:t xml:space="preserve">Details concerning the scope of </w:t>
      </w:r>
      <w:r w:rsidR="00DF6327" w:rsidRPr="00A85CAF">
        <w:rPr>
          <w:rFonts w:ascii="Calibri" w:eastAsia="Times New Roman" w:hAnsi="Calibri" w:cs="Calibri"/>
          <w:lang w:eastAsia="en-AU"/>
        </w:rPr>
        <w:fldChar w:fldCharType="begin"/>
      </w:r>
      <w:r w:rsidRPr="00A85CAF">
        <w:rPr>
          <w:rFonts w:ascii="Calibri" w:eastAsia="Times New Roman" w:hAnsi="Calibri" w:cs="Calibri"/>
          <w:lang w:eastAsia="en-AU"/>
        </w:rPr>
        <w:instrText xml:space="preserve"> DOCPROPERTY  Company     </w:instrText>
      </w:r>
      <w:r w:rsidR="00DF6327" w:rsidRPr="00A85CAF">
        <w:rPr>
          <w:rFonts w:ascii="Calibri" w:eastAsia="Times New Roman" w:hAnsi="Calibri" w:cs="Calibri"/>
          <w:lang w:eastAsia="en-AU"/>
        </w:rPr>
        <w:fldChar w:fldCharType="separate"/>
      </w:r>
      <w:r w:rsidRPr="00A85CAF">
        <w:rPr>
          <w:rFonts w:ascii="Calibri" w:eastAsia="Times New Roman" w:hAnsi="Calibri" w:cs="Calibri"/>
          <w:lang w:eastAsia="en-AU"/>
        </w:rPr>
        <w:t>QCM Pty Ltd</w:t>
      </w:r>
      <w:r w:rsidR="00DF6327" w:rsidRPr="00A85CAF">
        <w:rPr>
          <w:rFonts w:ascii="Calibri" w:eastAsia="Times New Roman" w:hAnsi="Calibri" w:cs="Calibri"/>
          <w:lang w:eastAsia="en-AU"/>
        </w:rPr>
        <w:fldChar w:fldCharType="end"/>
      </w:r>
      <w:r w:rsidRPr="00A85CAF">
        <w:rPr>
          <w:rFonts w:ascii="Calibri" w:eastAsia="Times New Roman" w:hAnsi="Calibri" w:cs="Calibri"/>
          <w:lang w:eastAsia="en-AU"/>
        </w:rPr>
        <w:t xml:space="preserve"> Refund Policy are to be clearly disseminated to prospective students prior to contractual arrangements being made, this dissemination is in the form of the Student Handbook, Application for Enrolment and Letter of Offer.</w:t>
      </w:r>
    </w:p>
    <w:p w14:paraId="6381BC05" w14:textId="77777777" w:rsidR="00A85CAF" w:rsidRPr="00A85CAF" w:rsidRDefault="00A85CAF" w:rsidP="00A85CAF">
      <w:pPr>
        <w:autoSpaceDE w:val="0"/>
        <w:autoSpaceDN w:val="0"/>
        <w:adjustRightInd w:val="0"/>
        <w:spacing w:after="0" w:line="240" w:lineRule="auto"/>
        <w:ind w:left="567"/>
        <w:jc w:val="both"/>
        <w:rPr>
          <w:rFonts w:ascii="Calibri" w:eastAsia="Times New Roman" w:hAnsi="Calibri" w:cs="Calibri"/>
          <w:lang w:eastAsia="en-AU"/>
        </w:rPr>
      </w:pPr>
    </w:p>
    <w:p w14:paraId="0316E91B" w14:textId="77777777" w:rsidR="00A85CAF" w:rsidRPr="00A85CAF" w:rsidRDefault="00A85CAF" w:rsidP="00302726">
      <w:pPr>
        <w:numPr>
          <w:ilvl w:val="0"/>
          <w:numId w:val="77"/>
        </w:numPr>
        <w:tabs>
          <w:tab w:val="left" w:pos="567"/>
        </w:tabs>
        <w:autoSpaceDE w:val="0"/>
        <w:autoSpaceDN w:val="0"/>
        <w:adjustRightInd w:val="0"/>
        <w:spacing w:before="80" w:after="0" w:line="240" w:lineRule="auto"/>
        <w:ind w:left="567" w:hanging="567"/>
        <w:jc w:val="both"/>
        <w:rPr>
          <w:rFonts w:ascii="Calibri" w:eastAsia="Times New Roman" w:hAnsi="Calibri" w:cs="Calibri"/>
          <w:lang w:eastAsia="en-AU"/>
        </w:rPr>
      </w:pPr>
      <w:r w:rsidRPr="00A85CAF">
        <w:rPr>
          <w:rFonts w:ascii="Calibri" w:eastAsia="Times New Roman" w:hAnsi="Calibri" w:cs="Univers 45 Light"/>
          <w:color w:val="000000"/>
        </w:rPr>
        <w:t xml:space="preserve">This agreement, and the availability of complaints and appeals </w:t>
      </w:r>
      <w:r w:rsidRPr="00A85CAF">
        <w:rPr>
          <w:rFonts w:ascii="Calibri" w:eastAsia="Times New Roman" w:hAnsi="Calibri" w:cs="Univers 45 Light"/>
          <w:color w:val="211D1E"/>
        </w:rPr>
        <w:t xml:space="preserve">processes, does not remove the right of the student to </w:t>
      </w:r>
      <w:proofErr w:type="gramStart"/>
      <w:r w:rsidRPr="00A85CAF">
        <w:rPr>
          <w:rFonts w:ascii="Calibri" w:eastAsia="Times New Roman" w:hAnsi="Calibri" w:cs="Univers 45 Light"/>
          <w:color w:val="211D1E"/>
        </w:rPr>
        <w:t>take action</w:t>
      </w:r>
      <w:proofErr w:type="gramEnd"/>
      <w:r w:rsidRPr="00A85CAF">
        <w:rPr>
          <w:rFonts w:ascii="Calibri" w:eastAsia="Times New Roman" w:hAnsi="Calibri" w:cs="Univers 45 Light"/>
          <w:color w:val="211D1E"/>
        </w:rPr>
        <w:t xml:space="preserve"> under Australia’s consumer protection laws.</w:t>
      </w:r>
    </w:p>
    <w:p w14:paraId="20F969C2" w14:textId="77777777" w:rsidR="00C03269" w:rsidRPr="00A85CAF" w:rsidRDefault="00C03269" w:rsidP="00A85CAF">
      <w:pPr>
        <w:keepNext/>
        <w:autoSpaceDE w:val="0"/>
        <w:autoSpaceDN w:val="0"/>
        <w:adjustRightInd w:val="0"/>
        <w:spacing w:after="0" w:line="240" w:lineRule="auto"/>
        <w:jc w:val="both"/>
        <w:rPr>
          <w:rFonts w:ascii="Calibri" w:eastAsia="Times New Roman" w:hAnsi="Calibri" w:cs="Calibri"/>
          <w:b/>
          <w:bCs/>
          <w:sz w:val="24"/>
          <w:szCs w:val="24"/>
          <w:lang w:eastAsia="en-AU"/>
        </w:rPr>
      </w:pPr>
    </w:p>
    <w:p w14:paraId="59C59020" w14:textId="77777777" w:rsidR="00E9055B" w:rsidRDefault="00E9055B" w:rsidP="00A85CAF">
      <w:pPr>
        <w:autoSpaceDE w:val="0"/>
        <w:autoSpaceDN w:val="0"/>
        <w:adjustRightInd w:val="0"/>
        <w:spacing w:after="0" w:line="240" w:lineRule="auto"/>
        <w:jc w:val="both"/>
        <w:rPr>
          <w:rFonts w:ascii="Calibri" w:eastAsia="Times New Roman" w:hAnsi="Calibri" w:cs="Calibri"/>
          <w:b/>
          <w:bCs/>
          <w:sz w:val="24"/>
          <w:szCs w:val="24"/>
          <w:lang w:eastAsia="en-AU"/>
        </w:rPr>
      </w:pPr>
    </w:p>
    <w:p w14:paraId="0B36F3AB" w14:textId="77777777" w:rsidR="00A85CAF" w:rsidRPr="00A85CAF" w:rsidRDefault="00A85CAF" w:rsidP="00A85CAF">
      <w:pPr>
        <w:autoSpaceDE w:val="0"/>
        <w:autoSpaceDN w:val="0"/>
        <w:adjustRightInd w:val="0"/>
        <w:spacing w:after="0" w:line="240" w:lineRule="auto"/>
        <w:jc w:val="both"/>
        <w:rPr>
          <w:rFonts w:ascii="Calibri" w:eastAsia="Times New Roman" w:hAnsi="Calibri" w:cs="Calibri"/>
          <w:b/>
          <w:bCs/>
          <w:sz w:val="24"/>
          <w:szCs w:val="24"/>
          <w:lang w:eastAsia="en-AU"/>
        </w:rPr>
      </w:pPr>
      <w:r w:rsidRPr="00A85CAF">
        <w:rPr>
          <w:rFonts w:ascii="Calibri" w:eastAsia="Times New Roman" w:hAnsi="Calibri" w:cs="Calibri"/>
          <w:b/>
          <w:bCs/>
          <w:sz w:val="24"/>
          <w:szCs w:val="24"/>
          <w:lang w:eastAsia="en-AU"/>
        </w:rPr>
        <w:t>General Rules</w:t>
      </w:r>
    </w:p>
    <w:p w14:paraId="562EAB01" w14:textId="77777777" w:rsidR="00A85CAF" w:rsidRPr="00A85CAF" w:rsidRDefault="00A85CAF" w:rsidP="00A85CAF">
      <w:pPr>
        <w:autoSpaceDE w:val="0"/>
        <w:autoSpaceDN w:val="0"/>
        <w:adjustRightInd w:val="0"/>
        <w:spacing w:after="0" w:line="240" w:lineRule="auto"/>
        <w:ind w:left="567" w:hanging="567"/>
        <w:jc w:val="both"/>
        <w:rPr>
          <w:rFonts w:ascii="Calibri" w:eastAsia="Times New Roman" w:hAnsi="Calibri" w:cs="Calibri"/>
          <w:b/>
          <w:bCs/>
          <w:sz w:val="24"/>
          <w:szCs w:val="24"/>
          <w:lang w:eastAsia="en-AU"/>
        </w:rPr>
      </w:pPr>
    </w:p>
    <w:p w14:paraId="576334EE" w14:textId="55AE650F" w:rsidR="00A85CAF" w:rsidRPr="00A85CAF" w:rsidRDefault="00A85CAF" w:rsidP="00302726">
      <w:pPr>
        <w:numPr>
          <w:ilvl w:val="0"/>
          <w:numId w:val="78"/>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A85CAF">
        <w:rPr>
          <w:rFonts w:ascii="Calibri" w:eastAsia="Times New Roman" w:hAnsi="Calibri" w:cs="Calibri"/>
          <w:lang w:eastAsia="en-AU"/>
        </w:rPr>
        <w:t xml:space="preserve">The refund process reflects the commitment by </w:t>
      </w:r>
      <w:r w:rsidR="00DF6327" w:rsidRPr="00A85CAF">
        <w:rPr>
          <w:rFonts w:ascii="Calibri" w:eastAsia="Times New Roman" w:hAnsi="Calibri" w:cs="Calibri"/>
          <w:lang w:eastAsia="en-AU"/>
        </w:rPr>
        <w:fldChar w:fldCharType="begin"/>
      </w:r>
      <w:r w:rsidRPr="00A85CAF">
        <w:rPr>
          <w:rFonts w:ascii="Calibri" w:eastAsia="Times New Roman" w:hAnsi="Calibri" w:cs="Calibri"/>
          <w:lang w:eastAsia="en-AU"/>
        </w:rPr>
        <w:instrText xml:space="preserve"> DOCPROPERTY  Company     </w:instrText>
      </w:r>
      <w:r w:rsidR="00DF6327" w:rsidRPr="00A85CAF">
        <w:rPr>
          <w:rFonts w:ascii="Calibri" w:eastAsia="Times New Roman" w:hAnsi="Calibri" w:cs="Calibri"/>
          <w:lang w:eastAsia="en-AU"/>
        </w:rPr>
        <w:fldChar w:fldCharType="separate"/>
      </w:r>
      <w:r w:rsidRPr="00A85CAF">
        <w:rPr>
          <w:rFonts w:ascii="Calibri" w:eastAsia="Times New Roman" w:hAnsi="Calibri" w:cs="Calibri"/>
          <w:lang w:eastAsia="en-AU"/>
        </w:rPr>
        <w:t>QCM Pty Ltd</w:t>
      </w:r>
      <w:r w:rsidR="00DF6327" w:rsidRPr="00A85CAF">
        <w:rPr>
          <w:rFonts w:ascii="Calibri" w:eastAsia="Times New Roman" w:hAnsi="Calibri" w:cs="Calibri"/>
          <w:lang w:eastAsia="en-AU"/>
        </w:rPr>
        <w:fldChar w:fldCharType="end"/>
      </w:r>
      <w:r w:rsidRPr="00A85CAF">
        <w:rPr>
          <w:rFonts w:ascii="Calibri" w:eastAsia="Times New Roman" w:hAnsi="Calibri" w:cs="Calibri"/>
          <w:lang w:eastAsia="en-AU"/>
        </w:rPr>
        <w:t xml:space="preserve"> to hold places as booked by students and the </w:t>
      </w:r>
      <w:r w:rsidR="009D734E" w:rsidRPr="00A85CAF">
        <w:rPr>
          <w:rFonts w:ascii="Calibri" w:eastAsia="Times New Roman" w:hAnsi="Calibri" w:cs="Calibri"/>
          <w:lang w:eastAsia="en-AU"/>
        </w:rPr>
        <w:t>number</w:t>
      </w:r>
      <w:r w:rsidRPr="00A85CAF">
        <w:rPr>
          <w:rFonts w:ascii="Calibri" w:eastAsia="Times New Roman" w:hAnsi="Calibri" w:cs="Calibri"/>
          <w:lang w:eastAsia="en-AU"/>
        </w:rPr>
        <w:t xml:space="preserve"> of administrative resources consumed at the various stages.</w:t>
      </w:r>
    </w:p>
    <w:p w14:paraId="13F27A10" w14:textId="77777777" w:rsidR="00A85CAF" w:rsidRPr="00A85CAF" w:rsidRDefault="00A85CAF" w:rsidP="00302726">
      <w:pPr>
        <w:numPr>
          <w:ilvl w:val="0"/>
          <w:numId w:val="78"/>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A85CAF">
        <w:rPr>
          <w:rFonts w:ascii="Calibri" w:eastAsia="Times New Roman" w:hAnsi="Calibri" w:cs="Calibri"/>
          <w:lang w:eastAsia="en-AU"/>
        </w:rPr>
        <w:t>Refunds must be requested in writing to the</w:t>
      </w:r>
      <w:r w:rsidR="001D3201">
        <w:rPr>
          <w:rFonts w:ascii="Calibri" w:eastAsia="Times New Roman" w:hAnsi="Calibri" w:cs="Calibri"/>
          <w:lang w:eastAsia="en-AU"/>
        </w:rPr>
        <w:t xml:space="preserve"> PEO</w:t>
      </w:r>
      <w:r w:rsidRPr="00A85CAF">
        <w:rPr>
          <w:rFonts w:ascii="Calibri" w:eastAsia="Times New Roman" w:hAnsi="Calibri" w:cs="Calibri"/>
          <w:lang w:eastAsia="en-AU"/>
        </w:rPr>
        <w:t xml:space="preserve"> of </w:t>
      </w:r>
      <w:r w:rsidR="00DF6327" w:rsidRPr="00A85CAF">
        <w:rPr>
          <w:rFonts w:ascii="Calibri" w:eastAsia="Times New Roman" w:hAnsi="Calibri" w:cs="Calibri"/>
          <w:lang w:eastAsia="en-AU"/>
        </w:rPr>
        <w:fldChar w:fldCharType="begin"/>
      </w:r>
      <w:r w:rsidRPr="00A85CAF">
        <w:rPr>
          <w:rFonts w:ascii="Calibri" w:eastAsia="Times New Roman" w:hAnsi="Calibri" w:cs="Calibri"/>
          <w:lang w:eastAsia="en-AU"/>
        </w:rPr>
        <w:instrText xml:space="preserve"> DOCPROPERTY  Company     </w:instrText>
      </w:r>
      <w:r w:rsidR="00DF6327" w:rsidRPr="00A85CAF">
        <w:rPr>
          <w:rFonts w:ascii="Calibri" w:eastAsia="Times New Roman" w:hAnsi="Calibri" w:cs="Calibri"/>
          <w:lang w:eastAsia="en-AU"/>
        </w:rPr>
        <w:fldChar w:fldCharType="separate"/>
      </w:r>
      <w:r w:rsidRPr="00A85CAF">
        <w:rPr>
          <w:rFonts w:ascii="Calibri" w:eastAsia="Times New Roman" w:hAnsi="Calibri" w:cs="Calibri"/>
          <w:lang w:eastAsia="en-AU"/>
        </w:rPr>
        <w:t>QCM Pty Ltd</w:t>
      </w:r>
      <w:r w:rsidR="00DF6327" w:rsidRPr="00A85CAF">
        <w:rPr>
          <w:rFonts w:ascii="Calibri" w:eastAsia="Times New Roman" w:hAnsi="Calibri" w:cs="Calibri"/>
          <w:lang w:eastAsia="en-AU"/>
        </w:rPr>
        <w:fldChar w:fldCharType="end"/>
      </w:r>
      <w:r w:rsidRPr="00A85CAF">
        <w:rPr>
          <w:rFonts w:ascii="Calibri" w:eastAsia="Times New Roman" w:hAnsi="Calibri" w:cs="Calibri"/>
          <w:lang w:eastAsia="en-AU"/>
        </w:rPr>
        <w:t>.</w:t>
      </w:r>
    </w:p>
    <w:p w14:paraId="584164FE" w14:textId="77777777" w:rsidR="00A85CAF" w:rsidRPr="00A85CAF" w:rsidRDefault="00A85CAF" w:rsidP="00302726">
      <w:pPr>
        <w:numPr>
          <w:ilvl w:val="0"/>
          <w:numId w:val="78"/>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A85CAF">
        <w:rPr>
          <w:rFonts w:ascii="Calibri" w:eastAsia="Times New Roman" w:hAnsi="Calibri" w:cs="Calibri"/>
          <w:lang w:eastAsia="en-AU"/>
        </w:rPr>
        <w:t xml:space="preserve">The </w:t>
      </w:r>
      <w:r w:rsidR="001D3201">
        <w:rPr>
          <w:rFonts w:ascii="Calibri" w:eastAsia="Times New Roman" w:hAnsi="Calibri" w:cs="Calibri"/>
          <w:lang w:eastAsia="en-AU"/>
        </w:rPr>
        <w:t xml:space="preserve">PEO </w:t>
      </w:r>
      <w:r w:rsidRPr="00A85CAF">
        <w:rPr>
          <w:rFonts w:ascii="Calibri" w:eastAsia="Times New Roman" w:hAnsi="Calibri" w:cs="Calibri"/>
          <w:lang w:eastAsia="en-AU"/>
        </w:rPr>
        <w:t xml:space="preserve">of </w:t>
      </w:r>
      <w:r w:rsidR="00DF6327" w:rsidRPr="00A85CAF">
        <w:rPr>
          <w:rFonts w:ascii="Calibri" w:eastAsia="Times New Roman" w:hAnsi="Calibri" w:cs="Calibri"/>
          <w:lang w:eastAsia="en-AU"/>
        </w:rPr>
        <w:fldChar w:fldCharType="begin"/>
      </w:r>
      <w:r w:rsidRPr="00A85CAF">
        <w:rPr>
          <w:rFonts w:ascii="Calibri" w:eastAsia="Times New Roman" w:hAnsi="Calibri" w:cs="Calibri"/>
          <w:lang w:eastAsia="en-AU"/>
        </w:rPr>
        <w:instrText xml:space="preserve"> DOCPROPERTY  Company     </w:instrText>
      </w:r>
      <w:r w:rsidR="00DF6327" w:rsidRPr="00A85CAF">
        <w:rPr>
          <w:rFonts w:ascii="Calibri" w:eastAsia="Times New Roman" w:hAnsi="Calibri" w:cs="Calibri"/>
          <w:lang w:eastAsia="en-AU"/>
        </w:rPr>
        <w:fldChar w:fldCharType="separate"/>
      </w:r>
      <w:r w:rsidRPr="00A85CAF">
        <w:rPr>
          <w:rFonts w:ascii="Calibri" w:eastAsia="Times New Roman" w:hAnsi="Calibri" w:cs="Calibri"/>
          <w:lang w:eastAsia="en-AU"/>
        </w:rPr>
        <w:t>QCM Pty Ltd</w:t>
      </w:r>
      <w:r w:rsidR="00DF6327" w:rsidRPr="00A85CAF">
        <w:rPr>
          <w:rFonts w:ascii="Calibri" w:eastAsia="Times New Roman" w:hAnsi="Calibri" w:cs="Calibri"/>
          <w:lang w:eastAsia="en-AU"/>
        </w:rPr>
        <w:fldChar w:fldCharType="end"/>
      </w:r>
      <w:r w:rsidRPr="00A85CAF">
        <w:rPr>
          <w:rFonts w:ascii="Calibri" w:eastAsia="Times New Roman" w:hAnsi="Calibri" w:cs="Calibri"/>
          <w:lang w:eastAsia="en-AU"/>
        </w:rPr>
        <w:t xml:space="preserve"> will process refund requests and if approved, arrange payment within 28 days.</w:t>
      </w:r>
    </w:p>
    <w:p w14:paraId="5FCC526B" w14:textId="77777777" w:rsidR="00A85CAF" w:rsidRPr="00A85CAF" w:rsidRDefault="00A85CAF" w:rsidP="00302726">
      <w:pPr>
        <w:numPr>
          <w:ilvl w:val="0"/>
          <w:numId w:val="78"/>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A85CAF">
        <w:rPr>
          <w:rFonts w:ascii="Calibri" w:eastAsia="Times New Roman" w:hAnsi="Calibri" w:cs="Calibri"/>
          <w:lang w:eastAsia="en-AU"/>
        </w:rPr>
        <w:t>Refunds will be paid in Australian Dollars into the nominated bank account.</w:t>
      </w:r>
    </w:p>
    <w:p w14:paraId="3C82AD29" w14:textId="77777777" w:rsidR="00A85CAF" w:rsidRPr="00A85CAF" w:rsidRDefault="00A85CAF" w:rsidP="00302726">
      <w:pPr>
        <w:numPr>
          <w:ilvl w:val="0"/>
          <w:numId w:val="78"/>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A85CAF">
        <w:rPr>
          <w:rFonts w:ascii="Calibri" w:eastAsia="Times New Roman" w:hAnsi="Calibri" w:cs="Calibri"/>
          <w:lang w:eastAsia="en-AU"/>
        </w:rPr>
        <w:t xml:space="preserve">To allow prompt settlement of refund requests, all advanced payments will be held in a nominated bank account by </w:t>
      </w:r>
      <w:r w:rsidR="00DF6327" w:rsidRPr="00A85CAF">
        <w:rPr>
          <w:rFonts w:ascii="Calibri" w:eastAsia="Times New Roman" w:hAnsi="Calibri" w:cs="Calibri"/>
          <w:lang w:eastAsia="en-AU"/>
        </w:rPr>
        <w:fldChar w:fldCharType="begin"/>
      </w:r>
      <w:r w:rsidRPr="00A85CAF">
        <w:rPr>
          <w:rFonts w:ascii="Calibri" w:eastAsia="Times New Roman" w:hAnsi="Calibri" w:cs="Calibri"/>
          <w:lang w:eastAsia="en-AU"/>
        </w:rPr>
        <w:instrText xml:space="preserve"> DOCPROPERTY  Company     </w:instrText>
      </w:r>
      <w:r w:rsidR="00DF6327" w:rsidRPr="00A85CAF">
        <w:rPr>
          <w:rFonts w:ascii="Calibri" w:eastAsia="Times New Roman" w:hAnsi="Calibri" w:cs="Calibri"/>
          <w:lang w:eastAsia="en-AU"/>
        </w:rPr>
        <w:fldChar w:fldCharType="separate"/>
      </w:r>
      <w:r w:rsidRPr="00A85CAF">
        <w:rPr>
          <w:rFonts w:ascii="Calibri" w:eastAsia="Times New Roman" w:hAnsi="Calibri" w:cs="Calibri"/>
          <w:lang w:eastAsia="en-AU"/>
        </w:rPr>
        <w:t>QCM Pty Ltd</w:t>
      </w:r>
      <w:r w:rsidR="00DF6327" w:rsidRPr="00A85CAF">
        <w:rPr>
          <w:rFonts w:ascii="Calibri" w:eastAsia="Times New Roman" w:hAnsi="Calibri" w:cs="Calibri"/>
          <w:lang w:eastAsia="en-AU"/>
        </w:rPr>
        <w:fldChar w:fldCharType="end"/>
      </w:r>
      <w:r w:rsidRPr="00A85CAF">
        <w:rPr>
          <w:rFonts w:ascii="Calibri" w:eastAsia="Times New Roman" w:hAnsi="Calibri" w:cs="Calibri"/>
          <w:lang w:eastAsia="en-AU"/>
        </w:rPr>
        <w:t xml:space="preserve"> until the course start date.</w:t>
      </w:r>
    </w:p>
    <w:p w14:paraId="7C39D302" w14:textId="77777777" w:rsidR="00A85CAF" w:rsidRPr="00A85CAF" w:rsidRDefault="00A85CAF" w:rsidP="00302726">
      <w:pPr>
        <w:numPr>
          <w:ilvl w:val="0"/>
          <w:numId w:val="78"/>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A85CAF">
        <w:rPr>
          <w:rFonts w:ascii="Calibri" w:eastAsia="Times New Roman" w:hAnsi="Calibri" w:cs="Calibri"/>
          <w:lang w:eastAsia="en-AU"/>
        </w:rPr>
        <w:t xml:space="preserve">All requests for refund will be processed on an individual basis, </w:t>
      </w:r>
      <w:proofErr w:type="gramStart"/>
      <w:r w:rsidRPr="00A85CAF">
        <w:rPr>
          <w:rFonts w:ascii="Calibri" w:eastAsia="Times New Roman" w:hAnsi="Calibri" w:cs="Calibri"/>
          <w:lang w:eastAsia="en-AU"/>
        </w:rPr>
        <w:t>taking into account</w:t>
      </w:r>
      <w:proofErr w:type="gramEnd"/>
      <w:r w:rsidRPr="00A85CAF">
        <w:rPr>
          <w:rFonts w:ascii="Calibri" w:eastAsia="Times New Roman" w:hAnsi="Calibri" w:cs="Calibri"/>
          <w:lang w:eastAsia="en-AU"/>
        </w:rPr>
        <w:t xml:space="preserve"> impact on follow</w:t>
      </w:r>
      <w:r w:rsidR="00E36513">
        <w:rPr>
          <w:rFonts w:ascii="Calibri" w:eastAsia="Times New Roman" w:hAnsi="Calibri" w:cs="Calibri"/>
          <w:lang w:eastAsia="en-AU"/>
        </w:rPr>
        <w:t>-</w:t>
      </w:r>
      <w:r w:rsidRPr="00A85CAF">
        <w:rPr>
          <w:rFonts w:ascii="Calibri" w:eastAsia="Times New Roman" w:hAnsi="Calibri" w:cs="Calibri"/>
          <w:lang w:eastAsia="en-AU"/>
        </w:rPr>
        <w:t>on units /modules if applicable.</w:t>
      </w:r>
    </w:p>
    <w:p w14:paraId="5161011E" w14:textId="77777777" w:rsidR="00A85CAF" w:rsidRPr="00A85CAF" w:rsidRDefault="00A85CAF" w:rsidP="00302726">
      <w:pPr>
        <w:numPr>
          <w:ilvl w:val="0"/>
          <w:numId w:val="78"/>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A85CAF">
        <w:rPr>
          <w:rFonts w:ascii="Calibri" w:eastAsia="Times New Roman" w:hAnsi="Calibri" w:cs="Calibri"/>
          <w:lang w:eastAsia="en-AU"/>
        </w:rPr>
        <w:t>The term “commencement” in this policy refers to the first day of the first program attended by the student.</w:t>
      </w:r>
    </w:p>
    <w:p w14:paraId="1174AC73" w14:textId="77777777" w:rsidR="00A85CAF" w:rsidRDefault="00A85CAF" w:rsidP="00302726">
      <w:pPr>
        <w:numPr>
          <w:ilvl w:val="0"/>
          <w:numId w:val="78"/>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A85CAF">
        <w:rPr>
          <w:rFonts w:ascii="Calibri" w:eastAsia="Times New Roman" w:hAnsi="Calibri" w:cs="Calibri"/>
          <w:lang w:eastAsia="en-AU"/>
        </w:rPr>
        <w:t xml:space="preserve">Issues with regard to payment are to be handled at the first available opportunity and directed to the </w:t>
      </w:r>
      <w:r w:rsidR="00DF6327" w:rsidRPr="00A85CAF">
        <w:rPr>
          <w:rFonts w:ascii="Calibri" w:eastAsia="Times New Roman" w:hAnsi="Calibri" w:cs="Calibri"/>
          <w:lang w:eastAsia="en-AU"/>
        </w:rPr>
        <w:fldChar w:fldCharType="begin"/>
      </w:r>
      <w:r w:rsidRPr="00A85CAF">
        <w:rPr>
          <w:rFonts w:ascii="Calibri" w:eastAsia="Times New Roman" w:hAnsi="Calibri" w:cs="Calibri"/>
          <w:lang w:eastAsia="en-AU"/>
        </w:rPr>
        <w:instrText xml:space="preserve"> DOCPROPERTY  Position1     </w:instrText>
      </w:r>
      <w:r w:rsidR="00DF6327" w:rsidRPr="00A85CAF">
        <w:rPr>
          <w:rFonts w:ascii="Calibri" w:eastAsia="Times New Roman" w:hAnsi="Calibri" w:cs="Calibri"/>
          <w:lang w:eastAsia="en-AU"/>
        </w:rPr>
        <w:fldChar w:fldCharType="separate"/>
      </w:r>
      <w:r w:rsidRPr="00A85CAF">
        <w:rPr>
          <w:rFonts w:ascii="Calibri" w:eastAsia="Times New Roman" w:hAnsi="Calibri" w:cs="Calibri"/>
          <w:lang w:eastAsia="en-AU"/>
        </w:rPr>
        <w:t xml:space="preserve"> </w:t>
      </w:r>
      <w:r w:rsidR="00DF6327" w:rsidRPr="00A85CAF">
        <w:rPr>
          <w:rFonts w:ascii="Calibri" w:eastAsia="Times New Roman" w:hAnsi="Calibri" w:cs="Calibri"/>
          <w:lang w:eastAsia="en-AU"/>
        </w:rPr>
        <w:fldChar w:fldCharType="end"/>
      </w:r>
      <w:r w:rsidR="00EF2247">
        <w:rPr>
          <w:rFonts w:ascii="Calibri" w:eastAsia="Times New Roman" w:hAnsi="Calibri" w:cs="Calibri"/>
          <w:lang w:eastAsia="en-AU"/>
        </w:rPr>
        <w:t xml:space="preserve">PEO </w:t>
      </w:r>
      <w:r w:rsidR="00EF2247" w:rsidRPr="00A85CAF">
        <w:rPr>
          <w:rFonts w:ascii="Calibri" w:eastAsia="Times New Roman" w:hAnsi="Calibri" w:cs="Calibri"/>
          <w:lang w:eastAsia="en-AU"/>
        </w:rPr>
        <w:t>of</w:t>
      </w:r>
      <w:r w:rsidRPr="00A85CAF">
        <w:rPr>
          <w:rFonts w:ascii="Calibri" w:eastAsia="Times New Roman" w:hAnsi="Calibri" w:cs="Calibri"/>
          <w:lang w:eastAsia="en-AU"/>
        </w:rPr>
        <w:t xml:space="preserve"> </w:t>
      </w:r>
      <w:r w:rsidR="00DF6327" w:rsidRPr="00A85CAF">
        <w:rPr>
          <w:rFonts w:ascii="Calibri" w:eastAsia="Times New Roman" w:hAnsi="Calibri" w:cs="Calibri"/>
          <w:lang w:eastAsia="en-AU"/>
        </w:rPr>
        <w:fldChar w:fldCharType="begin"/>
      </w:r>
      <w:r w:rsidRPr="00A85CAF">
        <w:rPr>
          <w:rFonts w:ascii="Calibri" w:eastAsia="Times New Roman" w:hAnsi="Calibri" w:cs="Calibri"/>
          <w:lang w:eastAsia="en-AU"/>
        </w:rPr>
        <w:instrText xml:space="preserve"> DOCPROPERTY  Company     </w:instrText>
      </w:r>
      <w:r w:rsidR="00DF6327" w:rsidRPr="00A85CAF">
        <w:rPr>
          <w:rFonts w:ascii="Calibri" w:eastAsia="Times New Roman" w:hAnsi="Calibri" w:cs="Calibri"/>
          <w:lang w:eastAsia="en-AU"/>
        </w:rPr>
        <w:fldChar w:fldCharType="separate"/>
      </w:r>
      <w:r w:rsidRPr="00A85CAF">
        <w:rPr>
          <w:rFonts w:ascii="Calibri" w:eastAsia="Times New Roman" w:hAnsi="Calibri" w:cs="Calibri"/>
          <w:lang w:eastAsia="en-AU"/>
        </w:rPr>
        <w:t>QCM Pty Ltd</w:t>
      </w:r>
      <w:r w:rsidR="00DF6327" w:rsidRPr="00A85CAF">
        <w:rPr>
          <w:rFonts w:ascii="Calibri" w:eastAsia="Times New Roman" w:hAnsi="Calibri" w:cs="Calibri"/>
          <w:lang w:eastAsia="en-AU"/>
        </w:rPr>
        <w:fldChar w:fldCharType="end"/>
      </w:r>
      <w:r w:rsidRPr="00A85CAF">
        <w:rPr>
          <w:rFonts w:ascii="Calibri" w:eastAsia="Times New Roman" w:hAnsi="Calibri" w:cs="Calibri"/>
          <w:lang w:eastAsia="en-AU"/>
        </w:rPr>
        <w:t>.  All Refund Requests and issue</w:t>
      </w:r>
      <w:r w:rsidR="004B7BB1">
        <w:rPr>
          <w:rFonts w:ascii="Calibri" w:eastAsia="Times New Roman" w:hAnsi="Calibri" w:cs="Calibri"/>
          <w:lang w:eastAsia="en-AU"/>
        </w:rPr>
        <w:t>d</w:t>
      </w:r>
      <w:r w:rsidRPr="00A85CAF">
        <w:rPr>
          <w:rFonts w:ascii="Calibri" w:eastAsia="Times New Roman" w:hAnsi="Calibri" w:cs="Calibri"/>
          <w:lang w:eastAsia="en-AU"/>
        </w:rPr>
        <w:t xml:space="preserve"> refunds are to be logged in the </w:t>
      </w:r>
      <w:hyperlink r:id="rId14" w:history="1">
        <w:r w:rsidRPr="00A85CAF">
          <w:rPr>
            <w:rFonts w:ascii="Calibri" w:eastAsia="Times New Roman" w:hAnsi="Calibri" w:cs="Calibri"/>
            <w:color w:val="000000"/>
            <w:lang w:eastAsia="en-AU"/>
          </w:rPr>
          <w:t>Refund Log</w:t>
        </w:r>
      </w:hyperlink>
      <w:r w:rsidRPr="00A85CAF">
        <w:rPr>
          <w:rFonts w:ascii="Calibri" w:eastAsia="Times New Roman" w:hAnsi="Calibri" w:cs="Calibri"/>
          <w:lang w:eastAsia="en-AU"/>
        </w:rPr>
        <w:t>.</w:t>
      </w:r>
    </w:p>
    <w:p w14:paraId="4408755E" w14:textId="77777777" w:rsidR="00E36513" w:rsidRDefault="00E36513" w:rsidP="00E36513">
      <w:pPr>
        <w:tabs>
          <w:tab w:val="left" w:pos="1134"/>
        </w:tabs>
        <w:autoSpaceDE w:val="0"/>
        <w:autoSpaceDN w:val="0"/>
        <w:adjustRightInd w:val="0"/>
        <w:spacing w:before="80" w:after="0" w:line="240" w:lineRule="auto"/>
        <w:jc w:val="both"/>
        <w:rPr>
          <w:rFonts w:ascii="Calibri" w:eastAsia="Times New Roman" w:hAnsi="Calibri" w:cs="Calibri"/>
          <w:lang w:eastAsia="en-AU"/>
        </w:rPr>
      </w:pPr>
    </w:p>
    <w:p w14:paraId="2DCC9895" w14:textId="2552C58E" w:rsidR="00A85CAF" w:rsidRPr="00A85CAF" w:rsidRDefault="00A85CAF" w:rsidP="00A85CAF">
      <w:pPr>
        <w:tabs>
          <w:tab w:val="left" w:pos="1134"/>
        </w:tabs>
        <w:autoSpaceDE w:val="0"/>
        <w:autoSpaceDN w:val="0"/>
        <w:adjustRightInd w:val="0"/>
        <w:spacing w:after="0" w:line="240" w:lineRule="auto"/>
        <w:jc w:val="both"/>
        <w:rPr>
          <w:rFonts w:ascii="Calibri" w:eastAsia="Times New Roman" w:hAnsi="Calibri" w:cs="Calibri"/>
          <w:lang w:eastAsia="en-AU"/>
        </w:rPr>
      </w:pPr>
    </w:p>
    <w:tbl>
      <w:tblPr>
        <w:tblW w:w="10206" w:type="dxa"/>
        <w:jc w:val="center"/>
        <w:tblLook w:val="04A0" w:firstRow="1" w:lastRow="0" w:firstColumn="1" w:lastColumn="0" w:noHBand="0" w:noVBand="1"/>
      </w:tblPr>
      <w:tblGrid>
        <w:gridCol w:w="2512"/>
        <w:gridCol w:w="2701"/>
        <w:gridCol w:w="2546"/>
        <w:gridCol w:w="2447"/>
      </w:tblGrid>
      <w:tr w:rsidR="00A85CAF" w:rsidRPr="00A85CAF" w14:paraId="14866630" w14:textId="77777777" w:rsidTr="00D63CB5">
        <w:trPr>
          <w:trHeight w:val="397"/>
          <w:jc w:val="center"/>
        </w:trPr>
        <w:tc>
          <w:tcPr>
            <w:tcW w:w="10206" w:type="dxa"/>
            <w:gridSpan w:val="4"/>
            <w:shd w:val="clear" w:color="auto" w:fill="244061"/>
            <w:vAlign w:val="center"/>
          </w:tcPr>
          <w:p w14:paraId="1D0644B4" w14:textId="77777777" w:rsidR="00A85CAF" w:rsidRPr="00B70146" w:rsidRDefault="00A85CAF" w:rsidP="00A85CAF">
            <w:pPr>
              <w:tabs>
                <w:tab w:val="left" w:pos="7425"/>
              </w:tabs>
              <w:autoSpaceDE w:val="0"/>
              <w:autoSpaceDN w:val="0"/>
              <w:adjustRightInd w:val="0"/>
              <w:spacing w:after="0" w:line="240" w:lineRule="auto"/>
              <w:jc w:val="center"/>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TABLE OF REFUNDS</w:t>
            </w:r>
          </w:p>
        </w:tc>
      </w:tr>
      <w:tr w:rsidR="00A85CAF" w:rsidRPr="00A85CAF" w14:paraId="5999B12E" w14:textId="77777777" w:rsidTr="00D63CB5">
        <w:trPr>
          <w:trHeight w:val="397"/>
          <w:jc w:val="center"/>
        </w:trPr>
        <w:tc>
          <w:tcPr>
            <w:tcW w:w="2512" w:type="dxa"/>
            <w:shd w:val="clear" w:color="auto" w:fill="244061"/>
            <w:vAlign w:val="center"/>
          </w:tcPr>
          <w:p w14:paraId="030B0D24"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Type</w:t>
            </w:r>
          </w:p>
        </w:tc>
        <w:tc>
          <w:tcPr>
            <w:tcW w:w="2701" w:type="dxa"/>
            <w:shd w:val="clear" w:color="auto" w:fill="244061"/>
            <w:vAlign w:val="center"/>
          </w:tcPr>
          <w:p w14:paraId="5A03DF6A"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Timeframe</w:t>
            </w:r>
          </w:p>
        </w:tc>
        <w:tc>
          <w:tcPr>
            <w:tcW w:w="2546" w:type="dxa"/>
            <w:shd w:val="clear" w:color="auto" w:fill="244061"/>
            <w:vAlign w:val="center"/>
          </w:tcPr>
          <w:p w14:paraId="619ECE55"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Amount Refunded</w:t>
            </w:r>
          </w:p>
        </w:tc>
        <w:tc>
          <w:tcPr>
            <w:tcW w:w="2447" w:type="dxa"/>
            <w:shd w:val="clear" w:color="auto" w:fill="244061"/>
            <w:vAlign w:val="center"/>
          </w:tcPr>
          <w:p w14:paraId="245E8825"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Documents</w:t>
            </w:r>
          </w:p>
        </w:tc>
      </w:tr>
      <w:tr w:rsidR="00A85CAF" w:rsidRPr="00A85CAF" w14:paraId="24437A94" w14:textId="77777777" w:rsidTr="00D63CB5">
        <w:trPr>
          <w:trHeight w:val="1406"/>
          <w:jc w:val="center"/>
        </w:trPr>
        <w:tc>
          <w:tcPr>
            <w:tcW w:w="2512" w:type="dxa"/>
            <w:vAlign w:val="center"/>
          </w:tcPr>
          <w:p w14:paraId="782F2552"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b/>
                <w:sz w:val="18"/>
                <w:szCs w:val="18"/>
                <w:lang w:eastAsia="en-AU"/>
              </w:rPr>
            </w:pPr>
            <w:r w:rsidRPr="00B70146">
              <w:rPr>
                <w:rFonts w:ascii="Calibri" w:eastAsia="Times New Roman" w:hAnsi="Calibri" w:cs="Calibri"/>
                <w:b/>
                <w:sz w:val="18"/>
                <w:szCs w:val="18"/>
                <w:lang w:eastAsia="en-AU"/>
              </w:rPr>
              <w:t>VISA Refusal</w:t>
            </w:r>
          </w:p>
        </w:tc>
        <w:tc>
          <w:tcPr>
            <w:tcW w:w="2701" w:type="dxa"/>
            <w:vAlign w:val="center"/>
          </w:tcPr>
          <w:p w14:paraId="43B7C568"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At any time</w:t>
            </w:r>
          </w:p>
        </w:tc>
        <w:tc>
          <w:tcPr>
            <w:tcW w:w="2546" w:type="dxa"/>
            <w:vAlign w:val="center"/>
          </w:tcPr>
          <w:p w14:paraId="7C1D021E" w14:textId="77777777" w:rsidR="00A85CAF" w:rsidRPr="00B70146" w:rsidRDefault="00A85CAF" w:rsidP="00E36513">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 xml:space="preserve">All FEES minus the </w:t>
            </w:r>
            <w:r w:rsidR="00C44F9D" w:rsidRPr="00B70146">
              <w:rPr>
                <w:rFonts w:ascii="Calibri" w:eastAsia="Times New Roman" w:hAnsi="Calibri" w:cs="Calibri"/>
                <w:sz w:val="18"/>
                <w:szCs w:val="18"/>
                <w:lang w:eastAsia="en-AU"/>
              </w:rPr>
              <w:t>NON-REFUNDABLE</w:t>
            </w:r>
            <w:r w:rsidRPr="00B70146">
              <w:rPr>
                <w:rFonts w:ascii="Calibri" w:eastAsia="Times New Roman" w:hAnsi="Calibri" w:cs="Calibri"/>
                <w:sz w:val="18"/>
                <w:szCs w:val="18"/>
                <w:lang w:eastAsia="en-AU"/>
              </w:rPr>
              <w:t xml:space="preserve"> application fee of AUD2</w:t>
            </w:r>
            <w:r w:rsidR="00E36513">
              <w:rPr>
                <w:rFonts w:ascii="Calibri" w:eastAsia="Times New Roman" w:hAnsi="Calibri" w:cs="Calibri"/>
                <w:sz w:val="18"/>
                <w:szCs w:val="18"/>
                <w:lang w:eastAsia="en-AU"/>
              </w:rPr>
              <w:t>10</w:t>
            </w:r>
          </w:p>
        </w:tc>
        <w:tc>
          <w:tcPr>
            <w:tcW w:w="2447" w:type="dxa"/>
            <w:vAlign w:val="center"/>
          </w:tcPr>
          <w:p w14:paraId="7FE722D8"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Refund Request</w:t>
            </w:r>
          </w:p>
          <w:p w14:paraId="6130B2AD"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Proof of VISA Refusal</w:t>
            </w:r>
          </w:p>
        </w:tc>
      </w:tr>
      <w:tr w:rsidR="00A85CAF" w:rsidRPr="00A85CAF" w14:paraId="441B1DD2" w14:textId="77777777" w:rsidTr="00D63CB5">
        <w:trPr>
          <w:trHeight w:val="845"/>
          <w:jc w:val="center"/>
        </w:trPr>
        <w:tc>
          <w:tcPr>
            <w:tcW w:w="2512" w:type="dxa"/>
            <w:shd w:val="clear" w:color="auto" w:fill="D9D9D9"/>
            <w:vAlign w:val="center"/>
          </w:tcPr>
          <w:p w14:paraId="4BC2508A"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b/>
                <w:sz w:val="18"/>
                <w:szCs w:val="18"/>
                <w:lang w:eastAsia="en-AU"/>
              </w:rPr>
            </w:pPr>
            <w:r w:rsidRPr="00B70146">
              <w:rPr>
                <w:rFonts w:ascii="Calibri" w:eastAsia="Times New Roman" w:hAnsi="Calibri" w:cs="Calibri"/>
                <w:b/>
                <w:sz w:val="18"/>
                <w:szCs w:val="18"/>
                <w:lang w:eastAsia="en-AU"/>
              </w:rPr>
              <w:t>VISA Renewal Refusal</w:t>
            </w:r>
          </w:p>
        </w:tc>
        <w:tc>
          <w:tcPr>
            <w:tcW w:w="2701" w:type="dxa"/>
            <w:shd w:val="clear" w:color="auto" w:fill="D9D9D9"/>
            <w:vAlign w:val="center"/>
          </w:tcPr>
          <w:p w14:paraId="789890A0"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After the course has commenced</w:t>
            </w:r>
          </w:p>
        </w:tc>
        <w:tc>
          <w:tcPr>
            <w:tcW w:w="2546" w:type="dxa"/>
            <w:shd w:val="clear" w:color="auto" w:fill="D9D9D9"/>
            <w:vAlign w:val="center"/>
          </w:tcPr>
          <w:p w14:paraId="0FF149CE"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Nil</w:t>
            </w:r>
          </w:p>
        </w:tc>
        <w:tc>
          <w:tcPr>
            <w:tcW w:w="2447" w:type="dxa"/>
            <w:shd w:val="clear" w:color="auto" w:fill="D9D9D9"/>
            <w:vAlign w:val="center"/>
          </w:tcPr>
          <w:p w14:paraId="36A92B18"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Refund Request</w:t>
            </w:r>
          </w:p>
          <w:p w14:paraId="12E70798"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Proof of VISA Refusal</w:t>
            </w:r>
          </w:p>
        </w:tc>
      </w:tr>
      <w:tr w:rsidR="00A85CAF" w:rsidRPr="00A85CAF" w14:paraId="64ADC83B" w14:textId="77777777" w:rsidTr="00D63CB5">
        <w:trPr>
          <w:trHeight w:val="842"/>
          <w:jc w:val="center"/>
        </w:trPr>
        <w:tc>
          <w:tcPr>
            <w:tcW w:w="2512" w:type="dxa"/>
            <w:vAlign w:val="center"/>
          </w:tcPr>
          <w:p w14:paraId="5F53E5B1"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b/>
                <w:sz w:val="18"/>
                <w:szCs w:val="18"/>
                <w:lang w:eastAsia="en-AU"/>
              </w:rPr>
            </w:pPr>
            <w:r w:rsidRPr="00B70146">
              <w:rPr>
                <w:rFonts w:ascii="Calibri" w:eastAsia="Times New Roman" w:hAnsi="Calibri" w:cs="Calibri"/>
                <w:b/>
                <w:sz w:val="18"/>
                <w:szCs w:val="18"/>
                <w:lang w:eastAsia="en-AU"/>
              </w:rPr>
              <w:t>VISA Removal for breach of conditions</w:t>
            </w:r>
          </w:p>
        </w:tc>
        <w:tc>
          <w:tcPr>
            <w:tcW w:w="2701" w:type="dxa"/>
            <w:vAlign w:val="center"/>
          </w:tcPr>
          <w:p w14:paraId="309FA06D"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At any time</w:t>
            </w:r>
          </w:p>
        </w:tc>
        <w:tc>
          <w:tcPr>
            <w:tcW w:w="2546" w:type="dxa"/>
            <w:vAlign w:val="center"/>
          </w:tcPr>
          <w:p w14:paraId="76DA495D"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Nil</w:t>
            </w:r>
          </w:p>
        </w:tc>
        <w:tc>
          <w:tcPr>
            <w:tcW w:w="2447" w:type="dxa"/>
            <w:vAlign w:val="center"/>
          </w:tcPr>
          <w:p w14:paraId="2F3D77D6"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Refund Request</w:t>
            </w:r>
          </w:p>
          <w:p w14:paraId="642B1ABE"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Proof of VISA Refusal</w:t>
            </w:r>
          </w:p>
        </w:tc>
      </w:tr>
      <w:tr w:rsidR="00A85CAF" w:rsidRPr="00A85CAF" w14:paraId="4E749AD0" w14:textId="77777777" w:rsidTr="00D63CB5">
        <w:trPr>
          <w:trHeight w:val="1691"/>
          <w:jc w:val="center"/>
        </w:trPr>
        <w:tc>
          <w:tcPr>
            <w:tcW w:w="2512" w:type="dxa"/>
            <w:vMerge w:val="restart"/>
            <w:shd w:val="clear" w:color="auto" w:fill="D9D9D9"/>
            <w:vAlign w:val="center"/>
          </w:tcPr>
          <w:p w14:paraId="79E77E22"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b/>
                <w:sz w:val="18"/>
                <w:szCs w:val="18"/>
                <w:lang w:eastAsia="en-AU"/>
              </w:rPr>
            </w:pPr>
            <w:r w:rsidRPr="00B70146">
              <w:rPr>
                <w:rFonts w:ascii="Calibri" w:eastAsia="Times New Roman" w:hAnsi="Calibri" w:cs="Calibri"/>
                <w:b/>
                <w:sz w:val="18"/>
                <w:szCs w:val="18"/>
                <w:lang w:eastAsia="en-AU"/>
              </w:rPr>
              <w:t>Withdrawal, Transfer or Enrolment Cancellation</w:t>
            </w:r>
          </w:p>
        </w:tc>
        <w:tc>
          <w:tcPr>
            <w:tcW w:w="2701" w:type="dxa"/>
            <w:shd w:val="clear" w:color="auto" w:fill="D9D9D9"/>
            <w:vAlign w:val="center"/>
          </w:tcPr>
          <w:p w14:paraId="40DEE479"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Greater than 28 days before commencement of the course</w:t>
            </w:r>
          </w:p>
        </w:tc>
        <w:tc>
          <w:tcPr>
            <w:tcW w:w="2546" w:type="dxa"/>
            <w:shd w:val="clear" w:color="auto" w:fill="D9D9D9"/>
            <w:vAlign w:val="center"/>
          </w:tcPr>
          <w:p w14:paraId="41EFD531" w14:textId="77777777" w:rsidR="00A85CAF" w:rsidRPr="00B70146" w:rsidRDefault="00A85CAF" w:rsidP="00B21D90">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 xml:space="preserve">All FEES minus the </w:t>
            </w:r>
            <w:r w:rsidR="00C44F9D" w:rsidRPr="00B70146">
              <w:rPr>
                <w:rFonts w:ascii="Calibri" w:eastAsia="Times New Roman" w:hAnsi="Calibri" w:cs="Calibri"/>
                <w:sz w:val="18"/>
                <w:szCs w:val="18"/>
                <w:lang w:eastAsia="en-AU"/>
              </w:rPr>
              <w:t>NON-REFUNDABLE</w:t>
            </w:r>
            <w:r w:rsidRPr="00B70146">
              <w:rPr>
                <w:rFonts w:ascii="Calibri" w:eastAsia="Times New Roman" w:hAnsi="Calibri" w:cs="Calibri"/>
                <w:sz w:val="18"/>
                <w:szCs w:val="18"/>
                <w:lang w:eastAsia="en-AU"/>
              </w:rPr>
              <w:t xml:space="preserve"> application fee of AUD2</w:t>
            </w:r>
            <w:r w:rsidR="009F474E">
              <w:rPr>
                <w:rFonts w:ascii="Calibri" w:eastAsia="Times New Roman" w:hAnsi="Calibri" w:cs="Calibri"/>
                <w:sz w:val="18"/>
                <w:szCs w:val="18"/>
                <w:lang w:eastAsia="en-AU"/>
              </w:rPr>
              <w:t>10</w:t>
            </w:r>
            <w:r w:rsidRPr="00B70146">
              <w:rPr>
                <w:rFonts w:ascii="Calibri" w:eastAsia="Times New Roman" w:hAnsi="Calibri" w:cs="Calibri"/>
                <w:sz w:val="18"/>
                <w:szCs w:val="18"/>
                <w:lang w:eastAsia="en-AU"/>
              </w:rPr>
              <w:t xml:space="preserve"> minus </w:t>
            </w:r>
            <w:r w:rsidR="009F474E">
              <w:rPr>
                <w:rFonts w:ascii="Calibri" w:eastAsia="Times New Roman" w:hAnsi="Calibri" w:cs="Calibri"/>
                <w:sz w:val="18"/>
                <w:szCs w:val="18"/>
                <w:lang w:eastAsia="en-AU"/>
              </w:rPr>
              <w:t xml:space="preserve">applicable </w:t>
            </w:r>
            <w:r w:rsidRPr="00B70146">
              <w:rPr>
                <w:rFonts w:ascii="Calibri" w:eastAsia="Times New Roman" w:hAnsi="Calibri" w:cs="Calibri"/>
                <w:sz w:val="18"/>
                <w:szCs w:val="18"/>
                <w:lang w:eastAsia="en-AU"/>
              </w:rPr>
              <w:t>AGENT Commissions Paid</w:t>
            </w:r>
          </w:p>
        </w:tc>
        <w:tc>
          <w:tcPr>
            <w:tcW w:w="2447" w:type="dxa"/>
            <w:shd w:val="clear" w:color="auto" w:fill="D9D9D9"/>
            <w:vAlign w:val="center"/>
          </w:tcPr>
          <w:p w14:paraId="28D28D79"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Refund Request</w:t>
            </w:r>
          </w:p>
          <w:p w14:paraId="308A182D"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Letter of Offer</w:t>
            </w:r>
          </w:p>
          <w:p w14:paraId="3CCE392F"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p>
        </w:tc>
      </w:tr>
      <w:tr w:rsidR="00A85CAF" w:rsidRPr="00A85CAF" w14:paraId="27028892" w14:textId="77777777" w:rsidTr="00D63CB5">
        <w:trPr>
          <w:trHeight w:val="1687"/>
          <w:jc w:val="center"/>
        </w:trPr>
        <w:tc>
          <w:tcPr>
            <w:tcW w:w="2512" w:type="dxa"/>
            <w:vMerge/>
            <w:shd w:val="clear" w:color="auto" w:fill="D9D9D9"/>
            <w:vAlign w:val="center"/>
          </w:tcPr>
          <w:p w14:paraId="6A63F620"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b/>
                <w:sz w:val="18"/>
                <w:szCs w:val="18"/>
                <w:lang w:eastAsia="en-AU"/>
              </w:rPr>
            </w:pPr>
          </w:p>
        </w:tc>
        <w:tc>
          <w:tcPr>
            <w:tcW w:w="2701" w:type="dxa"/>
            <w:shd w:val="clear" w:color="auto" w:fill="D9D9D9"/>
            <w:vAlign w:val="center"/>
          </w:tcPr>
          <w:p w14:paraId="17E61E4B"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Less than 28 days before commencement of the course</w:t>
            </w:r>
          </w:p>
        </w:tc>
        <w:tc>
          <w:tcPr>
            <w:tcW w:w="2546" w:type="dxa"/>
            <w:shd w:val="clear" w:color="auto" w:fill="D9D9D9"/>
            <w:vAlign w:val="center"/>
          </w:tcPr>
          <w:p w14:paraId="7224CF9A" w14:textId="77777777" w:rsidR="00A85CAF" w:rsidRPr="00B70146" w:rsidRDefault="00A85CAF" w:rsidP="00A86CF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 xml:space="preserve">50% of FEES minus the </w:t>
            </w:r>
            <w:r w:rsidR="00C44F9D" w:rsidRPr="00B70146">
              <w:rPr>
                <w:rFonts w:ascii="Calibri" w:eastAsia="Times New Roman" w:hAnsi="Calibri" w:cs="Calibri"/>
                <w:sz w:val="18"/>
                <w:szCs w:val="18"/>
                <w:lang w:eastAsia="en-AU"/>
              </w:rPr>
              <w:t>NON-REFUNDABLE</w:t>
            </w:r>
            <w:r w:rsidRPr="00B70146">
              <w:rPr>
                <w:rFonts w:ascii="Calibri" w:eastAsia="Times New Roman" w:hAnsi="Calibri" w:cs="Calibri"/>
                <w:sz w:val="18"/>
                <w:szCs w:val="18"/>
                <w:lang w:eastAsia="en-AU"/>
              </w:rPr>
              <w:t xml:space="preserve"> application fee of AUD2</w:t>
            </w:r>
            <w:r w:rsidR="00A86CFF">
              <w:rPr>
                <w:rFonts w:ascii="Calibri" w:eastAsia="Times New Roman" w:hAnsi="Calibri" w:cs="Calibri"/>
                <w:sz w:val="18"/>
                <w:szCs w:val="18"/>
                <w:lang w:eastAsia="en-AU"/>
              </w:rPr>
              <w:t>1</w:t>
            </w:r>
            <w:r w:rsidRPr="00B70146">
              <w:rPr>
                <w:rFonts w:ascii="Calibri" w:eastAsia="Times New Roman" w:hAnsi="Calibri" w:cs="Calibri"/>
                <w:sz w:val="18"/>
                <w:szCs w:val="18"/>
                <w:lang w:eastAsia="en-AU"/>
              </w:rPr>
              <w:t xml:space="preserve">0 minus </w:t>
            </w:r>
            <w:r w:rsidR="00A86CFF">
              <w:rPr>
                <w:rFonts w:ascii="Calibri" w:eastAsia="Times New Roman" w:hAnsi="Calibri" w:cs="Calibri"/>
                <w:sz w:val="18"/>
                <w:szCs w:val="18"/>
                <w:lang w:eastAsia="en-AU"/>
              </w:rPr>
              <w:t xml:space="preserve">applicable </w:t>
            </w:r>
            <w:r w:rsidRPr="00B70146">
              <w:rPr>
                <w:rFonts w:ascii="Calibri" w:eastAsia="Times New Roman" w:hAnsi="Calibri" w:cs="Calibri"/>
                <w:sz w:val="18"/>
                <w:szCs w:val="18"/>
                <w:lang w:eastAsia="en-AU"/>
              </w:rPr>
              <w:t>AGENT Commissions Paid</w:t>
            </w:r>
          </w:p>
        </w:tc>
        <w:tc>
          <w:tcPr>
            <w:tcW w:w="2447" w:type="dxa"/>
            <w:shd w:val="clear" w:color="auto" w:fill="D9D9D9"/>
            <w:vAlign w:val="center"/>
          </w:tcPr>
          <w:p w14:paraId="093D352B"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Refund Request</w:t>
            </w:r>
          </w:p>
          <w:p w14:paraId="0C2D6D98"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Letter of Offer</w:t>
            </w:r>
          </w:p>
          <w:p w14:paraId="45D211D2"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p>
        </w:tc>
      </w:tr>
      <w:tr w:rsidR="00A85CAF" w:rsidRPr="00A85CAF" w14:paraId="3BCAD0C5" w14:textId="77777777" w:rsidTr="00D63CB5">
        <w:trPr>
          <w:trHeight w:val="833"/>
          <w:jc w:val="center"/>
        </w:trPr>
        <w:tc>
          <w:tcPr>
            <w:tcW w:w="2512" w:type="dxa"/>
            <w:vMerge/>
            <w:shd w:val="clear" w:color="auto" w:fill="D9D9D9"/>
            <w:vAlign w:val="center"/>
          </w:tcPr>
          <w:p w14:paraId="273E165E"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b/>
                <w:sz w:val="18"/>
                <w:szCs w:val="18"/>
                <w:lang w:eastAsia="en-AU"/>
              </w:rPr>
            </w:pPr>
          </w:p>
        </w:tc>
        <w:tc>
          <w:tcPr>
            <w:tcW w:w="2701" w:type="dxa"/>
            <w:shd w:val="clear" w:color="auto" w:fill="D9D9D9"/>
            <w:vAlign w:val="center"/>
          </w:tcPr>
          <w:p w14:paraId="13ECD903"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After the course has commenced</w:t>
            </w:r>
          </w:p>
        </w:tc>
        <w:tc>
          <w:tcPr>
            <w:tcW w:w="2546" w:type="dxa"/>
            <w:shd w:val="clear" w:color="auto" w:fill="D9D9D9"/>
            <w:vAlign w:val="center"/>
          </w:tcPr>
          <w:p w14:paraId="004DF8CC"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Nil</w:t>
            </w:r>
          </w:p>
        </w:tc>
        <w:tc>
          <w:tcPr>
            <w:tcW w:w="2447" w:type="dxa"/>
            <w:shd w:val="clear" w:color="auto" w:fill="D9D9D9"/>
            <w:vAlign w:val="center"/>
          </w:tcPr>
          <w:p w14:paraId="4A4E6022"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Nil</w:t>
            </w:r>
          </w:p>
        </w:tc>
      </w:tr>
      <w:tr w:rsidR="00A85CAF" w:rsidRPr="00A85CAF" w14:paraId="6E61EBEC" w14:textId="77777777" w:rsidTr="00D63CB5">
        <w:trPr>
          <w:trHeight w:val="703"/>
          <w:jc w:val="center"/>
        </w:trPr>
        <w:tc>
          <w:tcPr>
            <w:tcW w:w="2512" w:type="dxa"/>
            <w:vAlign w:val="center"/>
          </w:tcPr>
          <w:p w14:paraId="6EB7E450"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b/>
                <w:sz w:val="18"/>
                <w:szCs w:val="18"/>
                <w:lang w:eastAsia="en-AU"/>
              </w:rPr>
            </w:pPr>
            <w:r w:rsidRPr="00B70146">
              <w:rPr>
                <w:rFonts w:ascii="Calibri" w:eastAsia="Times New Roman" w:hAnsi="Calibri" w:cs="Calibri"/>
                <w:b/>
                <w:sz w:val="18"/>
                <w:szCs w:val="18"/>
                <w:lang w:eastAsia="en-AU"/>
              </w:rPr>
              <w:t xml:space="preserve">Default by </w:t>
            </w:r>
            <w:r w:rsidR="00DF6327" w:rsidRPr="00B70146">
              <w:rPr>
                <w:rFonts w:ascii="Calibri" w:eastAsia="Times New Roman" w:hAnsi="Calibri" w:cs="Calibri"/>
                <w:b/>
                <w:sz w:val="18"/>
                <w:szCs w:val="18"/>
                <w:lang w:eastAsia="en-AU"/>
              </w:rPr>
              <w:fldChar w:fldCharType="begin"/>
            </w:r>
            <w:r w:rsidRPr="00B70146">
              <w:rPr>
                <w:rFonts w:ascii="Calibri" w:eastAsia="Times New Roman" w:hAnsi="Calibri" w:cs="Calibri"/>
                <w:b/>
                <w:sz w:val="18"/>
                <w:szCs w:val="18"/>
                <w:lang w:eastAsia="en-AU"/>
              </w:rPr>
              <w:instrText xml:space="preserve"> DOCPROPERTY  Company     </w:instrText>
            </w:r>
            <w:r w:rsidR="00DF6327" w:rsidRPr="00B70146">
              <w:rPr>
                <w:rFonts w:ascii="Calibri" w:eastAsia="Times New Roman" w:hAnsi="Calibri" w:cs="Calibri"/>
                <w:b/>
                <w:sz w:val="18"/>
                <w:szCs w:val="18"/>
                <w:lang w:eastAsia="en-AU"/>
              </w:rPr>
              <w:fldChar w:fldCharType="separate"/>
            </w:r>
            <w:r w:rsidRPr="00B70146">
              <w:rPr>
                <w:rFonts w:ascii="Calibri" w:eastAsia="Times New Roman" w:hAnsi="Calibri" w:cs="Calibri"/>
                <w:b/>
                <w:sz w:val="18"/>
                <w:szCs w:val="18"/>
                <w:lang w:eastAsia="en-AU"/>
              </w:rPr>
              <w:t>QCM Pty Ltd</w:t>
            </w:r>
            <w:r w:rsidR="00DF6327" w:rsidRPr="00B70146">
              <w:rPr>
                <w:rFonts w:ascii="Calibri" w:eastAsia="Times New Roman" w:hAnsi="Calibri" w:cs="Calibri"/>
                <w:b/>
                <w:sz w:val="18"/>
                <w:szCs w:val="18"/>
                <w:lang w:eastAsia="en-AU"/>
              </w:rPr>
              <w:fldChar w:fldCharType="end"/>
            </w:r>
          </w:p>
        </w:tc>
        <w:tc>
          <w:tcPr>
            <w:tcW w:w="2701" w:type="dxa"/>
            <w:vAlign w:val="center"/>
          </w:tcPr>
          <w:p w14:paraId="1FBECD98"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At any time</w:t>
            </w:r>
          </w:p>
        </w:tc>
        <w:tc>
          <w:tcPr>
            <w:tcW w:w="2546" w:type="dxa"/>
            <w:vAlign w:val="center"/>
          </w:tcPr>
          <w:p w14:paraId="75E215DC"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Full Refund</w:t>
            </w:r>
          </w:p>
        </w:tc>
        <w:tc>
          <w:tcPr>
            <w:tcW w:w="2447" w:type="dxa"/>
            <w:vAlign w:val="center"/>
          </w:tcPr>
          <w:p w14:paraId="7D6D8A5C" w14:textId="77777777" w:rsidR="00A85CAF" w:rsidRPr="00B70146" w:rsidRDefault="00A85CAF" w:rsidP="00A85CAF">
            <w:pPr>
              <w:tabs>
                <w:tab w:val="left" w:pos="7425"/>
              </w:tabs>
              <w:autoSpaceDE w:val="0"/>
              <w:autoSpaceDN w:val="0"/>
              <w:adjustRightInd w:val="0"/>
              <w:spacing w:after="0" w:line="240" w:lineRule="auto"/>
              <w:rPr>
                <w:rFonts w:ascii="Calibri" w:eastAsia="Times New Roman" w:hAnsi="Calibri" w:cs="Calibri"/>
                <w:sz w:val="18"/>
                <w:szCs w:val="18"/>
                <w:lang w:eastAsia="en-AU"/>
              </w:rPr>
            </w:pPr>
            <w:r w:rsidRPr="00B70146">
              <w:rPr>
                <w:rFonts w:ascii="Calibri" w:eastAsia="Times New Roman" w:hAnsi="Calibri" w:cs="Calibri"/>
                <w:sz w:val="18"/>
                <w:szCs w:val="18"/>
                <w:lang w:eastAsia="en-AU"/>
              </w:rPr>
              <w:t>Nil</w:t>
            </w:r>
          </w:p>
        </w:tc>
      </w:tr>
    </w:tbl>
    <w:p w14:paraId="3DA4AA5B" w14:textId="77777777" w:rsidR="00A85CAF" w:rsidRPr="00A85CAF" w:rsidRDefault="00A85CAF" w:rsidP="00A85CAF">
      <w:pPr>
        <w:tabs>
          <w:tab w:val="left" w:pos="7425"/>
        </w:tabs>
        <w:autoSpaceDE w:val="0"/>
        <w:autoSpaceDN w:val="0"/>
        <w:adjustRightInd w:val="0"/>
        <w:spacing w:after="0" w:line="240" w:lineRule="auto"/>
        <w:jc w:val="both"/>
        <w:rPr>
          <w:rFonts w:ascii="Calibri" w:eastAsia="Times New Roman" w:hAnsi="Calibri" w:cs="Calibri"/>
          <w:sz w:val="24"/>
          <w:szCs w:val="24"/>
          <w:lang w:eastAsia="en-AU"/>
        </w:rPr>
      </w:pPr>
    </w:p>
    <w:p w14:paraId="71283501" w14:textId="77777777" w:rsidR="00F835F3" w:rsidRDefault="00F835F3" w:rsidP="00781189">
      <w:pPr>
        <w:pStyle w:val="Default"/>
        <w:rPr>
          <w:rFonts w:asciiTheme="minorHAnsi" w:hAnsiTheme="minorHAnsi"/>
          <w:sz w:val="22"/>
          <w:szCs w:val="22"/>
        </w:rPr>
      </w:pPr>
    </w:p>
    <w:p w14:paraId="2E86604D" w14:textId="77777777" w:rsidR="00F609EC" w:rsidRDefault="00F609EC" w:rsidP="00781189">
      <w:pPr>
        <w:pStyle w:val="Default"/>
        <w:rPr>
          <w:rFonts w:asciiTheme="minorHAnsi" w:hAnsiTheme="minorHAnsi"/>
          <w:sz w:val="22"/>
          <w:szCs w:val="22"/>
        </w:rPr>
      </w:pPr>
    </w:p>
    <w:tbl>
      <w:tblPr>
        <w:tblStyle w:val="TableGrid"/>
        <w:tblW w:w="0" w:type="auto"/>
        <w:tblLook w:val="04A0" w:firstRow="1" w:lastRow="0" w:firstColumn="1" w:lastColumn="0" w:noHBand="0" w:noVBand="1"/>
      </w:tblPr>
      <w:tblGrid>
        <w:gridCol w:w="9016"/>
      </w:tblGrid>
      <w:tr w:rsidR="00F609EC" w14:paraId="0606F86F" w14:textId="77777777" w:rsidTr="00F609EC">
        <w:tc>
          <w:tcPr>
            <w:tcW w:w="9016" w:type="dxa"/>
            <w:shd w:val="clear" w:color="auto" w:fill="BFBFBF" w:themeFill="background1" w:themeFillShade="BF"/>
          </w:tcPr>
          <w:p w14:paraId="7429240A" w14:textId="77777777" w:rsidR="00F609EC" w:rsidRDefault="00F609EC" w:rsidP="00781189">
            <w:pPr>
              <w:pStyle w:val="Default"/>
              <w:rPr>
                <w:rFonts w:asciiTheme="minorHAnsi" w:hAnsiTheme="minorHAnsi"/>
                <w:b/>
                <w:sz w:val="22"/>
                <w:szCs w:val="22"/>
              </w:rPr>
            </w:pPr>
            <w:r w:rsidRPr="00F609EC">
              <w:rPr>
                <w:rFonts w:asciiTheme="minorHAnsi" w:hAnsiTheme="minorHAnsi"/>
                <w:b/>
                <w:sz w:val="22"/>
                <w:szCs w:val="22"/>
              </w:rPr>
              <w:t>Evidence</w:t>
            </w:r>
          </w:p>
          <w:p w14:paraId="69588B11" w14:textId="77777777" w:rsidR="00F609EC" w:rsidRPr="00F609EC" w:rsidRDefault="00F609EC" w:rsidP="00302726">
            <w:pPr>
              <w:pStyle w:val="Default"/>
              <w:numPr>
                <w:ilvl w:val="0"/>
                <w:numId w:val="89"/>
              </w:numPr>
              <w:rPr>
                <w:rFonts w:asciiTheme="minorHAnsi" w:hAnsiTheme="minorHAnsi"/>
                <w:b/>
                <w:sz w:val="22"/>
                <w:szCs w:val="22"/>
              </w:rPr>
            </w:pPr>
            <w:r>
              <w:rPr>
                <w:rFonts w:asciiTheme="minorHAnsi" w:hAnsiTheme="minorHAnsi"/>
                <w:sz w:val="22"/>
                <w:szCs w:val="22"/>
              </w:rPr>
              <w:t>Agreement forms</w:t>
            </w:r>
          </w:p>
          <w:p w14:paraId="04DBF9B3" w14:textId="77777777" w:rsidR="00F609EC" w:rsidRPr="00F609EC" w:rsidRDefault="00F609EC" w:rsidP="00302726">
            <w:pPr>
              <w:pStyle w:val="Default"/>
              <w:numPr>
                <w:ilvl w:val="0"/>
                <w:numId w:val="89"/>
              </w:numPr>
              <w:rPr>
                <w:rFonts w:asciiTheme="minorHAnsi" w:hAnsiTheme="minorHAnsi"/>
                <w:sz w:val="22"/>
                <w:szCs w:val="22"/>
              </w:rPr>
            </w:pPr>
            <w:r w:rsidRPr="00F609EC">
              <w:rPr>
                <w:rFonts w:asciiTheme="minorHAnsi" w:hAnsiTheme="minorHAnsi"/>
                <w:sz w:val="22"/>
                <w:szCs w:val="22"/>
              </w:rPr>
              <w:t>Refund policy</w:t>
            </w:r>
          </w:p>
        </w:tc>
      </w:tr>
    </w:tbl>
    <w:p w14:paraId="54757AD6" w14:textId="77777777" w:rsidR="00F609EC" w:rsidRDefault="00F609EC" w:rsidP="00781189">
      <w:pPr>
        <w:pStyle w:val="Default"/>
        <w:rPr>
          <w:rFonts w:asciiTheme="minorHAnsi" w:hAnsiTheme="minorHAnsi"/>
          <w:sz w:val="22"/>
          <w:szCs w:val="22"/>
        </w:rPr>
      </w:pPr>
    </w:p>
    <w:p w14:paraId="39F64CA4" w14:textId="77777777" w:rsidR="00F609EC" w:rsidRDefault="00F609EC" w:rsidP="00781189">
      <w:pPr>
        <w:pStyle w:val="Default"/>
        <w:rPr>
          <w:rFonts w:asciiTheme="minorHAnsi" w:hAnsiTheme="minorHAnsi"/>
          <w:sz w:val="22"/>
          <w:szCs w:val="22"/>
        </w:rPr>
      </w:pPr>
    </w:p>
    <w:p w14:paraId="38E714CF" w14:textId="77777777" w:rsidR="00F609EC" w:rsidRPr="00257F33" w:rsidRDefault="00F609EC" w:rsidP="00F609EC">
      <w:pPr>
        <w:pStyle w:val="Default"/>
        <w:rPr>
          <w:rFonts w:asciiTheme="minorHAnsi" w:hAnsiTheme="minorHAnsi"/>
          <w:sz w:val="22"/>
          <w:szCs w:val="22"/>
        </w:rPr>
      </w:pPr>
    </w:p>
    <w:p w14:paraId="14160BE3" w14:textId="77777777" w:rsidR="0020018F" w:rsidRDefault="0020018F" w:rsidP="00781189">
      <w:pPr>
        <w:pStyle w:val="Default"/>
        <w:rPr>
          <w:b/>
          <w:bCs/>
          <w:sz w:val="22"/>
          <w:szCs w:val="22"/>
        </w:rPr>
      </w:pPr>
    </w:p>
    <w:p w14:paraId="2CD2D045" w14:textId="77777777" w:rsidR="00F609EC" w:rsidRDefault="00F609EC" w:rsidP="00781189">
      <w:pPr>
        <w:pStyle w:val="Default"/>
        <w:rPr>
          <w:b/>
          <w:bCs/>
          <w:sz w:val="22"/>
          <w:szCs w:val="22"/>
        </w:rPr>
      </w:pPr>
    </w:p>
    <w:p w14:paraId="2E8CA183" w14:textId="77777777" w:rsidR="00F609EC" w:rsidRDefault="00F609EC" w:rsidP="00781189">
      <w:pPr>
        <w:pStyle w:val="Default"/>
        <w:rPr>
          <w:b/>
          <w:bCs/>
          <w:sz w:val="22"/>
          <w:szCs w:val="22"/>
        </w:rPr>
      </w:pPr>
    </w:p>
    <w:p w14:paraId="641CEC24" w14:textId="77777777" w:rsidR="00F609EC" w:rsidRDefault="00F609EC" w:rsidP="00781189">
      <w:pPr>
        <w:pStyle w:val="Default"/>
        <w:rPr>
          <w:b/>
          <w:bCs/>
          <w:sz w:val="22"/>
          <w:szCs w:val="22"/>
        </w:rPr>
      </w:pPr>
    </w:p>
    <w:p w14:paraId="449BFAD8" w14:textId="77777777" w:rsidR="00F609EC" w:rsidRDefault="00F609EC" w:rsidP="00781189">
      <w:pPr>
        <w:pStyle w:val="Default"/>
        <w:rPr>
          <w:b/>
          <w:bCs/>
          <w:sz w:val="22"/>
          <w:szCs w:val="22"/>
        </w:rPr>
      </w:pPr>
    </w:p>
    <w:p w14:paraId="2EF2FB2C" w14:textId="77777777" w:rsidR="00F609EC" w:rsidRDefault="00F609EC" w:rsidP="00781189">
      <w:pPr>
        <w:pStyle w:val="Default"/>
        <w:rPr>
          <w:b/>
          <w:bCs/>
          <w:sz w:val="22"/>
          <w:szCs w:val="22"/>
        </w:rPr>
      </w:pPr>
    </w:p>
    <w:p w14:paraId="3A9AA47F" w14:textId="77777777" w:rsidR="00F609EC" w:rsidRDefault="00F609EC" w:rsidP="00781189">
      <w:pPr>
        <w:pStyle w:val="Default"/>
        <w:rPr>
          <w:b/>
          <w:bCs/>
          <w:sz w:val="22"/>
          <w:szCs w:val="22"/>
        </w:rPr>
      </w:pPr>
    </w:p>
    <w:p w14:paraId="59A569FC" w14:textId="77777777" w:rsidR="00F609EC" w:rsidRDefault="00F609EC" w:rsidP="00781189">
      <w:pPr>
        <w:pStyle w:val="Default"/>
        <w:rPr>
          <w:b/>
          <w:bCs/>
          <w:sz w:val="22"/>
          <w:szCs w:val="22"/>
        </w:rPr>
      </w:pPr>
    </w:p>
    <w:p w14:paraId="39DFDE2F" w14:textId="77777777" w:rsidR="00F609EC" w:rsidRDefault="00F609EC" w:rsidP="00781189">
      <w:pPr>
        <w:pStyle w:val="Default"/>
        <w:rPr>
          <w:b/>
          <w:bCs/>
          <w:sz w:val="22"/>
          <w:szCs w:val="22"/>
        </w:rPr>
      </w:pPr>
    </w:p>
    <w:p w14:paraId="5C5B91A8" w14:textId="77777777" w:rsidR="00F609EC" w:rsidRDefault="00F609EC" w:rsidP="00781189">
      <w:pPr>
        <w:pStyle w:val="Default"/>
        <w:rPr>
          <w:b/>
          <w:bCs/>
          <w:sz w:val="22"/>
          <w:szCs w:val="22"/>
        </w:rPr>
      </w:pPr>
    </w:p>
    <w:p w14:paraId="3FEFB90A" w14:textId="77777777" w:rsidR="005E591D" w:rsidRDefault="005E591D" w:rsidP="00781189">
      <w:pPr>
        <w:pStyle w:val="Default"/>
        <w:rPr>
          <w:b/>
          <w:bCs/>
          <w:sz w:val="22"/>
          <w:szCs w:val="22"/>
        </w:rPr>
      </w:pPr>
    </w:p>
    <w:p w14:paraId="6A9A9AC2" w14:textId="77777777" w:rsidR="001D6050" w:rsidRDefault="00F609EC" w:rsidP="00781189">
      <w:pPr>
        <w:pStyle w:val="Default"/>
        <w:rPr>
          <w:rFonts w:asciiTheme="minorHAnsi" w:hAnsiTheme="minorHAnsi"/>
          <w:b/>
          <w:bCs/>
          <w:color w:val="auto"/>
          <w:sz w:val="32"/>
          <w:szCs w:val="32"/>
        </w:rPr>
      </w:pPr>
      <w:r w:rsidRPr="00D136F1">
        <w:rPr>
          <w:rFonts w:asciiTheme="minorHAnsi" w:hAnsiTheme="minorHAnsi"/>
          <w:b/>
          <w:bCs/>
          <w:color w:val="auto"/>
          <w:sz w:val="32"/>
          <w:szCs w:val="32"/>
        </w:rPr>
        <w:t xml:space="preserve">STANDARD 4 – EDUCATION </w:t>
      </w:r>
      <w:r w:rsidR="0020018F" w:rsidRPr="00D136F1">
        <w:rPr>
          <w:rFonts w:asciiTheme="minorHAnsi" w:hAnsiTheme="minorHAnsi"/>
          <w:b/>
          <w:bCs/>
          <w:color w:val="auto"/>
          <w:sz w:val="32"/>
          <w:szCs w:val="32"/>
        </w:rPr>
        <w:t>AGENTS</w:t>
      </w:r>
    </w:p>
    <w:p w14:paraId="482FF46B" w14:textId="77777777" w:rsidR="0020018F" w:rsidRDefault="0020018F" w:rsidP="00781189">
      <w:pPr>
        <w:pStyle w:val="Default"/>
        <w:rPr>
          <w:rFonts w:asciiTheme="minorHAnsi" w:hAnsiTheme="minorHAnsi"/>
          <w:b/>
          <w:bCs/>
          <w:color w:val="auto"/>
          <w:sz w:val="22"/>
          <w:szCs w:val="22"/>
        </w:rPr>
      </w:pPr>
    </w:p>
    <w:p w14:paraId="72C094F2" w14:textId="77777777" w:rsidR="0094061E" w:rsidRDefault="00FA5FB3" w:rsidP="00781189">
      <w:pPr>
        <w:pStyle w:val="Default"/>
        <w:rPr>
          <w:rFonts w:asciiTheme="minorHAnsi" w:hAnsiTheme="minorHAnsi"/>
          <w:bCs/>
          <w:color w:val="auto"/>
          <w:sz w:val="22"/>
          <w:szCs w:val="22"/>
        </w:rPr>
      </w:pPr>
      <w:r>
        <w:rPr>
          <w:rFonts w:asciiTheme="minorHAnsi" w:hAnsiTheme="minorHAnsi"/>
          <w:bCs/>
          <w:color w:val="auto"/>
          <w:sz w:val="22"/>
          <w:szCs w:val="22"/>
        </w:rPr>
        <w:t xml:space="preserve">Agents working on behalf of </w:t>
      </w:r>
      <w:r w:rsidR="0063677B">
        <w:rPr>
          <w:rFonts w:asciiTheme="minorHAnsi" w:hAnsiTheme="minorHAnsi"/>
          <w:bCs/>
          <w:color w:val="auto"/>
          <w:sz w:val="22"/>
          <w:szCs w:val="22"/>
        </w:rPr>
        <w:t>QCM Pty</w:t>
      </w:r>
      <w:r w:rsidR="00F835F3">
        <w:rPr>
          <w:rFonts w:asciiTheme="minorHAnsi" w:hAnsiTheme="minorHAnsi"/>
          <w:bCs/>
          <w:color w:val="auto"/>
          <w:sz w:val="22"/>
          <w:szCs w:val="22"/>
        </w:rPr>
        <w:t xml:space="preserve"> Ltd</w:t>
      </w:r>
      <w:r>
        <w:rPr>
          <w:rFonts w:asciiTheme="minorHAnsi" w:hAnsiTheme="minorHAnsi"/>
          <w:bCs/>
          <w:color w:val="auto"/>
          <w:sz w:val="22"/>
          <w:szCs w:val="22"/>
        </w:rPr>
        <w:t xml:space="preserve"> will be expected to have knowledge and an understanding of the Australian International Education Industry</w:t>
      </w:r>
      <w:r w:rsidR="00CA4A8C">
        <w:rPr>
          <w:rFonts w:asciiTheme="minorHAnsi" w:hAnsiTheme="minorHAnsi"/>
          <w:bCs/>
          <w:color w:val="auto"/>
          <w:sz w:val="22"/>
          <w:szCs w:val="22"/>
        </w:rPr>
        <w:t xml:space="preserve"> and the relevant legislation</w:t>
      </w:r>
      <w:r>
        <w:rPr>
          <w:rFonts w:asciiTheme="minorHAnsi" w:hAnsiTheme="minorHAnsi"/>
          <w:bCs/>
          <w:color w:val="auto"/>
          <w:sz w:val="22"/>
          <w:szCs w:val="22"/>
        </w:rPr>
        <w:t xml:space="preserve">, knowledge of the qualifications offered by </w:t>
      </w:r>
      <w:r w:rsidR="0063677B">
        <w:rPr>
          <w:rFonts w:asciiTheme="minorHAnsi" w:hAnsiTheme="minorHAnsi"/>
          <w:bCs/>
          <w:color w:val="auto"/>
          <w:sz w:val="22"/>
          <w:szCs w:val="22"/>
        </w:rPr>
        <w:t>QCM Pty</w:t>
      </w:r>
      <w:r w:rsidR="00F835F3">
        <w:rPr>
          <w:rFonts w:asciiTheme="minorHAnsi" w:hAnsiTheme="minorHAnsi"/>
          <w:bCs/>
          <w:color w:val="auto"/>
          <w:sz w:val="22"/>
          <w:szCs w:val="22"/>
        </w:rPr>
        <w:t xml:space="preserve"> Ltd</w:t>
      </w:r>
      <w:r w:rsidR="00937242">
        <w:rPr>
          <w:rFonts w:asciiTheme="minorHAnsi" w:hAnsiTheme="minorHAnsi"/>
          <w:bCs/>
          <w:color w:val="auto"/>
          <w:sz w:val="22"/>
          <w:szCs w:val="22"/>
        </w:rPr>
        <w:t>, the numbers of students able to access courses</w:t>
      </w:r>
      <w:r>
        <w:rPr>
          <w:rFonts w:asciiTheme="minorHAnsi" w:hAnsiTheme="minorHAnsi"/>
          <w:bCs/>
          <w:color w:val="auto"/>
          <w:sz w:val="22"/>
          <w:szCs w:val="22"/>
        </w:rPr>
        <w:t xml:space="preserve"> and up-to-date marketing material as provided by </w:t>
      </w:r>
      <w:r w:rsidR="0063677B">
        <w:rPr>
          <w:rFonts w:asciiTheme="minorHAnsi" w:hAnsiTheme="minorHAnsi"/>
          <w:bCs/>
          <w:color w:val="auto"/>
          <w:sz w:val="22"/>
          <w:szCs w:val="22"/>
        </w:rPr>
        <w:t>QCM Pty</w:t>
      </w:r>
      <w:r w:rsidR="00F835F3">
        <w:rPr>
          <w:rFonts w:asciiTheme="minorHAnsi" w:hAnsiTheme="minorHAnsi"/>
          <w:bCs/>
          <w:color w:val="auto"/>
          <w:sz w:val="22"/>
          <w:szCs w:val="22"/>
        </w:rPr>
        <w:t xml:space="preserve"> Ltd</w:t>
      </w:r>
      <w:r>
        <w:rPr>
          <w:rFonts w:asciiTheme="minorHAnsi" w:hAnsiTheme="minorHAnsi"/>
          <w:bCs/>
          <w:color w:val="auto"/>
          <w:sz w:val="22"/>
          <w:szCs w:val="22"/>
        </w:rPr>
        <w:t xml:space="preserve">. </w:t>
      </w:r>
    </w:p>
    <w:p w14:paraId="611EED37" w14:textId="77777777" w:rsidR="0094061E" w:rsidRDefault="0094061E" w:rsidP="00781189">
      <w:pPr>
        <w:pStyle w:val="Default"/>
        <w:rPr>
          <w:rFonts w:asciiTheme="minorHAnsi" w:hAnsiTheme="minorHAnsi"/>
          <w:bCs/>
          <w:color w:val="auto"/>
          <w:sz w:val="22"/>
          <w:szCs w:val="22"/>
        </w:rPr>
      </w:pPr>
    </w:p>
    <w:p w14:paraId="7A7F46FF" w14:textId="73719D11" w:rsidR="00FA5FB3" w:rsidRDefault="003F2725" w:rsidP="00781189">
      <w:pPr>
        <w:pStyle w:val="Default"/>
        <w:rPr>
          <w:rFonts w:asciiTheme="minorHAnsi" w:hAnsiTheme="minorHAnsi"/>
          <w:bCs/>
          <w:color w:val="auto"/>
          <w:sz w:val="22"/>
          <w:szCs w:val="22"/>
        </w:rPr>
      </w:pPr>
      <w:r>
        <w:rPr>
          <w:rFonts w:asciiTheme="minorHAnsi" w:hAnsiTheme="minorHAnsi"/>
          <w:bCs/>
          <w:color w:val="auto"/>
          <w:sz w:val="22"/>
          <w:szCs w:val="22"/>
        </w:rPr>
        <w:t>(</w:t>
      </w:r>
      <w:r w:rsidR="0094061E">
        <w:rPr>
          <w:rFonts w:asciiTheme="minorHAnsi" w:hAnsiTheme="minorHAnsi"/>
          <w:bCs/>
          <w:color w:val="auto"/>
          <w:sz w:val="22"/>
          <w:szCs w:val="22"/>
        </w:rPr>
        <w:t>4.1</w:t>
      </w:r>
      <w:r>
        <w:rPr>
          <w:rFonts w:asciiTheme="minorHAnsi" w:hAnsiTheme="minorHAnsi"/>
          <w:bCs/>
          <w:color w:val="auto"/>
          <w:sz w:val="22"/>
          <w:szCs w:val="22"/>
        </w:rPr>
        <w:t>)</w:t>
      </w:r>
      <w:r w:rsidR="0094061E">
        <w:rPr>
          <w:rFonts w:asciiTheme="minorHAnsi" w:hAnsiTheme="minorHAnsi"/>
          <w:bCs/>
          <w:color w:val="auto"/>
          <w:sz w:val="22"/>
          <w:szCs w:val="22"/>
        </w:rPr>
        <w:t xml:space="preserve"> </w:t>
      </w:r>
      <w:r w:rsidR="00FA5FB3">
        <w:rPr>
          <w:rFonts w:asciiTheme="minorHAnsi" w:hAnsiTheme="minorHAnsi"/>
          <w:bCs/>
          <w:color w:val="auto"/>
          <w:sz w:val="22"/>
          <w:szCs w:val="22"/>
        </w:rPr>
        <w:t xml:space="preserve">The agreement signed by the Agent/s and </w:t>
      </w:r>
      <w:r w:rsidR="0063677B">
        <w:rPr>
          <w:rFonts w:asciiTheme="minorHAnsi" w:hAnsiTheme="minorHAnsi"/>
          <w:bCs/>
          <w:color w:val="auto"/>
          <w:sz w:val="22"/>
          <w:szCs w:val="22"/>
        </w:rPr>
        <w:t>QCM Pty</w:t>
      </w:r>
      <w:r w:rsidR="00F835F3">
        <w:rPr>
          <w:rFonts w:asciiTheme="minorHAnsi" w:hAnsiTheme="minorHAnsi"/>
          <w:bCs/>
          <w:color w:val="auto"/>
          <w:sz w:val="22"/>
          <w:szCs w:val="22"/>
        </w:rPr>
        <w:t xml:space="preserve"> Ltd</w:t>
      </w:r>
      <w:r w:rsidR="00FA5FB3">
        <w:rPr>
          <w:rFonts w:asciiTheme="minorHAnsi" w:hAnsiTheme="minorHAnsi"/>
          <w:bCs/>
          <w:color w:val="auto"/>
          <w:sz w:val="22"/>
          <w:szCs w:val="22"/>
        </w:rPr>
        <w:t xml:space="preserve"> will </w:t>
      </w:r>
      <w:proofErr w:type="gramStart"/>
      <w:r w:rsidR="00FA5FB3">
        <w:rPr>
          <w:rFonts w:asciiTheme="minorHAnsi" w:hAnsiTheme="minorHAnsi"/>
          <w:bCs/>
          <w:color w:val="auto"/>
          <w:sz w:val="22"/>
          <w:szCs w:val="22"/>
        </w:rPr>
        <w:t>list clearly</w:t>
      </w:r>
      <w:proofErr w:type="gramEnd"/>
      <w:r w:rsidR="00FA5FB3">
        <w:rPr>
          <w:rFonts w:asciiTheme="minorHAnsi" w:hAnsiTheme="minorHAnsi"/>
          <w:bCs/>
          <w:color w:val="auto"/>
          <w:sz w:val="22"/>
          <w:szCs w:val="22"/>
        </w:rPr>
        <w:t xml:space="preserve"> their responsibilities, monitoring arrangeme</w:t>
      </w:r>
      <w:r w:rsidR="0094061E">
        <w:rPr>
          <w:rFonts w:asciiTheme="minorHAnsi" w:hAnsiTheme="minorHAnsi"/>
          <w:bCs/>
          <w:color w:val="auto"/>
          <w:sz w:val="22"/>
          <w:szCs w:val="22"/>
        </w:rPr>
        <w:t xml:space="preserve">nts and termination conditions and the need to comply with the requirements of the National Code. </w:t>
      </w:r>
      <w:r w:rsidR="00830FF8">
        <w:rPr>
          <w:rFonts w:asciiTheme="minorHAnsi" w:hAnsiTheme="minorHAnsi"/>
          <w:bCs/>
          <w:color w:val="auto"/>
          <w:sz w:val="22"/>
          <w:szCs w:val="22"/>
        </w:rPr>
        <w:t xml:space="preserve"> An agreement will be for a period of 12 months and notice of review will be provided one month before the end the of agreement time.</w:t>
      </w:r>
      <w:r w:rsidR="00961F65">
        <w:rPr>
          <w:rFonts w:asciiTheme="minorHAnsi" w:hAnsiTheme="minorHAnsi"/>
          <w:bCs/>
          <w:color w:val="auto"/>
          <w:sz w:val="22"/>
          <w:szCs w:val="22"/>
        </w:rPr>
        <w:t xml:space="preserve"> Agreements must comply with the National Code 2018</w:t>
      </w:r>
      <w:r w:rsidR="008C510E">
        <w:rPr>
          <w:rFonts w:asciiTheme="minorHAnsi" w:hAnsiTheme="minorHAnsi"/>
          <w:bCs/>
          <w:color w:val="auto"/>
          <w:sz w:val="22"/>
          <w:szCs w:val="22"/>
        </w:rPr>
        <w:t xml:space="preserve"> and QCM Pty Ltd will manage agent records in PRISM</w:t>
      </w:r>
      <w:r w:rsidR="004A0663">
        <w:rPr>
          <w:rFonts w:asciiTheme="minorHAnsi" w:hAnsiTheme="minorHAnsi"/>
          <w:bCs/>
          <w:color w:val="auto"/>
          <w:sz w:val="22"/>
          <w:szCs w:val="22"/>
        </w:rPr>
        <w:t>S</w:t>
      </w:r>
      <w:r w:rsidR="00961F65">
        <w:rPr>
          <w:rFonts w:asciiTheme="minorHAnsi" w:hAnsiTheme="minorHAnsi"/>
          <w:bCs/>
          <w:color w:val="auto"/>
          <w:sz w:val="22"/>
          <w:szCs w:val="22"/>
        </w:rPr>
        <w:t>.</w:t>
      </w:r>
    </w:p>
    <w:p w14:paraId="7FD393AD" w14:textId="77777777" w:rsidR="00830FF8" w:rsidRDefault="00830FF8" w:rsidP="00781189">
      <w:pPr>
        <w:pStyle w:val="Default"/>
        <w:rPr>
          <w:rFonts w:asciiTheme="minorHAnsi" w:hAnsiTheme="minorHAnsi"/>
          <w:bCs/>
          <w:color w:val="auto"/>
          <w:sz w:val="22"/>
          <w:szCs w:val="22"/>
        </w:rPr>
      </w:pPr>
    </w:p>
    <w:p w14:paraId="72D55B8A" w14:textId="77777777" w:rsidR="00830FF8" w:rsidRDefault="00830FF8" w:rsidP="00781189">
      <w:pPr>
        <w:pStyle w:val="Default"/>
        <w:rPr>
          <w:rFonts w:asciiTheme="minorHAnsi" w:hAnsiTheme="minorHAnsi"/>
          <w:bCs/>
          <w:color w:val="auto"/>
          <w:sz w:val="22"/>
          <w:szCs w:val="22"/>
        </w:rPr>
      </w:pPr>
      <w:r>
        <w:rPr>
          <w:rFonts w:asciiTheme="minorHAnsi" w:hAnsiTheme="minorHAnsi"/>
          <w:bCs/>
          <w:color w:val="auto"/>
          <w:sz w:val="22"/>
          <w:szCs w:val="22"/>
        </w:rPr>
        <w:t xml:space="preserve">Agents will be responsible for ensuring students have </w:t>
      </w:r>
      <w:r w:rsidR="001C322F">
        <w:rPr>
          <w:rFonts w:asciiTheme="minorHAnsi" w:hAnsiTheme="minorHAnsi"/>
          <w:bCs/>
          <w:color w:val="auto"/>
          <w:sz w:val="22"/>
          <w:szCs w:val="22"/>
        </w:rPr>
        <w:t xml:space="preserve">forwarded signed agreement, </w:t>
      </w:r>
      <w:r>
        <w:rPr>
          <w:rFonts w:asciiTheme="minorHAnsi" w:hAnsiTheme="minorHAnsi"/>
          <w:bCs/>
          <w:color w:val="auto"/>
          <w:sz w:val="22"/>
          <w:szCs w:val="22"/>
        </w:rPr>
        <w:t>received a Confirmation of Enrolment (C</w:t>
      </w:r>
      <w:r w:rsidR="00DB2ECC">
        <w:rPr>
          <w:rFonts w:asciiTheme="minorHAnsi" w:hAnsiTheme="minorHAnsi"/>
          <w:bCs/>
          <w:color w:val="auto"/>
          <w:sz w:val="22"/>
          <w:szCs w:val="22"/>
        </w:rPr>
        <w:t xml:space="preserve"> </w:t>
      </w:r>
      <w:r>
        <w:rPr>
          <w:rFonts w:asciiTheme="minorHAnsi" w:hAnsiTheme="minorHAnsi"/>
          <w:bCs/>
          <w:color w:val="auto"/>
          <w:sz w:val="22"/>
          <w:szCs w:val="22"/>
        </w:rPr>
        <w:t>of</w:t>
      </w:r>
      <w:r w:rsidR="00DB2ECC">
        <w:rPr>
          <w:rFonts w:asciiTheme="minorHAnsi" w:hAnsiTheme="minorHAnsi"/>
          <w:bCs/>
          <w:color w:val="auto"/>
          <w:sz w:val="22"/>
          <w:szCs w:val="22"/>
        </w:rPr>
        <w:t xml:space="preserve"> </w:t>
      </w:r>
      <w:r>
        <w:rPr>
          <w:rFonts w:asciiTheme="minorHAnsi" w:hAnsiTheme="minorHAnsi"/>
          <w:bCs/>
          <w:color w:val="auto"/>
          <w:sz w:val="22"/>
          <w:szCs w:val="22"/>
        </w:rPr>
        <w:t xml:space="preserve">E) from </w:t>
      </w:r>
      <w:r w:rsidR="0067417D">
        <w:rPr>
          <w:rFonts w:asciiTheme="minorHAnsi" w:hAnsiTheme="minorHAnsi"/>
          <w:bCs/>
          <w:color w:val="auto"/>
          <w:sz w:val="22"/>
          <w:szCs w:val="22"/>
        </w:rPr>
        <w:t>QCM</w:t>
      </w:r>
      <w:r w:rsidR="00770F9C">
        <w:rPr>
          <w:rFonts w:asciiTheme="minorHAnsi" w:hAnsiTheme="minorHAnsi"/>
          <w:bCs/>
          <w:color w:val="auto"/>
          <w:sz w:val="22"/>
          <w:szCs w:val="22"/>
        </w:rPr>
        <w:t xml:space="preserve"> </w:t>
      </w:r>
      <w:r w:rsidR="00F835F3">
        <w:rPr>
          <w:rFonts w:asciiTheme="minorHAnsi" w:hAnsiTheme="minorHAnsi"/>
          <w:bCs/>
          <w:color w:val="auto"/>
          <w:sz w:val="22"/>
          <w:szCs w:val="22"/>
        </w:rPr>
        <w:t>Pty Ltd</w:t>
      </w:r>
      <w:r>
        <w:rPr>
          <w:rFonts w:asciiTheme="minorHAnsi" w:hAnsiTheme="minorHAnsi"/>
          <w:bCs/>
          <w:color w:val="auto"/>
          <w:sz w:val="22"/>
          <w:szCs w:val="22"/>
        </w:rPr>
        <w:t>, ha</w:t>
      </w:r>
      <w:r w:rsidR="003071D1">
        <w:rPr>
          <w:rFonts w:asciiTheme="minorHAnsi" w:hAnsiTheme="minorHAnsi"/>
          <w:bCs/>
          <w:color w:val="auto"/>
          <w:sz w:val="22"/>
          <w:szCs w:val="22"/>
        </w:rPr>
        <w:t>ve</w:t>
      </w:r>
      <w:r>
        <w:rPr>
          <w:rFonts w:asciiTheme="minorHAnsi" w:hAnsiTheme="minorHAnsi"/>
          <w:bCs/>
          <w:color w:val="auto"/>
          <w:sz w:val="22"/>
          <w:szCs w:val="22"/>
        </w:rPr>
        <w:t xml:space="preserve"> the financial capacity to participate in the course of study, ha</w:t>
      </w:r>
      <w:r w:rsidR="003071D1">
        <w:rPr>
          <w:rFonts w:asciiTheme="minorHAnsi" w:hAnsiTheme="minorHAnsi"/>
          <w:bCs/>
          <w:color w:val="auto"/>
          <w:sz w:val="22"/>
          <w:szCs w:val="22"/>
        </w:rPr>
        <w:t>ve</w:t>
      </w:r>
      <w:r>
        <w:rPr>
          <w:rFonts w:asciiTheme="minorHAnsi" w:hAnsiTheme="minorHAnsi"/>
          <w:bCs/>
          <w:color w:val="auto"/>
          <w:sz w:val="22"/>
          <w:szCs w:val="22"/>
        </w:rPr>
        <w:t xml:space="preserve"> academic background and English language proficiency as required by </w:t>
      </w:r>
      <w:r w:rsidR="0067417D">
        <w:rPr>
          <w:rFonts w:asciiTheme="minorHAnsi" w:hAnsiTheme="minorHAnsi"/>
          <w:bCs/>
          <w:color w:val="auto"/>
          <w:sz w:val="22"/>
          <w:szCs w:val="22"/>
        </w:rPr>
        <w:t xml:space="preserve">QCM </w:t>
      </w:r>
      <w:r w:rsidR="00F835F3">
        <w:rPr>
          <w:rFonts w:asciiTheme="minorHAnsi" w:hAnsiTheme="minorHAnsi"/>
          <w:bCs/>
          <w:color w:val="auto"/>
          <w:sz w:val="22"/>
          <w:szCs w:val="22"/>
        </w:rPr>
        <w:t>Pty Ltd</w:t>
      </w:r>
      <w:r>
        <w:rPr>
          <w:rFonts w:asciiTheme="minorHAnsi" w:hAnsiTheme="minorHAnsi"/>
          <w:bCs/>
          <w:color w:val="auto"/>
          <w:sz w:val="22"/>
          <w:szCs w:val="22"/>
        </w:rPr>
        <w:t xml:space="preserve"> and ha</w:t>
      </w:r>
      <w:r w:rsidR="003071D1">
        <w:rPr>
          <w:rFonts w:asciiTheme="minorHAnsi" w:hAnsiTheme="minorHAnsi"/>
          <w:bCs/>
          <w:color w:val="auto"/>
          <w:sz w:val="22"/>
          <w:szCs w:val="22"/>
        </w:rPr>
        <w:t>ve</w:t>
      </w:r>
      <w:r>
        <w:rPr>
          <w:rFonts w:asciiTheme="minorHAnsi" w:hAnsiTheme="minorHAnsi"/>
          <w:bCs/>
          <w:color w:val="auto"/>
          <w:sz w:val="22"/>
          <w:szCs w:val="22"/>
        </w:rPr>
        <w:t xml:space="preserve"> taken out Health Insurance.</w:t>
      </w:r>
      <w:r w:rsidR="001C322F">
        <w:rPr>
          <w:rFonts w:asciiTheme="minorHAnsi" w:hAnsiTheme="minorHAnsi"/>
          <w:bCs/>
          <w:color w:val="auto"/>
          <w:sz w:val="22"/>
          <w:szCs w:val="22"/>
        </w:rPr>
        <w:t xml:space="preserve"> On-line signed agreements must be authenticated by the agent.</w:t>
      </w:r>
    </w:p>
    <w:p w14:paraId="7E25BB89" w14:textId="77777777" w:rsidR="00FA5FB3" w:rsidRDefault="00FA5FB3" w:rsidP="00781189">
      <w:pPr>
        <w:pStyle w:val="Default"/>
        <w:rPr>
          <w:rFonts w:asciiTheme="minorHAnsi" w:hAnsiTheme="minorHAnsi"/>
          <w:bCs/>
          <w:color w:val="auto"/>
          <w:sz w:val="22"/>
          <w:szCs w:val="22"/>
        </w:rPr>
      </w:pPr>
    </w:p>
    <w:p w14:paraId="08986119" w14:textId="77777777" w:rsidR="00FA5FB3" w:rsidRDefault="00FA5FB3" w:rsidP="00781189">
      <w:pPr>
        <w:pStyle w:val="Default"/>
        <w:rPr>
          <w:rFonts w:asciiTheme="minorHAnsi" w:hAnsiTheme="minorHAnsi"/>
          <w:bCs/>
          <w:color w:val="auto"/>
          <w:sz w:val="22"/>
          <w:szCs w:val="22"/>
        </w:rPr>
      </w:pPr>
      <w:r>
        <w:rPr>
          <w:rFonts w:asciiTheme="minorHAnsi" w:hAnsiTheme="minorHAnsi"/>
          <w:bCs/>
          <w:color w:val="auto"/>
          <w:sz w:val="22"/>
          <w:szCs w:val="22"/>
        </w:rPr>
        <w:t>Agents will be expected to:</w:t>
      </w:r>
    </w:p>
    <w:p w14:paraId="58D1A5F7" w14:textId="77777777" w:rsidR="00C13C41" w:rsidRDefault="00C13C41" w:rsidP="00781189">
      <w:pPr>
        <w:pStyle w:val="Default"/>
        <w:rPr>
          <w:rFonts w:asciiTheme="minorHAnsi" w:hAnsiTheme="minorHAnsi"/>
          <w:bCs/>
          <w:color w:val="auto"/>
          <w:sz w:val="22"/>
          <w:szCs w:val="22"/>
        </w:rPr>
      </w:pPr>
    </w:p>
    <w:p w14:paraId="7DD8E32C" w14:textId="77777777" w:rsidR="00CA4A8C" w:rsidRDefault="00CA4A8C" w:rsidP="00302726">
      <w:pPr>
        <w:pStyle w:val="Default"/>
        <w:numPr>
          <w:ilvl w:val="0"/>
          <w:numId w:val="15"/>
        </w:numPr>
        <w:ind w:left="0"/>
        <w:rPr>
          <w:rFonts w:asciiTheme="minorHAnsi" w:hAnsiTheme="minorHAnsi"/>
          <w:bCs/>
          <w:color w:val="auto"/>
          <w:sz w:val="22"/>
          <w:szCs w:val="22"/>
        </w:rPr>
      </w:pPr>
      <w:r>
        <w:rPr>
          <w:rFonts w:asciiTheme="minorHAnsi" w:hAnsiTheme="minorHAnsi"/>
          <w:bCs/>
          <w:color w:val="auto"/>
          <w:sz w:val="22"/>
          <w:szCs w:val="22"/>
        </w:rPr>
        <w:t xml:space="preserve">Recruit students in an ethical and responsible manner and consistent with the requirements of the qualification/s as detailed in </w:t>
      </w:r>
      <w:r w:rsidR="0067417D">
        <w:rPr>
          <w:rFonts w:asciiTheme="minorHAnsi" w:hAnsiTheme="minorHAnsi"/>
          <w:bCs/>
          <w:color w:val="auto"/>
          <w:sz w:val="22"/>
          <w:szCs w:val="22"/>
        </w:rPr>
        <w:t xml:space="preserve">QCM </w:t>
      </w:r>
      <w:r w:rsidR="00F835F3">
        <w:rPr>
          <w:rFonts w:asciiTheme="minorHAnsi" w:hAnsiTheme="minorHAnsi"/>
          <w:bCs/>
          <w:color w:val="auto"/>
          <w:sz w:val="22"/>
          <w:szCs w:val="22"/>
        </w:rPr>
        <w:t>Pty Ltd</w:t>
      </w:r>
      <w:r>
        <w:rPr>
          <w:rFonts w:asciiTheme="minorHAnsi" w:hAnsiTheme="minorHAnsi"/>
          <w:bCs/>
          <w:color w:val="auto"/>
          <w:sz w:val="22"/>
          <w:szCs w:val="22"/>
        </w:rPr>
        <w:t xml:space="preserve"> materials</w:t>
      </w:r>
    </w:p>
    <w:p w14:paraId="04900526" w14:textId="0060BFFB" w:rsidR="00FA5FB3" w:rsidRDefault="002E4715" w:rsidP="00302726">
      <w:pPr>
        <w:pStyle w:val="Default"/>
        <w:numPr>
          <w:ilvl w:val="0"/>
          <w:numId w:val="13"/>
        </w:numPr>
        <w:ind w:left="0"/>
        <w:rPr>
          <w:rFonts w:asciiTheme="minorHAnsi" w:hAnsiTheme="minorHAnsi"/>
          <w:bCs/>
          <w:color w:val="auto"/>
          <w:sz w:val="22"/>
          <w:szCs w:val="22"/>
        </w:rPr>
      </w:pPr>
      <w:r>
        <w:rPr>
          <w:rFonts w:asciiTheme="minorHAnsi" w:hAnsiTheme="minorHAnsi"/>
          <w:bCs/>
          <w:color w:val="auto"/>
          <w:sz w:val="22"/>
          <w:szCs w:val="22"/>
        </w:rPr>
        <w:t>Promote and p</w:t>
      </w:r>
      <w:r w:rsidR="00FA5FB3">
        <w:rPr>
          <w:rFonts w:asciiTheme="minorHAnsi" w:hAnsiTheme="minorHAnsi"/>
          <w:bCs/>
          <w:color w:val="auto"/>
          <w:sz w:val="22"/>
          <w:szCs w:val="22"/>
        </w:rPr>
        <w:t xml:space="preserve">rovide information on the qualifications </w:t>
      </w:r>
      <w:r w:rsidR="00961F65">
        <w:rPr>
          <w:rFonts w:asciiTheme="minorHAnsi" w:hAnsiTheme="minorHAnsi"/>
          <w:bCs/>
          <w:color w:val="auto"/>
          <w:sz w:val="22"/>
          <w:szCs w:val="22"/>
        </w:rPr>
        <w:t xml:space="preserve">and </w:t>
      </w:r>
      <w:r w:rsidR="00961F65" w:rsidRPr="009D734E">
        <w:rPr>
          <w:rFonts w:asciiTheme="minorHAnsi" w:hAnsiTheme="minorHAnsi"/>
          <w:bCs/>
          <w:color w:val="auto"/>
          <w:sz w:val="22"/>
          <w:szCs w:val="22"/>
        </w:rPr>
        <w:t xml:space="preserve">programs </w:t>
      </w:r>
      <w:r w:rsidR="00FA5FB3" w:rsidRPr="009D734E">
        <w:rPr>
          <w:rFonts w:asciiTheme="minorHAnsi" w:hAnsiTheme="minorHAnsi"/>
          <w:bCs/>
          <w:color w:val="auto"/>
          <w:sz w:val="22"/>
          <w:szCs w:val="22"/>
        </w:rPr>
        <w:t xml:space="preserve">available </w:t>
      </w:r>
      <w:r w:rsidR="00FA5FB3">
        <w:rPr>
          <w:rFonts w:asciiTheme="minorHAnsi" w:hAnsiTheme="minorHAnsi"/>
          <w:bCs/>
          <w:color w:val="auto"/>
          <w:sz w:val="22"/>
          <w:szCs w:val="22"/>
        </w:rPr>
        <w:t xml:space="preserve">through </w:t>
      </w:r>
      <w:r w:rsidR="0067417D">
        <w:rPr>
          <w:rFonts w:asciiTheme="minorHAnsi" w:hAnsiTheme="minorHAnsi"/>
          <w:bCs/>
          <w:color w:val="auto"/>
          <w:sz w:val="22"/>
          <w:szCs w:val="22"/>
        </w:rPr>
        <w:t xml:space="preserve">QCM </w:t>
      </w:r>
      <w:r w:rsidR="00F835F3">
        <w:rPr>
          <w:rFonts w:asciiTheme="minorHAnsi" w:hAnsiTheme="minorHAnsi"/>
          <w:bCs/>
          <w:color w:val="auto"/>
          <w:sz w:val="22"/>
          <w:szCs w:val="22"/>
        </w:rPr>
        <w:t>Pty Ltd</w:t>
      </w:r>
      <w:r w:rsidR="00FA5FB3">
        <w:rPr>
          <w:rFonts w:asciiTheme="minorHAnsi" w:hAnsiTheme="minorHAnsi"/>
          <w:bCs/>
          <w:color w:val="auto"/>
          <w:sz w:val="22"/>
          <w:szCs w:val="22"/>
        </w:rPr>
        <w:t xml:space="preserve"> and the education pathways</w:t>
      </w:r>
      <w:r>
        <w:rPr>
          <w:rFonts w:asciiTheme="minorHAnsi" w:hAnsiTheme="minorHAnsi"/>
          <w:bCs/>
          <w:color w:val="auto"/>
          <w:sz w:val="22"/>
          <w:szCs w:val="22"/>
        </w:rPr>
        <w:t xml:space="preserve"> in a professional and ethical manner</w:t>
      </w:r>
    </w:p>
    <w:p w14:paraId="558543FC" w14:textId="7F5A7E1E" w:rsidR="002E4715" w:rsidRDefault="002E4715" w:rsidP="00302726">
      <w:pPr>
        <w:pStyle w:val="Default"/>
        <w:numPr>
          <w:ilvl w:val="0"/>
          <w:numId w:val="13"/>
        </w:numPr>
        <w:ind w:left="0"/>
        <w:rPr>
          <w:rFonts w:asciiTheme="minorHAnsi" w:hAnsiTheme="minorHAnsi"/>
          <w:bCs/>
          <w:color w:val="auto"/>
          <w:sz w:val="22"/>
          <w:szCs w:val="22"/>
        </w:rPr>
      </w:pPr>
      <w:r>
        <w:rPr>
          <w:rFonts w:asciiTheme="minorHAnsi" w:hAnsiTheme="minorHAnsi"/>
          <w:bCs/>
          <w:color w:val="auto"/>
          <w:sz w:val="22"/>
          <w:szCs w:val="22"/>
        </w:rPr>
        <w:t xml:space="preserve">Employ appropriately qualified staff </w:t>
      </w:r>
    </w:p>
    <w:p w14:paraId="4DA53F08" w14:textId="0E6795D4" w:rsidR="002E4715" w:rsidRDefault="002E4715" w:rsidP="00302726">
      <w:pPr>
        <w:pStyle w:val="Default"/>
        <w:numPr>
          <w:ilvl w:val="0"/>
          <w:numId w:val="13"/>
        </w:numPr>
        <w:ind w:left="0"/>
        <w:rPr>
          <w:rFonts w:asciiTheme="minorHAnsi" w:hAnsiTheme="minorHAnsi"/>
          <w:bCs/>
          <w:color w:val="auto"/>
          <w:sz w:val="22"/>
          <w:szCs w:val="22"/>
        </w:rPr>
      </w:pPr>
      <w:r>
        <w:rPr>
          <w:rFonts w:asciiTheme="minorHAnsi" w:hAnsiTheme="minorHAnsi"/>
          <w:bCs/>
          <w:color w:val="auto"/>
          <w:sz w:val="22"/>
          <w:szCs w:val="22"/>
        </w:rPr>
        <w:t>Obtain and maintain appropriate insurances</w:t>
      </w:r>
    </w:p>
    <w:p w14:paraId="24224784" w14:textId="7DD3AA1E" w:rsidR="00FA5FB3" w:rsidRDefault="00FA5FB3" w:rsidP="00302726">
      <w:pPr>
        <w:pStyle w:val="Default"/>
        <w:numPr>
          <w:ilvl w:val="0"/>
          <w:numId w:val="13"/>
        </w:numPr>
        <w:ind w:left="0"/>
        <w:rPr>
          <w:rFonts w:asciiTheme="minorHAnsi" w:hAnsiTheme="minorHAnsi"/>
          <w:bCs/>
          <w:color w:val="auto"/>
          <w:sz w:val="22"/>
          <w:szCs w:val="22"/>
        </w:rPr>
      </w:pPr>
      <w:r>
        <w:rPr>
          <w:rFonts w:asciiTheme="minorHAnsi" w:hAnsiTheme="minorHAnsi"/>
          <w:bCs/>
          <w:color w:val="auto"/>
          <w:sz w:val="22"/>
          <w:szCs w:val="22"/>
        </w:rPr>
        <w:t>Assist with Visa applications</w:t>
      </w:r>
      <w:r w:rsidR="002E4715">
        <w:rPr>
          <w:rFonts w:asciiTheme="minorHAnsi" w:hAnsiTheme="minorHAnsi"/>
          <w:bCs/>
          <w:color w:val="auto"/>
          <w:sz w:val="22"/>
          <w:szCs w:val="22"/>
        </w:rPr>
        <w:t xml:space="preserve"> and advise on accommodation, health cover, course fees, attendance and progression and required English proficiency</w:t>
      </w:r>
    </w:p>
    <w:p w14:paraId="521E5C15" w14:textId="77777777" w:rsidR="00FA5FB3" w:rsidRDefault="00FA5FB3" w:rsidP="00302726">
      <w:pPr>
        <w:pStyle w:val="Default"/>
        <w:numPr>
          <w:ilvl w:val="0"/>
          <w:numId w:val="13"/>
        </w:numPr>
        <w:ind w:left="0"/>
        <w:rPr>
          <w:rFonts w:asciiTheme="minorHAnsi" w:hAnsiTheme="minorHAnsi"/>
          <w:bCs/>
          <w:color w:val="auto"/>
          <w:sz w:val="22"/>
          <w:szCs w:val="22"/>
        </w:rPr>
      </w:pPr>
      <w:r>
        <w:rPr>
          <w:rFonts w:asciiTheme="minorHAnsi" w:hAnsiTheme="minorHAnsi"/>
          <w:bCs/>
          <w:color w:val="auto"/>
          <w:sz w:val="22"/>
          <w:szCs w:val="22"/>
        </w:rPr>
        <w:t xml:space="preserve">Limit advice to publicly available information on </w:t>
      </w:r>
      <w:r w:rsidR="00F66833">
        <w:rPr>
          <w:rFonts w:asciiTheme="minorHAnsi" w:hAnsiTheme="minorHAnsi"/>
          <w:bCs/>
          <w:color w:val="auto"/>
          <w:sz w:val="22"/>
          <w:szCs w:val="22"/>
        </w:rPr>
        <w:t xml:space="preserve">Department of Home Affairs </w:t>
      </w:r>
      <w:r>
        <w:rPr>
          <w:rFonts w:asciiTheme="minorHAnsi" w:hAnsiTheme="minorHAnsi"/>
          <w:bCs/>
          <w:color w:val="auto"/>
          <w:sz w:val="22"/>
          <w:szCs w:val="22"/>
        </w:rPr>
        <w:t>website</w:t>
      </w:r>
    </w:p>
    <w:p w14:paraId="71BF7641" w14:textId="77777777" w:rsidR="00FA5FB3" w:rsidRDefault="00FA5FB3" w:rsidP="00302726">
      <w:pPr>
        <w:pStyle w:val="Default"/>
        <w:numPr>
          <w:ilvl w:val="0"/>
          <w:numId w:val="13"/>
        </w:numPr>
        <w:ind w:left="0"/>
        <w:rPr>
          <w:rFonts w:asciiTheme="minorHAnsi" w:hAnsiTheme="minorHAnsi"/>
          <w:bCs/>
          <w:color w:val="auto"/>
          <w:sz w:val="22"/>
          <w:szCs w:val="22"/>
        </w:rPr>
      </w:pPr>
      <w:r>
        <w:rPr>
          <w:rFonts w:asciiTheme="minorHAnsi" w:hAnsiTheme="minorHAnsi"/>
          <w:bCs/>
          <w:color w:val="auto"/>
          <w:sz w:val="22"/>
          <w:szCs w:val="22"/>
        </w:rPr>
        <w:t>Maintain up-to-date address details for students</w:t>
      </w:r>
    </w:p>
    <w:p w14:paraId="592899A4" w14:textId="77777777" w:rsidR="00FA5FB3" w:rsidRDefault="00FA5FB3" w:rsidP="00302726">
      <w:pPr>
        <w:pStyle w:val="Default"/>
        <w:numPr>
          <w:ilvl w:val="0"/>
          <w:numId w:val="13"/>
        </w:numPr>
        <w:ind w:left="0"/>
        <w:rPr>
          <w:rFonts w:asciiTheme="minorHAnsi" w:hAnsiTheme="minorHAnsi"/>
          <w:bCs/>
          <w:color w:val="auto"/>
          <w:sz w:val="22"/>
          <w:szCs w:val="22"/>
        </w:rPr>
      </w:pPr>
      <w:r>
        <w:rPr>
          <w:rFonts w:asciiTheme="minorHAnsi" w:hAnsiTheme="minorHAnsi"/>
          <w:bCs/>
          <w:color w:val="auto"/>
          <w:sz w:val="22"/>
          <w:szCs w:val="22"/>
        </w:rPr>
        <w:t>Make time to meet students face-to-face each semester and support students while in Australia</w:t>
      </w:r>
    </w:p>
    <w:p w14:paraId="059B1680" w14:textId="77777777" w:rsidR="00FA5FB3" w:rsidRDefault="00FA5FB3" w:rsidP="00302726">
      <w:pPr>
        <w:pStyle w:val="Default"/>
        <w:numPr>
          <w:ilvl w:val="0"/>
          <w:numId w:val="13"/>
        </w:numPr>
        <w:ind w:left="0"/>
        <w:rPr>
          <w:rFonts w:asciiTheme="minorHAnsi" w:hAnsiTheme="minorHAnsi"/>
          <w:bCs/>
          <w:color w:val="auto"/>
          <w:sz w:val="22"/>
          <w:szCs w:val="22"/>
        </w:rPr>
      </w:pPr>
      <w:r>
        <w:rPr>
          <w:rFonts w:asciiTheme="minorHAnsi" w:hAnsiTheme="minorHAnsi"/>
          <w:bCs/>
          <w:color w:val="auto"/>
          <w:sz w:val="22"/>
          <w:szCs w:val="22"/>
        </w:rPr>
        <w:t>Inform students of implications of changing courses or transferring to another institution</w:t>
      </w:r>
    </w:p>
    <w:p w14:paraId="29BAF1E3" w14:textId="77777777" w:rsidR="00FA5FB3" w:rsidRDefault="00FA5FB3" w:rsidP="00302726">
      <w:pPr>
        <w:pStyle w:val="Default"/>
        <w:numPr>
          <w:ilvl w:val="0"/>
          <w:numId w:val="13"/>
        </w:numPr>
        <w:ind w:left="0"/>
        <w:rPr>
          <w:rFonts w:asciiTheme="minorHAnsi" w:hAnsiTheme="minorHAnsi"/>
          <w:bCs/>
          <w:color w:val="auto"/>
          <w:sz w:val="22"/>
          <w:szCs w:val="22"/>
        </w:rPr>
      </w:pPr>
      <w:r>
        <w:rPr>
          <w:rFonts w:asciiTheme="minorHAnsi" w:hAnsiTheme="minorHAnsi"/>
          <w:bCs/>
          <w:color w:val="auto"/>
          <w:sz w:val="22"/>
          <w:szCs w:val="22"/>
        </w:rPr>
        <w:t>Inform students of attendance requirements and the need to attend 80% of scheduled lessons</w:t>
      </w:r>
    </w:p>
    <w:p w14:paraId="03DE4C96" w14:textId="77777777" w:rsidR="00CA4A8C" w:rsidRDefault="00CA4A8C" w:rsidP="00302726">
      <w:pPr>
        <w:pStyle w:val="Default"/>
        <w:numPr>
          <w:ilvl w:val="0"/>
          <w:numId w:val="13"/>
        </w:numPr>
        <w:ind w:left="0"/>
        <w:rPr>
          <w:rFonts w:asciiTheme="minorHAnsi" w:hAnsiTheme="minorHAnsi"/>
          <w:bCs/>
          <w:color w:val="auto"/>
          <w:sz w:val="22"/>
          <w:szCs w:val="22"/>
        </w:rPr>
      </w:pPr>
      <w:r>
        <w:rPr>
          <w:rFonts w:asciiTheme="minorHAnsi" w:hAnsiTheme="minorHAnsi"/>
          <w:bCs/>
          <w:color w:val="auto"/>
          <w:sz w:val="22"/>
          <w:szCs w:val="22"/>
        </w:rPr>
        <w:t xml:space="preserve">Comply with </w:t>
      </w:r>
      <w:r w:rsidR="0067417D">
        <w:rPr>
          <w:rFonts w:asciiTheme="minorHAnsi" w:hAnsiTheme="minorHAnsi"/>
          <w:bCs/>
          <w:color w:val="auto"/>
          <w:sz w:val="22"/>
          <w:szCs w:val="22"/>
        </w:rPr>
        <w:t xml:space="preserve">QCM </w:t>
      </w:r>
      <w:r w:rsidR="00F835F3">
        <w:rPr>
          <w:rFonts w:asciiTheme="minorHAnsi" w:hAnsiTheme="minorHAnsi"/>
          <w:bCs/>
          <w:color w:val="auto"/>
          <w:sz w:val="22"/>
          <w:szCs w:val="22"/>
        </w:rPr>
        <w:t xml:space="preserve">Pty Ltd </w:t>
      </w:r>
      <w:r>
        <w:rPr>
          <w:rFonts w:asciiTheme="minorHAnsi" w:hAnsiTheme="minorHAnsi"/>
          <w:bCs/>
          <w:color w:val="auto"/>
          <w:sz w:val="22"/>
          <w:szCs w:val="22"/>
        </w:rPr>
        <w:t>privacy policy</w:t>
      </w:r>
    </w:p>
    <w:p w14:paraId="022CD609" w14:textId="77777777" w:rsidR="002A5A76" w:rsidRDefault="002A5A76" w:rsidP="00781189">
      <w:pPr>
        <w:pStyle w:val="Default"/>
        <w:rPr>
          <w:rFonts w:asciiTheme="minorHAnsi" w:hAnsiTheme="minorHAnsi"/>
          <w:bCs/>
          <w:color w:val="auto"/>
          <w:sz w:val="22"/>
          <w:szCs w:val="22"/>
        </w:rPr>
      </w:pPr>
    </w:p>
    <w:p w14:paraId="0D1BCBF3" w14:textId="77777777" w:rsidR="00830FF8" w:rsidRDefault="002A5A76" w:rsidP="00781189">
      <w:pPr>
        <w:pStyle w:val="Default"/>
        <w:rPr>
          <w:rFonts w:asciiTheme="minorHAnsi" w:hAnsiTheme="minorHAnsi"/>
          <w:bCs/>
          <w:color w:val="auto"/>
          <w:sz w:val="22"/>
          <w:szCs w:val="22"/>
        </w:rPr>
      </w:pPr>
      <w:r w:rsidRPr="00534894">
        <w:rPr>
          <w:rFonts w:asciiTheme="minorHAnsi" w:hAnsiTheme="minorHAnsi"/>
          <w:sz w:val="22"/>
          <w:szCs w:val="22"/>
        </w:rPr>
        <w:t>QC M</w:t>
      </w:r>
      <w:r w:rsidR="00F835F3">
        <w:rPr>
          <w:rFonts w:asciiTheme="minorHAnsi" w:hAnsiTheme="minorHAnsi"/>
          <w:sz w:val="22"/>
          <w:szCs w:val="22"/>
        </w:rPr>
        <w:t xml:space="preserve"> Pty Ltd</w:t>
      </w:r>
      <w:r w:rsidRPr="00534894">
        <w:rPr>
          <w:rFonts w:asciiTheme="minorHAnsi" w:hAnsiTheme="minorHAnsi"/>
          <w:sz w:val="22"/>
          <w:szCs w:val="22"/>
        </w:rPr>
        <w:t xml:space="preserve"> will undertake an annual review of all Education Agent contracts. This review will be based upon performance and feedback sought from students referred by the Education Agents. The College will regularly hold meetings with locally based agents to inform them of any changes in marketing materials, course content, fees and other matters that affect them. These meetings will also provide the agents with the opportunity to provide feedback and improvement suggestions to </w:t>
      </w:r>
      <w:r w:rsidR="0063677B">
        <w:rPr>
          <w:rFonts w:asciiTheme="minorHAnsi" w:hAnsiTheme="minorHAnsi"/>
          <w:sz w:val="22"/>
          <w:szCs w:val="22"/>
        </w:rPr>
        <w:t>QCM Pty</w:t>
      </w:r>
      <w:r w:rsidR="00F835F3">
        <w:rPr>
          <w:rFonts w:asciiTheme="minorHAnsi" w:hAnsiTheme="minorHAnsi"/>
          <w:sz w:val="22"/>
          <w:szCs w:val="22"/>
        </w:rPr>
        <w:t xml:space="preserve"> Ltd</w:t>
      </w:r>
      <w:r w:rsidRPr="00534894">
        <w:rPr>
          <w:rFonts w:asciiTheme="minorHAnsi" w:hAnsiTheme="minorHAnsi"/>
          <w:sz w:val="22"/>
          <w:szCs w:val="22"/>
        </w:rPr>
        <w:t>.  Minutes of these meetings will be documented for continuous improvement</w:t>
      </w:r>
      <w:r w:rsidR="003071D1">
        <w:rPr>
          <w:rFonts w:asciiTheme="minorHAnsi" w:hAnsiTheme="minorHAnsi"/>
          <w:sz w:val="22"/>
          <w:szCs w:val="22"/>
        </w:rPr>
        <w:t>.</w:t>
      </w:r>
      <w:r>
        <w:rPr>
          <w:rFonts w:asciiTheme="minorHAnsi" w:hAnsiTheme="minorHAnsi"/>
          <w:sz w:val="22"/>
          <w:szCs w:val="22"/>
        </w:rPr>
        <w:t xml:space="preserve"> </w:t>
      </w:r>
      <w:r w:rsidR="00830FF8">
        <w:rPr>
          <w:rFonts w:asciiTheme="minorHAnsi" w:hAnsiTheme="minorHAnsi"/>
          <w:bCs/>
          <w:color w:val="auto"/>
          <w:sz w:val="22"/>
          <w:szCs w:val="22"/>
        </w:rPr>
        <w:t>Data gathered will relate to:</w:t>
      </w:r>
    </w:p>
    <w:p w14:paraId="7E6BD0FD" w14:textId="77777777" w:rsidR="00CA4A8C" w:rsidRDefault="00CA4A8C" w:rsidP="00302726">
      <w:pPr>
        <w:pStyle w:val="Default"/>
        <w:numPr>
          <w:ilvl w:val="0"/>
          <w:numId w:val="16"/>
        </w:numPr>
        <w:ind w:left="0"/>
        <w:rPr>
          <w:rFonts w:asciiTheme="minorHAnsi" w:hAnsiTheme="minorHAnsi"/>
          <w:bCs/>
          <w:color w:val="auto"/>
          <w:sz w:val="22"/>
          <w:szCs w:val="22"/>
        </w:rPr>
      </w:pPr>
      <w:r>
        <w:rPr>
          <w:rFonts w:asciiTheme="minorHAnsi" w:hAnsiTheme="minorHAnsi"/>
          <w:bCs/>
          <w:color w:val="auto"/>
          <w:sz w:val="22"/>
          <w:szCs w:val="22"/>
        </w:rPr>
        <w:t xml:space="preserve">Compliance with Agreement </w:t>
      </w:r>
    </w:p>
    <w:p w14:paraId="093D7516" w14:textId="77777777" w:rsidR="00830FF8" w:rsidRDefault="00830FF8" w:rsidP="00302726">
      <w:pPr>
        <w:pStyle w:val="Default"/>
        <w:numPr>
          <w:ilvl w:val="0"/>
          <w:numId w:val="14"/>
        </w:numPr>
        <w:ind w:left="0"/>
        <w:rPr>
          <w:rFonts w:asciiTheme="minorHAnsi" w:hAnsiTheme="minorHAnsi"/>
          <w:bCs/>
          <w:color w:val="auto"/>
          <w:sz w:val="22"/>
          <w:szCs w:val="22"/>
        </w:rPr>
      </w:pPr>
      <w:r>
        <w:rPr>
          <w:rFonts w:asciiTheme="minorHAnsi" w:hAnsiTheme="minorHAnsi"/>
          <w:bCs/>
          <w:color w:val="auto"/>
          <w:sz w:val="22"/>
          <w:szCs w:val="22"/>
        </w:rPr>
        <w:t>Number of student applications</w:t>
      </w:r>
    </w:p>
    <w:p w14:paraId="15C18903" w14:textId="77777777" w:rsidR="00CA4A8C" w:rsidRDefault="00CA4A8C" w:rsidP="00302726">
      <w:pPr>
        <w:pStyle w:val="Default"/>
        <w:numPr>
          <w:ilvl w:val="0"/>
          <w:numId w:val="14"/>
        </w:numPr>
        <w:ind w:left="0"/>
        <w:rPr>
          <w:rFonts w:asciiTheme="minorHAnsi" w:hAnsiTheme="minorHAnsi"/>
          <w:bCs/>
          <w:color w:val="auto"/>
          <w:sz w:val="22"/>
          <w:szCs w:val="22"/>
        </w:rPr>
      </w:pPr>
      <w:r>
        <w:rPr>
          <w:rFonts w:asciiTheme="minorHAnsi" w:hAnsiTheme="minorHAnsi"/>
          <w:bCs/>
          <w:color w:val="auto"/>
          <w:sz w:val="22"/>
          <w:szCs w:val="22"/>
        </w:rPr>
        <w:t>Reasons for applicants not proceeding with enrolments</w:t>
      </w:r>
    </w:p>
    <w:p w14:paraId="3CB1FE86" w14:textId="77777777" w:rsidR="00830FF8" w:rsidRDefault="00830FF8" w:rsidP="00302726">
      <w:pPr>
        <w:pStyle w:val="Default"/>
        <w:numPr>
          <w:ilvl w:val="0"/>
          <w:numId w:val="14"/>
        </w:numPr>
        <w:ind w:left="0"/>
        <w:rPr>
          <w:rFonts w:asciiTheme="minorHAnsi" w:hAnsiTheme="minorHAnsi"/>
          <w:bCs/>
          <w:color w:val="auto"/>
          <w:sz w:val="22"/>
          <w:szCs w:val="22"/>
        </w:rPr>
      </w:pPr>
      <w:r>
        <w:rPr>
          <w:rFonts w:asciiTheme="minorHAnsi" w:hAnsiTheme="minorHAnsi"/>
          <w:bCs/>
          <w:color w:val="auto"/>
          <w:sz w:val="22"/>
          <w:szCs w:val="22"/>
        </w:rPr>
        <w:t>Length of application processing time</w:t>
      </w:r>
    </w:p>
    <w:p w14:paraId="137E2AA2" w14:textId="77777777" w:rsidR="00830FF8" w:rsidRDefault="00830FF8" w:rsidP="00302726">
      <w:pPr>
        <w:pStyle w:val="Default"/>
        <w:numPr>
          <w:ilvl w:val="0"/>
          <w:numId w:val="14"/>
        </w:numPr>
        <w:ind w:left="0"/>
        <w:rPr>
          <w:rFonts w:asciiTheme="minorHAnsi" w:hAnsiTheme="minorHAnsi"/>
          <w:bCs/>
          <w:color w:val="auto"/>
          <w:sz w:val="22"/>
          <w:szCs w:val="22"/>
        </w:rPr>
      </w:pPr>
      <w:r>
        <w:rPr>
          <w:rFonts w:asciiTheme="minorHAnsi" w:hAnsiTheme="minorHAnsi"/>
          <w:bCs/>
          <w:color w:val="auto"/>
          <w:sz w:val="22"/>
          <w:szCs w:val="22"/>
        </w:rPr>
        <w:t xml:space="preserve">Conversion percentage of applications to enrolment </w:t>
      </w:r>
    </w:p>
    <w:p w14:paraId="6A36350F" w14:textId="77777777" w:rsidR="00830FF8" w:rsidRDefault="00830FF8" w:rsidP="00302726">
      <w:pPr>
        <w:pStyle w:val="Default"/>
        <w:numPr>
          <w:ilvl w:val="0"/>
          <w:numId w:val="14"/>
        </w:numPr>
        <w:ind w:left="0"/>
        <w:rPr>
          <w:rFonts w:asciiTheme="minorHAnsi" w:hAnsiTheme="minorHAnsi"/>
          <w:bCs/>
          <w:color w:val="auto"/>
          <w:sz w:val="22"/>
          <w:szCs w:val="22"/>
        </w:rPr>
      </w:pPr>
      <w:r>
        <w:rPr>
          <w:rFonts w:asciiTheme="minorHAnsi" w:hAnsiTheme="minorHAnsi"/>
          <w:bCs/>
          <w:color w:val="auto"/>
          <w:sz w:val="22"/>
          <w:szCs w:val="22"/>
        </w:rPr>
        <w:t>Number of partnership introductions</w:t>
      </w:r>
    </w:p>
    <w:p w14:paraId="3C9E60BC" w14:textId="77777777" w:rsidR="00CA4A8C" w:rsidRDefault="00CA4A8C" w:rsidP="00302726">
      <w:pPr>
        <w:pStyle w:val="Default"/>
        <w:numPr>
          <w:ilvl w:val="0"/>
          <w:numId w:val="14"/>
        </w:numPr>
        <w:ind w:left="0"/>
        <w:rPr>
          <w:rFonts w:asciiTheme="minorHAnsi" w:hAnsiTheme="minorHAnsi"/>
          <w:bCs/>
          <w:color w:val="auto"/>
          <w:sz w:val="22"/>
          <w:szCs w:val="22"/>
        </w:rPr>
      </w:pPr>
      <w:r>
        <w:rPr>
          <w:rFonts w:asciiTheme="minorHAnsi" w:hAnsiTheme="minorHAnsi"/>
          <w:bCs/>
          <w:color w:val="auto"/>
          <w:sz w:val="22"/>
          <w:szCs w:val="22"/>
        </w:rPr>
        <w:t>Marketing materials</w:t>
      </w:r>
    </w:p>
    <w:p w14:paraId="22F1CF6F" w14:textId="77777777" w:rsidR="00CA4A8C" w:rsidRDefault="00CA4A8C" w:rsidP="00302726">
      <w:pPr>
        <w:pStyle w:val="Default"/>
        <w:numPr>
          <w:ilvl w:val="0"/>
          <w:numId w:val="14"/>
        </w:numPr>
        <w:ind w:left="0"/>
        <w:rPr>
          <w:rFonts w:asciiTheme="minorHAnsi" w:hAnsiTheme="minorHAnsi"/>
          <w:bCs/>
          <w:color w:val="auto"/>
          <w:sz w:val="22"/>
          <w:szCs w:val="22"/>
        </w:rPr>
      </w:pPr>
      <w:r>
        <w:rPr>
          <w:rFonts w:asciiTheme="minorHAnsi" w:hAnsiTheme="minorHAnsi"/>
          <w:bCs/>
          <w:color w:val="auto"/>
          <w:sz w:val="22"/>
          <w:szCs w:val="22"/>
        </w:rPr>
        <w:t>Number of students transferring to other educational providers and the reason for transfers</w:t>
      </w:r>
    </w:p>
    <w:p w14:paraId="31AFA593" w14:textId="77777777" w:rsidR="00CA4A8C" w:rsidRDefault="00CA4A8C" w:rsidP="00302726">
      <w:pPr>
        <w:pStyle w:val="Default"/>
        <w:numPr>
          <w:ilvl w:val="0"/>
          <w:numId w:val="14"/>
        </w:numPr>
        <w:ind w:left="0"/>
        <w:rPr>
          <w:rFonts w:asciiTheme="minorHAnsi" w:hAnsiTheme="minorHAnsi"/>
          <w:bCs/>
          <w:color w:val="auto"/>
          <w:sz w:val="22"/>
          <w:szCs w:val="22"/>
        </w:rPr>
      </w:pPr>
      <w:r>
        <w:rPr>
          <w:rFonts w:asciiTheme="minorHAnsi" w:hAnsiTheme="minorHAnsi"/>
          <w:bCs/>
          <w:color w:val="auto"/>
          <w:sz w:val="22"/>
          <w:szCs w:val="22"/>
        </w:rPr>
        <w:t>Feedback received from students and others</w:t>
      </w:r>
    </w:p>
    <w:p w14:paraId="3A6FC07C" w14:textId="77777777" w:rsidR="002A5A76" w:rsidRDefault="002A5A76" w:rsidP="00781189">
      <w:pPr>
        <w:autoSpaceDE w:val="0"/>
        <w:autoSpaceDN w:val="0"/>
        <w:adjustRightInd w:val="0"/>
        <w:spacing w:after="0" w:line="240" w:lineRule="auto"/>
        <w:rPr>
          <w:rFonts w:cs="Times New Roman"/>
          <w:bCs/>
        </w:rPr>
      </w:pPr>
    </w:p>
    <w:p w14:paraId="6C3824D8" w14:textId="564D411F" w:rsidR="000729A9" w:rsidRPr="00534894" w:rsidRDefault="00FC631A" w:rsidP="00781189">
      <w:pPr>
        <w:autoSpaceDE w:val="0"/>
        <w:autoSpaceDN w:val="0"/>
        <w:adjustRightInd w:val="0"/>
        <w:spacing w:after="0" w:line="240" w:lineRule="auto"/>
        <w:rPr>
          <w:rFonts w:cs="Times New Roman"/>
          <w:color w:val="000000"/>
        </w:rPr>
      </w:pPr>
      <w:r>
        <w:rPr>
          <w:rFonts w:cs="Times New Roman"/>
          <w:color w:val="000000"/>
        </w:rPr>
        <w:t xml:space="preserve">Either party can terminate this Agreement at any time by providing 8 weeks written notice. </w:t>
      </w:r>
      <w:r w:rsidR="002A5A76" w:rsidRPr="00534894">
        <w:rPr>
          <w:rFonts w:cs="Times New Roman"/>
          <w:color w:val="000000"/>
        </w:rPr>
        <w:t xml:space="preserve">The College will take immediate corrective and preventative action upon becoming aware of an education agent </w:t>
      </w:r>
      <w:r w:rsidR="002A5A76">
        <w:rPr>
          <w:rFonts w:cs="Times New Roman"/>
          <w:color w:val="000000"/>
        </w:rPr>
        <w:t xml:space="preserve">using </w:t>
      </w:r>
      <w:r w:rsidR="002A5A76" w:rsidRPr="00534894">
        <w:rPr>
          <w:rFonts w:cs="Times New Roman"/>
          <w:color w:val="000000"/>
        </w:rPr>
        <w:t xml:space="preserve">unethical advertising and recruitment practices, including practices that could harm the integrity of Australian education and training. </w:t>
      </w:r>
      <w:r w:rsidR="002A5A76">
        <w:rPr>
          <w:rFonts w:cs="Times New Roman"/>
          <w:color w:val="000000"/>
        </w:rPr>
        <w:t xml:space="preserve"> </w:t>
      </w:r>
      <w:r w:rsidR="00830FF8">
        <w:rPr>
          <w:bCs/>
        </w:rPr>
        <w:t xml:space="preserve">Agreements can be cancelled if the Agent is conducting business not approved by </w:t>
      </w:r>
      <w:r w:rsidR="0067417D">
        <w:rPr>
          <w:bCs/>
        </w:rPr>
        <w:t>QCM</w:t>
      </w:r>
      <w:r w:rsidR="00770F9C">
        <w:rPr>
          <w:bCs/>
        </w:rPr>
        <w:t xml:space="preserve"> </w:t>
      </w:r>
      <w:r w:rsidR="00F835F3">
        <w:rPr>
          <w:bCs/>
        </w:rPr>
        <w:t>Pty Ltd</w:t>
      </w:r>
      <w:r w:rsidR="00830FF8">
        <w:rPr>
          <w:bCs/>
        </w:rPr>
        <w:t xml:space="preserve">, is negligent, careless, </w:t>
      </w:r>
      <w:proofErr w:type="gramStart"/>
      <w:r w:rsidR="00830FF8">
        <w:rPr>
          <w:bCs/>
        </w:rPr>
        <w:t>incompetent</w:t>
      </w:r>
      <w:proofErr w:type="gramEnd"/>
      <w:r w:rsidR="00830FF8">
        <w:rPr>
          <w:bCs/>
        </w:rPr>
        <w:t xml:space="preserve"> or involved in misleading or unethical conduct. </w:t>
      </w:r>
      <w:r w:rsidR="00CA4A8C">
        <w:rPr>
          <w:bCs/>
        </w:rPr>
        <w:t xml:space="preserve"> An Agent will be advised in writing of termination of an Agreement and an Agent </w:t>
      </w:r>
      <w:r w:rsidR="0055179C">
        <w:rPr>
          <w:bCs/>
        </w:rPr>
        <w:t xml:space="preserve">may lodge an </w:t>
      </w:r>
      <w:r w:rsidR="00EB1FE4">
        <w:rPr>
          <w:bCs/>
        </w:rPr>
        <w:t>appeal within</w:t>
      </w:r>
      <w:r w:rsidR="00CA4A8C">
        <w:rPr>
          <w:bCs/>
        </w:rPr>
        <w:t xml:space="preserve"> 10 working days of the date of a termination letter being received.</w:t>
      </w:r>
      <w:r w:rsidR="000729A9">
        <w:rPr>
          <w:bCs/>
        </w:rPr>
        <w:t xml:space="preserve"> </w:t>
      </w:r>
      <w:r w:rsidR="000729A9" w:rsidRPr="00534894">
        <w:rPr>
          <w:rFonts w:cs="Times New Roman"/>
          <w:color w:val="000000"/>
        </w:rPr>
        <w:t xml:space="preserve">This </w:t>
      </w:r>
      <w:r w:rsidR="000729A9">
        <w:rPr>
          <w:rFonts w:cs="Times New Roman"/>
          <w:color w:val="000000"/>
        </w:rPr>
        <w:t>may result in</w:t>
      </w:r>
      <w:r w:rsidR="000729A9" w:rsidRPr="00534894">
        <w:rPr>
          <w:rFonts w:cs="Times New Roman"/>
          <w:color w:val="000000"/>
        </w:rPr>
        <w:t xml:space="preserve"> the reporting of the Education Agent to both</w:t>
      </w:r>
      <w:r w:rsidR="000729A9" w:rsidRPr="000729A9">
        <w:rPr>
          <w:rFonts w:cs="Times New Roman"/>
        </w:rPr>
        <w:t xml:space="preserve"> </w:t>
      </w:r>
      <w:r w:rsidR="00D9225B">
        <w:rPr>
          <w:rFonts w:cs="Times New Roman"/>
        </w:rPr>
        <w:t>DE</w:t>
      </w:r>
      <w:r>
        <w:rPr>
          <w:rFonts w:cs="Times New Roman"/>
        </w:rPr>
        <w:t>SE</w:t>
      </w:r>
      <w:r w:rsidR="00D9225B">
        <w:rPr>
          <w:rFonts w:cs="Times New Roman"/>
        </w:rPr>
        <w:t xml:space="preserve"> </w:t>
      </w:r>
      <w:r w:rsidR="000729A9" w:rsidRPr="00534894">
        <w:rPr>
          <w:rFonts w:cs="Times New Roman"/>
          <w:color w:val="000000"/>
        </w:rPr>
        <w:t>and</w:t>
      </w:r>
      <w:r w:rsidR="00F66833">
        <w:rPr>
          <w:rFonts w:cs="Times New Roman"/>
          <w:color w:val="000000"/>
        </w:rPr>
        <w:t xml:space="preserve"> Department of Home Affairs</w:t>
      </w:r>
      <w:r w:rsidR="00D9225B">
        <w:rPr>
          <w:rFonts w:cs="Times New Roman"/>
          <w:color w:val="000000"/>
        </w:rPr>
        <w:t xml:space="preserve"> </w:t>
      </w:r>
      <w:r w:rsidR="000729A9" w:rsidRPr="00534894">
        <w:rPr>
          <w:rFonts w:cs="Times New Roman"/>
          <w:color w:val="000000"/>
        </w:rPr>
        <w:t xml:space="preserve">and lodging a written complaint with the Migration Institute of Australia if the Education Agent is a member. </w:t>
      </w:r>
      <w:r>
        <w:rPr>
          <w:rFonts w:cs="Times New Roman"/>
          <w:color w:val="000000"/>
        </w:rPr>
        <w:t xml:space="preserve">Once the Agreement is terminated, the Agent must </w:t>
      </w:r>
      <w:r w:rsidR="00D23AD0">
        <w:rPr>
          <w:rFonts w:cs="Times New Roman"/>
          <w:color w:val="000000"/>
        </w:rPr>
        <w:t xml:space="preserve">cease promoting Queensland College of Music programs. </w:t>
      </w:r>
    </w:p>
    <w:p w14:paraId="40EA5D77" w14:textId="77777777" w:rsidR="00830FF8" w:rsidRPr="00FA5FB3" w:rsidRDefault="00830FF8" w:rsidP="00781189">
      <w:pPr>
        <w:pStyle w:val="Default"/>
        <w:rPr>
          <w:rFonts w:asciiTheme="minorHAnsi" w:hAnsiTheme="minorHAnsi"/>
          <w:bCs/>
          <w:color w:val="auto"/>
          <w:sz w:val="22"/>
          <w:szCs w:val="22"/>
        </w:rPr>
      </w:pPr>
    </w:p>
    <w:p w14:paraId="7A1086C1" w14:textId="77777777" w:rsidR="001D6050" w:rsidRPr="00BA766D" w:rsidRDefault="00D14886" w:rsidP="00781189">
      <w:pPr>
        <w:pStyle w:val="Default"/>
        <w:rPr>
          <w:rFonts w:asciiTheme="minorHAnsi" w:hAnsiTheme="minorHAnsi"/>
          <w:b/>
          <w:bCs/>
          <w:color w:val="auto"/>
          <w:sz w:val="22"/>
          <w:szCs w:val="22"/>
        </w:rPr>
      </w:pPr>
      <w:r w:rsidRPr="00BA766D">
        <w:rPr>
          <w:rFonts w:asciiTheme="minorHAnsi" w:hAnsiTheme="minorHAnsi"/>
          <w:b/>
          <w:bCs/>
          <w:color w:val="auto"/>
          <w:sz w:val="22"/>
          <w:szCs w:val="22"/>
        </w:rPr>
        <w:t>Completion within the expected duration of study</w:t>
      </w:r>
    </w:p>
    <w:p w14:paraId="670E82DC" w14:textId="77777777" w:rsidR="00D14886" w:rsidRPr="00BA766D" w:rsidRDefault="00D14886" w:rsidP="00781189">
      <w:pPr>
        <w:pStyle w:val="Default"/>
        <w:rPr>
          <w:rFonts w:asciiTheme="minorHAnsi" w:hAnsiTheme="minorHAnsi"/>
          <w:color w:val="auto"/>
          <w:sz w:val="22"/>
          <w:szCs w:val="22"/>
        </w:rPr>
      </w:pPr>
      <w:r w:rsidRPr="00BA766D">
        <w:rPr>
          <w:rFonts w:asciiTheme="minorHAnsi" w:hAnsiTheme="minorHAnsi"/>
          <w:b/>
          <w:bCs/>
          <w:color w:val="auto"/>
          <w:sz w:val="22"/>
          <w:szCs w:val="22"/>
        </w:rPr>
        <w:t xml:space="preserve"> </w:t>
      </w:r>
    </w:p>
    <w:p w14:paraId="32BF2FBA" w14:textId="77777777" w:rsidR="00D14886" w:rsidRPr="00BA766D" w:rsidRDefault="00961F65" w:rsidP="00781189">
      <w:pPr>
        <w:pStyle w:val="Default"/>
        <w:rPr>
          <w:rFonts w:asciiTheme="minorHAnsi" w:hAnsiTheme="minorHAnsi"/>
          <w:color w:val="auto"/>
          <w:sz w:val="22"/>
          <w:szCs w:val="22"/>
        </w:rPr>
      </w:pPr>
      <w:r>
        <w:rPr>
          <w:rFonts w:asciiTheme="minorHAnsi" w:hAnsiTheme="minorHAnsi"/>
          <w:color w:val="auto"/>
          <w:sz w:val="22"/>
          <w:szCs w:val="22"/>
        </w:rPr>
        <w:t>T</w:t>
      </w:r>
      <w:r w:rsidR="00D14886" w:rsidRPr="00BA766D">
        <w:rPr>
          <w:rFonts w:asciiTheme="minorHAnsi" w:hAnsiTheme="minorHAnsi"/>
          <w:color w:val="auto"/>
          <w:sz w:val="22"/>
          <w:szCs w:val="22"/>
        </w:rPr>
        <w:t xml:space="preserve">he National Code requires </w:t>
      </w:r>
      <w:r w:rsidR="0067417D">
        <w:rPr>
          <w:rFonts w:asciiTheme="minorHAnsi" w:hAnsiTheme="minorHAnsi"/>
          <w:color w:val="auto"/>
          <w:sz w:val="22"/>
          <w:szCs w:val="22"/>
        </w:rPr>
        <w:t>QCM</w:t>
      </w:r>
      <w:r w:rsidR="00770F9C">
        <w:rPr>
          <w:rFonts w:asciiTheme="minorHAnsi" w:hAnsiTheme="minorHAnsi"/>
          <w:color w:val="auto"/>
          <w:sz w:val="22"/>
          <w:szCs w:val="22"/>
        </w:rPr>
        <w:t xml:space="preserve"> </w:t>
      </w:r>
      <w:r w:rsidR="00F835F3">
        <w:rPr>
          <w:rFonts w:asciiTheme="minorHAnsi" w:hAnsiTheme="minorHAnsi"/>
          <w:color w:val="auto"/>
          <w:sz w:val="22"/>
          <w:szCs w:val="22"/>
        </w:rPr>
        <w:t>Pty Ltd</w:t>
      </w:r>
      <w:r w:rsidR="00D14886" w:rsidRPr="00BA766D">
        <w:rPr>
          <w:rFonts w:asciiTheme="minorHAnsi" w:hAnsiTheme="minorHAnsi"/>
          <w:color w:val="auto"/>
          <w:sz w:val="22"/>
          <w:szCs w:val="22"/>
        </w:rPr>
        <w:t xml:space="preserve"> to ensure that, at all times, </w:t>
      </w:r>
      <w:r w:rsidR="00BA766D" w:rsidRPr="00BA766D">
        <w:rPr>
          <w:rFonts w:asciiTheme="minorHAnsi" w:hAnsiTheme="minorHAnsi"/>
          <w:color w:val="auto"/>
          <w:sz w:val="22"/>
          <w:szCs w:val="22"/>
        </w:rPr>
        <w:t>s</w:t>
      </w:r>
      <w:r w:rsidR="00D14886" w:rsidRPr="00BA766D">
        <w:rPr>
          <w:rFonts w:asciiTheme="minorHAnsi" w:hAnsiTheme="minorHAnsi"/>
          <w:color w:val="auto"/>
          <w:sz w:val="22"/>
          <w:szCs w:val="22"/>
        </w:rPr>
        <w:t xml:space="preserve">tudent Visa holders are in a position to complete their studies within the duration specified, unless certain circumstances apply. If a </w:t>
      </w:r>
      <w:r w:rsidR="00BA766D" w:rsidRPr="00BA766D">
        <w:rPr>
          <w:rFonts w:asciiTheme="minorHAnsi" w:hAnsiTheme="minorHAnsi"/>
          <w:color w:val="auto"/>
          <w:sz w:val="22"/>
          <w:szCs w:val="22"/>
        </w:rPr>
        <w:t>s</w:t>
      </w:r>
      <w:r w:rsidR="00D14886" w:rsidRPr="00BA766D">
        <w:rPr>
          <w:rFonts w:asciiTheme="minorHAnsi" w:hAnsiTheme="minorHAnsi"/>
          <w:color w:val="auto"/>
          <w:sz w:val="22"/>
          <w:szCs w:val="22"/>
        </w:rPr>
        <w:t xml:space="preserve">tudent Visa holder chooses to study at less than a 100 per cent load in a particular </w:t>
      </w:r>
      <w:r w:rsidR="001D6050" w:rsidRPr="00BA766D">
        <w:rPr>
          <w:rFonts w:asciiTheme="minorHAnsi" w:hAnsiTheme="minorHAnsi"/>
          <w:color w:val="auto"/>
          <w:sz w:val="22"/>
          <w:szCs w:val="22"/>
        </w:rPr>
        <w:t>delivery</w:t>
      </w:r>
      <w:r w:rsidR="00D14886" w:rsidRPr="00BA766D">
        <w:rPr>
          <w:rFonts w:asciiTheme="minorHAnsi" w:hAnsiTheme="minorHAnsi"/>
          <w:color w:val="auto"/>
          <w:sz w:val="22"/>
          <w:szCs w:val="22"/>
        </w:rPr>
        <w:t xml:space="preserve"> period, they will have to make sure that they can still complete </w:t>
      </w:r>
      <w:r w:rsidR="001D6050" w:rsidRPr="00BA766D">
        <w:rPr>
          <w:rFonts w:asciiTheme="minorHAnsi" w:hAnsiTheme="minorHAnsi"/>
          <w:color w:val="auto"/>
          <w:sz w:val="22"/>
          <w:szCs w:val="22"/>
        </w:rPr>
        <w:t>their</w:t>
      </w:r>
      <w:r w:rsidR="00D14886" w:rsidRPr="00BA766D">
        <w:rPr>
          <w:rFonts w:asciiTheme="minorHAnsi" w:hAnsiTheme="minorHAnsi"/>
          <w:color w:val="auto"/>
          <w:sz w:val="22"/>
          <w:szCs w:val="22"/>
        </w:rPr>
        <w:t xml:space="preserve"> course in time. </w:t>
      </w:r>
    </w:p>
    <w:p w14:paraId="6B96CB6F" w14:textId="77777777" w:rsidR="001D6050" w:rsidRPr="00BA766D" w:rsidRDefault="001D6050" w:rsidP="00781189">
      <w:pPr>
        <w:pStyle w:val="Default"/>
        <w:rPr>
          <w:rFonts w:asciiTheme="minorHAnsi" w:hAnsiTheme="minorHAnsi"/>
          <w:color w:val="auto"/>
          <w:sz w:val="22"/>
          <w:szCs w:val="22"/>
        </w:rPr>
      </w:pPr>
    </w:p>
    <w:p w14:paraId="13074B80" w14:textId="77777777" w:rsidR="00D14886" w:rsidRPr="00BA766D" w:rsidRDefault="00D14886" w:rsidP="00781189">
      <w:pPr>
        <w:pStyle w:val="Default"/>
        <w:rPr>
          <w:rFonts w:asciiTheme="minorHAnsi" w:hAnsiTheme="minorHAnsi"/>
          <w:color w:val="auto"/>
          <w:sz w:val="22"/>
          <w:szCs w:val="22"/>
        </w:rPr>
      </w:pPr>
      <w:r w:rsidRPr="00BA766D">
        <w:rPr>
          <w:rFonts w:asciiTheme="minorHAnsi" w:hAnsiTheme="minorHAnsi"/>
          <w:color w:val="auto"/>
          <w:sz w:val="22"/>
          <w:szCs w:val="22"/>
        </w:rPr>
        <w:t xml:space="preserve">If a Student Visa holder completes their course early, </w:t>
      </w:r>
      <w:r w:rsidR="0063677B">
        <w:rPr>
          <w:rFonts w:asciiTheme="minorHAnsi" w:hAnsiTheme="minorHAnsi"/>
          <w:color w:val="auto"/>
          <w:sz w:val="22"/>
          <w:szCs w:val="22"/>
        </w:rPr>
        <w:t>QCM Pty</w:t>
      </w:r>
      <w:r w:rsidR="00F835F3">
        <w:rPr>
          <w:rFonts w:asciiTheme="minorHAnsi" w:hAnsiTheme="minorHAnsi"/>
          <w:color w:val="auto"/>
          <w:sz w:val="22"/>
          <w:szCs w:val="22"/>
        </w:rPr>
        <w:t xml:space="preserve"> </w:t>
      </w:r>
      <w:r w:rsidR="0063677B">
        <w:rPr>
          <w:rFonts w:asciiTheme="minorHAnsi" w:hAnsiTheme="minorHAnsi"/>
          <w:color w:val="auto"/>
          <w:sz w:val="22"/>
          <w:szCs w:val="22"/>
        </w:rPr>
        <w:t xml:space="preserve">Ltd </w:t>
      </w:r>
      <w:r w:rsidR="0063677B" w:rsidRPr="00BA766D">
        <w:rPr>
          <w:rFonts w:asciiTheme="minorHAnsi" w:hAnsiTheme="minorHAnsi"/>
          <w:color w:val="auto"/>
          <w:sz w:val="22"/>
          <w:szCs w:val="22"/>
        </w:rPr>
        <w:t>must</w:t>
      </w:r>
      <w:r w:rsidRPr="00BA766D">
        <w:rPr>
          <w:rFonts w:asciiTheme="minorHAnsi" w:hAnsiTheme="minorHAnsi"/>
          <w:color w:val="auto"/>
          <w:sz w:val="22"/>
          <w:szCs w:val="22"/>
        </w:rPr>
        <w:t xml:space="preserve"> report this to the </w:t>
      </w:r>
      <w:r w:rsidR="00F66833">
        <w:rPr>
          <w:rFonts w:asciiTheme="minorHAnsi" w:hAnsiTheme="minorHAnsi"/>
          <w:color w:val="auto"/>
          <w:sz w:val="22"/>
          <w:szCs w:val="22"/>
        </w:rPr>
        <w:t>Department of Home Affairs</w:t>
      </w:r>
      <w:r w:rsidRPr="00BA766D">
        <w:rPr>
          <w:rFonts w:asciiTheme="minorHAnsi" w:hAnsiTheme="minorHAnsi"/>
          <w:color w:val="auto"/>
          <w:sz w:val="22"/>
          <w:szCs w:val="22"/>
        </w:rPr>
        <w:t xml:space="preserve"> and the duration of the student's visa will most likely be reduced. </w:t>
      </w:r>
    </w:p>
    <w:p w14:paraId="19E82FD0" w14:textId="77777777" w:rsidR="00C13C41" w:rsidRDefault="00C13C41" w:rsidP="00781189">
      <w:pPr>
        <w:pStyle w:val="Default"/>
        <w:rPr>
          <w:rFonts w:asciiTheme="minorHAnsi" w:hAnsiTheme="minorHAnsi"/>
          <w:sz w:val="22"/>
          <w:szCs w:val="22"/>
        </w:rPr>
      </w:pPr>
    </w:p>
    <w:p w14:paraId="7B7F0EE2" w14:textId="77777777" w:rsidR="00534894" w:rsidRPr="00823C36" w:rsidRDefault="00534894" w:rsidP="00781189">
      <w:pPr>
        <w:pStyle w:val="Default"/>
        <w:rPr>
          <w:rFonts w:asciiTheme="minorHAnsi" w:hAnsiTheme="minorHAnsi"/>
          <w:sz w:val="22"/>
          <w:szCs w:val="22"/>
        </w:rPr>
      </w:pPr>
      <w:r w:rsidRPr="00823C36">
        <w:rPr>
          <w:rFonts w:asciiTheme="minorHAnsi" w:hAnsiTheme="minorHAnsi"/>
          <w:sz w:val="22"/>
          <w:szCs w:val="22"/>
        </w:rPr>
        <w:t xml:space="preserve">The overall responsibility for the recruitment and supervision of all education agents is that of the </w:t>
      </w:r>
      <w:r w:rsidR="005E1CC4">
        <w:rPr>
          <w:rFonts w:asciiTheme="minorHAnsi" w:hAnsiTheme="minorHAnsi"/>
          <w:sz w:val="22"/>
          <w:szCs w:val="22"/>
        </w:rPr>
        <w:t>P</w:t>
      </w:r>
      <w:r w:rsidRPr="00823C36">
        <w:rPr>
          <w:rFonts w:asciiTheme="minorHAnsi" w:hAnsiTheme="minorHAnsi"/>
          <w:sz w:val="22"/>
          <w:szCs w:val="22"/>
        </w:rPr>
        <w:t xml:space="preserve">EO. Education agents may be members of the Migration Institute of Australia and bound by its Code of Ethics. </w:t>
      </w:r>
      <w:r w:rsidR="0063677B">
        <w:rPr>
          <w:rFonts w:asciiTheme="minorHAnsi" w:hAnsiTheme="minorHAnsi"/>
          <w:sz w:val="22"/>
          <w:szCs w:val="22"/>
        </w:rPr>
        <w:t>QCM Pty</w:t>
      </w:r>
      <w:r w:rsidR="00F835F3">
        <w:rPr>
          <w:rFonts w:asciiTheme="minorHAnsi" w:hAnsiTheme="minorHAnsi"/>
          <w:sz w:val="22"/>
          <w:szCs w:val="22"/>
        </w:rPr>
        <w:t xml:space="preserve"> Ltd</w:t>
      </w:r>
      <w:r w:rsidRPr="00823C36">
        <w:rPr>
          <w:rFonts w:asciiTheme="minorHAnsi" w:hAnsiTheme="minorHAnsi"/>
          <w:sz w:val="22"/>
          <w:szCs w:val="22"/>
        </w:rPr>
        <w:t xml:space="preserve"> is responsible for the conduct of agents acting on its behalf through an executed Agent</w:t>
      </w:r>
      <w:r w:rsidR="00704F1E">
        <w:rPr>
          <w:rFonts w:asciiTheme="minorHAnsi" w:hAnsiTheme="minorHAnsi"/>
          <w:sz w:val="22"/>
          <w:szCs w:val="22"/>
        </w:rPr>
        <w:t>’</w:t>
      </w:r>
      <w:r w:rsidRPr="00823C36">
        <w:rPr>
          <w:rFonts w:asciiTheme="minorHAnsi" w:hAnsiTheme="minorHAnsi"/>
          <w:sz w:val="22"/>
          <w:szCs w:val="22"/>
        </w:rPr>
        <w:t xml:space="preserve">s Agreement. </w:t>
      </w:r>
    </w:p>
    <w:p w14:paraId="546AE983" w14:textId="77777777" w:rsidR="00534894" w:rsidRPr="00823C36" w:rsidRDefault="00534894" w:rsidP="00781189">
      <w:pPr>
        <w:pStyle w:val="Default"/>
        <w:rPr>
          <w:rFonts w:asciiTheme="minorHAnsi" w:hAnsiTheme="minorHAnsi"/>
          <w:sz w:val="22"/>
          <w:szCs w:val="22"/>
        </w:rPr>
      </w:pPr>
    </w:p>
    <w:p w14:paraId="248D38B5" w14:textId="77777777" w:rsidR="00534894" w:rsidRDefault="00534894" w:rsidP="00781189">
      <w:pPr>
        <w:pStyle w:val="Default"/>
        <w:rPr>
          <w:rFonts w:asciiTheme="minorHAnsi" w:hAnsiTheme="minorHAnsi"/>
          <w:sz w:val="22"/>
          <w:szCs w:val="22"/>
        </w:rPr>
      </w:pPr>
      <w:r w:rsidRPr="00823C36">
        <w:rPr>
          <w:rFonts w:asciiTheme="minorHAnsi" w:hAnsiTheme="minorHAnsi"/>
          <w:sz w:val="22"/>
          <w:szCs w:val="22"/>
        </w:rPr>
        <w:t xml:space="preserve">The agent’s agreement will specify the responsibilities of the Education Agent and </w:t>
      </w:r>
      <w:r w:rsidR="0063677B">
        <w:rPr>
          <w:rFonts w:asciiTheme="minorHAnsi" w:hAnsiTheme="minorHAnsi"/>
          <w:sz w:val="22"/>
          <w:szCs w:val="22"/>
        </w:rPr>
        <w:t>QCM Pty</w:t>
      </w:r>
      <w:r w:rsidR="00F835F3">
        <w:rPr>
          <w:rFonts w:asciiTheme="minorHAnsi" w:hAnsiTheme="minorHAnsi"/>
          <w:sz w:val="22"/>
          <w:szCs w:val="22"/>
        </w:rPr>
        <w:t xml:space="preserve"> Ltd </w:t>
      </w:r>
      <w:r w:rsidRPr="00823C36">
        <w:rPr>
          <w:rFonts w:asciiTheme="minorHAnsi" w:hAnsiTheme="minorHAnsi"/>
          <w:sz w:val="22"/>
          <w:szCs w:val="22"/>
        </w:rPr>
        <w:t xml:space="preserve">and the need to comply with the National Code of Practice. This agreement will include: </w:t>
      </w:r>
    </w:p>
    <w:p w14:paraId="58C543BB" w14:textId="77777777" w:rsidR="00C13C41" w:rsidRPr="00823C36" w:rsidRDefault="00C13C41" w:rsidP="00781189">
      <w:pPr>
        <w:pStyle w:val="Default"/>
        <w:rPr>
          <w:rFonts w:asciiTheme="minorHAnsi" w:hAnsiTheme="minorHAnsi"/>
          <w:sz w:val="22"/>
          <w:szCs w:val="22"/>
        </w:rPr>
      </w:pPr>
    </w:p>
    <w:p w14:paraId="22C43DD1" w14:textId="77777777" w:rsidR="00534894" w:rsidRPr="00823C36" w:rsidRDefault="00534894" w:rsidP="00302726">
      <w:pPr>
        <w:pStyle w:val="Default"/>
        <w:numPr>
          <w:ilvl w:val="0"/>
          <w:numId w:val="7"/>
        </w:numPr>
        <w:spacing w:after="35"/>
        <w:ind w:left="52"/>
        <w:rPr>
          <w:rFonts w:asciiTheme="minorHAnsi" w:hAnsiTheme="minorHAnsi"/>
          <w:sz w:val="22"/>
          <w:szCs w:val="22"/>
        </w:rPr>
      </w:pPr>
      <w:r w:rsidRPr="00823C36">
        <w:rPr>
          <w:rFonts w:asciiTheme="minorHAnsi" w:hAnsiTheme="minorHAnsi"/>
          <w:sz w:val="22"/>
          <w:szCs w:val="22"/>
        </w:rPr>
        <w:t xml:space="preserve">Processes for monitoring activities of the education agent, including where corrective action may be required, and </w:t>
      </w:r>
    </w:p>
    <w:p w14:paraId="5D844F72" w14:textId="77777777" w:rsidR="00534894" w:rsidRPr="00823C36" w:rsidRDefault="00534894" w:rsidP="00302726">
      <w:pPr>
        <w:pStyle w:val="Default"/>
        <w:numPr>
          <w:ilvl w:val="0"/>
          <w:numId w:val="7"/>
        </w:numPr>
        <w:spacing w:after="35"/>
        <w:ind w:left="52"/>
        <w:rPr>
          <w:rFonts w:asciiTheme="minorHAnsi" w:hAnsiTheme="minorHAnsi"/>
          <w:sz w:val="22"/>
          <w:szCs w:val="22"/>
        </w:rPr>
      </w:pPr>
      <w:r w:rsidRPr="00823C36">
        <w:rPr>
          <w:rFonts w:asciiTheme="minorHAnsi" w:hAnsiTheme="minorHAnsi"/>
          <w:sz w:val="22"/>
          <w:szCs w:val="22"/>
        </w:rPr>
        <w:t xml:space="preserve">Termination conditions, including providing for termination in the circumstances outlined in this policy. </w:t>
      </w:r>
    </w:p>
    <w:p w14:paraId="37E89E0F" w14:textId="77777777" w:rsidR="00534894" w:rsidRPr="00823C36" w:rsidRDefault="00534894" w:rsidP="00302726">
      <w:pPr>
        <w:pStyle w:val="Default"/>
        <w:numPr>
          <w:ilvl w:val="0"/>
          <w:numId w:val="7"/>
        </w:numPr>
        <w:ind w:left="52"/>
        <w:rPr>
          <w:rFonts w:asciiTheme="minorHAnsi" w:hAnsiTheme="minorHAnsi"/>
          <w:sz w:val="22"/>
          <w:szCs w:val="22"/>
        </w:rPr>
      </w:pPr>
      <w:r w:rsidRPr="00823C36">
        <w:rPr>
          <w:rFonts w:asciiTheme="minorHAnsi" w:hAnsiTheme="minorHAnsi"/>
          <w:sz w:val="22"/>
          <w:szCs w:val="22"/>
        </w:rPr>
        <w:t xml:space="preserve">The agents contact details will be posted on the website of </w:t>
      </w:r>
      <w:r w:rsidR="0067417D">
        <w:rPr>
          <w:rFonts w:asciiTheme="minorHAnsi" w:hAnsiTheme="minorHAnsi"/>
          <w:sz w:val="22"/>
          <w:szCs w:val="22"/>
        </w:rPr>
        <w:t xml:space="preserve">QCM </w:t>
      </w:r>
      <w:r w:rsidR="00F835F3">
        <w:rPr>
          <w:rFonts w:asciiTheme="minorHAnsi" w:hAnsiTheme="minorHAnsi"/>
          <w:sz w:val="22"/>
          <w:szCs w:val="22"/>
        </w:rPr>
        <w:t>Pty Ltd</w:t>
      </w:r>
    </w:p>
    <w:p w14:paraId="72047086" w14:textId="77777777" w:rsidR="00534894" w:rsidRPr="00823C36" w:rsidRDefault="00534894" w:rsidP="00781189">
      <w:pPr>
        <w:pStyle w:val="Default"/>
        <w:rPr>
          <w:rFonts w:asciiTheme="minorHAnsi" w:hAnsiTheme="minorHAnsi"/>
          <w:sz w:val="22"/>
          <w:szCs w:val="22"/>
        </w:rPr>
      </w:pPr>
    </w:p>
    <w:p w14:paraId="2F5DC508" w14:textId="77777777" w:rsidR="00C13C41" w:rsidRDefault="00C13C41" w:rsidP="00781189">
      <w:pPr>
        <w:pStyle w:val="Default"/>
        <w:rPr>
          <w:rFonts w:asciiTheme="minorHAnsi" w:hAnsiTheme="minorHAnsi"/>
          <w:sz w:val="22"/>
          <w:szCs w:val="22"/>
        </w:rPr>
      </w:pPr>
    </w:p>
    <w:p w14:paraId="3B5CA397" w14:textId="77777777" w:rsidR="00534894" w:rsidRDefault="003F2725" w:rsidP="00781189">
      <w:pPr>
        <w:pStyle w:val="Default"/>
        <w:rPr>
          <w:rFonts w:asciiTheme="minorHAnsi" w:hAnsiTheme="minorHAnsi"/>
          <w:sz w:val="22"/>
          <w:szCs w:val="22"/>
        </w:rPr>
      </w:pPr>
      <w:r>
        <w:rPr>
          <w:rFonts w:asciiTheme="minorHAnsi" w:hAnsiTheme="minorHAnsi"/>
          <w:sz w:val="22"/>
          <w:szCs w:val="22"/>
        </w:rPr>
        <w:t>(</w:t>
      </w:r>
      <w:r w:rsidR="0094061E">
        <w:rPr>
          <w:rFonts w:asciiTheme="minorHAnsi" w:hAnsiTheme="minorHAnsi"/>
          <w:sz w:val="22"/>
          <w:szCs w:val="22"/>
        </w:rPr>
        <w:t>4.2</w:t>
      </w:r>
      <w:r>
        <w:rPr>
          <w:rFonts w:asciiTheme="minorHAnsi" w:hAnsiTheme="minorHAnsi"/>
          <w:sz w:val="22"/>
          <w:szCs w:val="22"/>
        </w:rPr>
        <w:t>)</w:t>
      </w:r>
      <w:r w:rsidR="0094061E">
        <w:rPr>
          <w:rFonts w:asciiTheme="minorHAnsi" w:hAnsiTheme="minorHAnsi"/>
          <w:sz w:val="22"/>
          <w:szCs w:val="22"/>
        </w:rPr>
        <w:t xml:space="preserve"> </w:t>
      </w:r>
      <w:r w:rsidR="0067417D">
        <w:rPr>
          <w:rFonts w:asciiTheme="minorHAnsi" w:hAnsiTheme="minorHAnsi"/>
          <w:sz w:val="22"/>
          <w:szCs w:val="22"/>
        </w:rPr>
        <w:t>QCM</w:t>
      </w:r>
      <w:r w:rsidR="00770F9C">
        <w:rPr>
          <w:rFonts w:asciiTheme="minorHAnsi" w:hAnsiTheme="minorHAnsi"/>
          <w:sz w:val="22"/>
          <w:szCs w:val="22"/>
        </w:rPr>
        <w:t xml:space="preserve"> </w:t>
      </w:r>
      <w:r w:rsidR="00F835F3">
        <w:rPr>
          <w:rFonts w:asciiTheme="minorHAnsi" w:hAnsiTheme="minorHAnsi"/>
          <w:sz w:val="22"/>
          <w:szCs w:val="22"/>
        </w:rPr>
        <w:t>Pty Ltd</w:t>
      </w:r>
      <w:r w:rsidR="00534894" w:rsidRPr="00823C36">
        <w:rPr>
          <w:rFonts w:asciiTheme="minorHAnsi" w:hAnsiTheme="minorHAnsi"/>
          <w:sz w:val="22"/>
          <w:szCs w:val="22"/>
        </w:rPr>
        <w:t xml:space="preserve"> will ensure that all education agents that are under agreement have access to the most up to date and accurate information including: </w:t>
      </w:r>
    </w:p>
    <w:p w14:paraId="6BFCAFF8" w14:textId="77777777" w:rsidR="00C13C41" w:rsidRPr="00823C36" w:rsidRDefault="00C13C41" w:rsidP="00781189">
      <w:pPr>
        <w:pStyle w:val="Default"/>
        <w:rPr>
          <w:rFonts w:asciiTheme="minorHAnsi" w:hAnsiTheme="minorHAnsi"/>
          <w:sz w:val="22"/>
          <w:szCs w:val="22"/>
        </w:rPr>
      </w:pPr>
    </w:p>
    <w:p w14:paraId="57F7AE4F" w14:textId="77777777" w:rsidR="00534894" w:rsidRPr="00823C36" w:rsidRDefault="00534894" w:rsidP="00302726">
      <w:pPr>
        <w:pStyle w:val="Default"/>
        <w:numPr>
          <w:ilvl w:val="0"/>
          <w:numId w:val="7"/>
        </w:numPr>
        <w:spacing w:after="38"/>
        <w:ind w:left="52"/>
        <w:rPr>
          <w:rFonts w:asciiTheme="minorHAnsi" w:hAnsiTheme="minorHAnsi"/>
          <w:sz w:val="22"/>
          <w:szCs w:val="22"/>
        </w:rPr>
      </w:pPr>
      <w:r w:rsidRPr="00823C36">
        <w:rPr>
          <w:rFonts w:asciiTheme="minorHAnsi" w:hAnsiTheme="minorHAnsi"/>
          <w:sz w:val="22"/>
          <w:szCs w:val="22"/>
        </w:rPr>
        <w:t xml:space="preserve">Course information, including content and vocational outcomes </w:t>
      </w:r>
    </w:p>
    <w:p w14:paraId="53E6F838" w14:textId="77777777" w:rsidR="00534894" w:rsidRPr="00823C36" w:rsidRDefault="00534894" w:rsidP="00302726">
      <w:pPr>
        <w:pStyle w:val="Default"/>
        <w:numPr>
          <w:ilvl w:val="0"/>
          <w:numId w:val="7"/>
        </w:numPr>
        <w:spacing w:after="38"/>
        <w:ind w:left="52"/>
        <w:rPr>
          <w:rFonts w:asciiTheme="minorHAnsi" w:hAnsiTheme="minorHAnsi"/>
          <w:sz w:val="22"/>
          <w:szCs w:val="22"/>
        </w:rPr>
      </w:pPr>
      <w:r w:rsidRPr="00823C36">
        <w:rPr>
          <w:rFonts w:asciiTheme="minorHAnsi" w:hAnsiTheme="minorHAnsi"/>
          <w:sz w:val="22"/>
          <w:szCs w:val="22"/>
        </w:rPr>
        <w:t xml:space="preserve">Student selection, entry requirements, </w:t>
      </w:r>
      <w:proofErr w:type="gramStart"/>
      <w:r w:rsidRPr="00823C36">
        <w:rPr>
          <w:rFonts w:asciiTheme="minorHAnsi" w:hAnsiTheme="minorHAnsi"/>
          <w:sz w:val="22"/>
          <w:szCs w:val="22"/>
        </w:rPr>
        <w:t>enrolment</w:t>
      </w:r>
      <w:proofErr w:type="gramEnd"/>
      <w:r w:rsidRPr="00823C36">
        <w:rPr>
          <w:rFonts w:asciiTheme="minorHAnsi" w:hAnsiTheme="minorHAnsi"/>
          <w:sz w:val="22"/>
          <w:szCs w:val="22"/>
        </w:rPr>
        <w:t xml:space="preserve"> and induction/orientation procedures </w:t>
      </w:r>
    </w:p>
    <w:p w14:paraId="5ECD6F48" w14:textId="77777777" w:rsidR="00534894" w:rsidRPr="00823C36" w:rsidRDefault="00534894" w:rsidP="00302726">
      <w:pPr>
        <w:pStyle w:val="Default"/>
        <w:numPr>
          <w:ilvl w:val="0"/>
          <w:numId w:val="7"/>
        </w:numPr>
        <w:spacing w:after="38"/>
        <w:ind w:left="52"/>
        <w:rPr>
          <w:rFonts w:asciiTheme="minorHAnsi" w:hAnsiTheme="minorHAnsi"/>
          <w:sz w:val="22"/>
          <w:szCs w:val="22"/>
        </w:rPr>
      </w:pPr>
      <w:r w:rsidRPr="00823C36">
        <w:rPr>
          <w:rFonts w:asciiTheme="minorHAnsi" w:hAnsiTheme="minorHAnsi"/>
          <w:sz w:val="22"/>
          <w:szCs w:val="22"/>
        </w:rPr>
        <w:t xml:space="preserve">The commencement dates and duration of courses </w:t>
      </w:r>
    </w:p>
    <w:p w14:paraId="0A330F6D" w14:textId="77777777" w:rsidR="00534894" w:rsidRPr="00823C36" w:rsidRDefault="00534894" w:rsidP="00302726">
      <w:pPr>
        <w:pStyle w:val="Default"/>
        <w:numPr>
          <w:ilvl w:val="0"/>
          <w:numId w:val="7"/>
        </w:numPr>
        <w:spacing w:after="38"/>
        <w:ind w:left="52"/>
        <w:rPr>
          <w:rFonts w:asciiTheme="minorHAnsi" w:hAnsiTheme="minorHAnsi"/>
          <w:sz w:val="22"/>
          <w:szCs w:val="22"/>
        </w:rPr>
      </w:pPr>
      <w:r w:rsidRPr="00823C36">
        <w:rPr>
          <w:rFonts w:asciiTheme="minorHAnsi" w:hAnsiTheme="minorHAnsi"/>
          <w:sz w:val="22"/>
          <w:szCs w:val="22"/>
        </w:rPr>
        <w:t xml:space="preserve">Requirements to achieve the Qualification </w:t>
      </w:r>
      <w:r w:rsidR="008D44B1">
        <w:rPr>
          <w:rFonts w:asciiTheme="minorHAnsi" w:hAnsiTheme="minorHAnsi"/>
          <w:sz w:val="22"/>
          <w:szCs w:val="22"/>
        </w:rPr>
        <w:t>or desired outcomes</w:t>
      </w:r>
    </w:p>
    <w:p w14:paraId="63E37C25" w14:textId="77777777" w:rsidR="00534894" w:rsidRPr="00C13C41" w:rsidRDefault="00534894" w:rsidP="00302726">
      <w:pPr>
        <w:pStyle w:val="Default"/>
        <w:numPr>
          <w:ilvl w:val="0"/>
          <w:numId w:val="7"/>
        </w:numPr>
        <w:spacing w:after="35"/>
        <w:ind w:left="52"/>
        <w:rPr>
          <w:rFonts w:asciiTheme="minorHAnsi" w:hAnsiTheme="minorHAnsi"/>
          <w:sz w:val="22"/>
          <w:szCs w:val="22"/>
        </w:rPr>
      </w:pPr>
      <w:r w:rsidRPr="00C13C41">
        <w:rPr>
          <w:rFonts w:asciiTheme="minorHAnsi" w:hAnsiTheme="minorHAnsi"/>
          <w:sz w:val="22"/>
          <w:szCs w:val="22"/>
        </w:rPr>
        <w:t xml:space="preserve">The Qualification </w:t>
      </w:r>
      <w:r w:rsidR="008D44B1">
        <w:rPr>
          <w:rFonts w:asciiTheme="minorHAnsi" w:hAnsiTheme="minorHAnsi"/>
          <w:sz w:val="22"/>
          <w:szCs w:val="22"/>
        </w:rPr>
        <w:t xml:space="preserve">or statement </w:t>
      </w:r>
      <w:r w:rsidRPr="00C13C41">
        <w:rPr>
          <w:rFonts w:asciiTheme="minorHAnsi" w:hAnsiTheme="minorHAnsi"/>
          <w:sz w:val="22"/>
          <w:szCs w:val="22"/>
        </w:rPr>
        <w:t xml:space="preserve">to be issued on completion or partial completion of the course of study </w:t>
      </w:r>
    </w:p>
    <w:p w14:paraId="291E9672" w14:textId="77777777" w:rsidR="00534894" w:rsidRPr="00823C36" w:rsidRDefault="00704F1E" w:rsidP="00302726">
      <w:pPr>
        <w:pStyle w:val="Default"/>
        <w:numPr>
          <w:ilvl w:val="0"/>
          <w:numId w:val="7"/>
        </w:numPr>
        <w:spacing w:after="35"/>
        <w:ind w:left="52"/>
        <w:rPr>
          <w:rFonts w:asciiTheme="minorHAnsi" w:hAnsiTheme="minorHAnsi"/>
          <w:sz w:val="22"/>
          <w:szCs w:val="22"/>
        </w:rPr>
      </w:pPr>
      <w:r w:rsidRPr="00704F1E">
        <w:rPr>
          <w:rFonts w:asciiTheme="minorHAnsi" w:hAnsiTheme="minorHAnsi"/>
          <w:color w:val="auto"/>
          <w:sz w:val="22"/>
          <w:szCs w:val="22"/>
        </w:rPr>
        <w:t>R</w:t>
      </w:r>
      <w:r w:rsidR="00534894" w:rsidRPr="00704F1E">
        <w:rPr>
          <w:rFonts w:asciiTheme="minorHAnsi" w:hAnsiTheme="minorHAnsi"/>
          <w:color w:val="auto"/>
          <w:sz w:val="22"/>
          <w:szCs w:val="22"/>
        </w:rPr>
        <w:t>ecognition</w:t>
      </w:r>
      <w:r w:rsidR="00534894" w:rsidRPr="00823C36">
        <w:rPr>
          <w:rFonts w:asciiTheme="minorHAnsi" w:hAnsiTheme="minorHAnsi"/>
          <w:color w:val="FF0000"/>
          <w:sz w:val="22"/>
          <w:szCs w:val="22"/>
        </w:rPr>
        <w:t xml:space="preserve"> </w:t>
      </w:r>
      <w:r w:rsidR="00534894" w:rsidRPr="00823C36">
        <w:rPr>
          <w:rFonts w:asciiTheme="minorHAnsi" w:hAnsiTheme="minorHAnsi"/>
          <w:sz w:val="22"/>
          <w:szCs w:val="22"/>
        </w:rPr>
        <w:t xml:space="preserve">given to Qualifications </w:t>
      </w:r>
      <w:r w:rsidR="008D44B1">
        <w:rPr>
          <w:rFonts w:asciiTheme="minorHAnsi" w:hAnsiTheme="minorHAnsi"/>
          <w:sz w:val="22"/>
          <w:szCs w:val="22"/>
        </w:rPr>
        <w:t>and programs</w:t>
      </w:r>
    </w:p>
    <w:p w14:paraId="157E68AF" w14:textId="77777777" w:rsidR="00534894" w:rsidRPr="00823C36" w:rsidRDefault="00534894" w:rsidP="00302726">
      <w:pPr>
        <w:pStyle w:val="Default"/>
        <w:numPr>
          <w:ilvl w:val="0"/>
          <w:numId w:val="7"/>
        </w:numPr>
        <w:spacing w:after="35"/>
        <w:ind w:left="52"/>
        <w:rPr>
          <w:rFonts w:asciiTheme="minorHAnsi" w:hAnsiTheme="minorHAnsi"/>
          <w:sz w:val="22"/>
          <w:szCs w:val="22"/>
        </w:rPr>
      </w:pPr>
      <w:r w:rsidRPr="00823C36">
        <w:rPr>
          <w:rFonts w:asciiTheme="minorHAnsi" w:hAnsiTheme="minorHAnsi"/>
          <w:sz w:val="22"/>
          <w:szCs w:val="22"/>
        </w:rPr>
        <w:t>Mode of delivery</w:t>
      </w:r>
    </w:p>
    <w:p w14:paraId="2D82D02D" w14:textId="77777777" w:rsidR="00534894" w:rsidRPr="00823C36" w:rsidRDefault="00534894" w:rsidP="00302726">
      <w:pPr>
        <w:pStyle w:val="Default"/>
        <w:numPr>
          <w:ilvl w:val="0"/>
          <w:numId w:val="7"/>
        </w:numPr>
        <w:spacing w:after="35"/>
        <w:ind w:left="52"/>
        <w:rPr>
          <w:rFonts w:asciiTheme="minorHAnsi" w:hAnsiTheme="minorHAnsi"/>
          <w:sz w:val="22"/>
          <w:szCs w:val="22"/>
        </w:rPr>
      </w:pPr>
      <w:r w:rsidRPr="00823C36">
        <w:rPr>
          <w:rFonts w:asciiTheme="minorHAnsi" w:hAnsiTheme="minorHAnsi"/>
          <w:sz w:val="22"/>
          <w:szCs w:val="22"/>
        </w:rPr>
        <w:t xml:space="preserve">Policies on assessment, including methods, resubmission of work etc. </w:t>
      </w:r>
    </w:p>
    <w:p w14:paraId="0E791695" w14:textId="77777777" w:rsidR="00534894" w:rsidRPr="00823C36" w:rsidRDefault="00534894" w:rsidP="00302726">
      <w:pPr>
        <w:pStyle w:val="Default"/>
        <w:numPr>
          <w:ilvl w:val="0"/>
          <w:numId w:val="7"/>
        </w:numPr>
        <w:spacing w:after="35"/>
        <w:ind w:left="52"/>
        <w:rPr>
          <w:rFonts w:asciiTheme="minorHAnsi" w:hAnsiTheme="minorHAnsi"/>
          <w:sz w:val="22"/>
          <w:szCs w:val="22"/>
        </w:rPr>
      </w:pPr>
      <w:r w:rsidRPr="00823C36">
        <w:rPr>
          <w:rFonts w:asciiTheme="minorHAnsi" w:hAnsiTheme="minorHAnsi"/>
          <w:sz w:val="22"/>
          <w:szCs w:val="22"/>
        </w:rPr>
        <w:t xml:space="preserve">Recognition of Prior Learning (RPL) arrangements </w:t>
      </w:r>
    </w:p>
    <w:p w14:paraId="56640980" w14:textId="77777777" w:rsidR="00534894" w:rsidRPr="00823C36" w:rsidRDefault="00534894" w:rsidP="00302726">
      <w:pPr>
        <w:pStyle w:val="Default"/>
        <w:numPr>
          <w:ilvl w:val="0"/>
          <w:numId w:val="7"/>
        </w:numPr>
        <w:spacing w:after="35"/>
        <w:ind w:left="52"/>
        <w:rPr>
          <w:rFonts w:asciiTheme="minorHAnsi" w:hAnsiTheme="minorHAnsi"/>
          <w:sz w:val="22"/>
          <w:szCs w:val="22"/>
        </w:rPr>
      </w:pPr>
      <w:r w:rsidRPr="00823C36">
        <w:rPr>
          <w:rFonts w:asciiTheme="minorHAnsi" w:hAnsiTheme="minorHAnsi"/>
          <w:sz w:val="22"/>
          <w:szCs w:val="22"/>
        </w:rPr>
        <w:t xml:space="preserve">Itemised </w:t>
      </w:r>
      <w:r w:rsidRPr="00704F1E">
        <w:rPr>
          <w:rFonts w:asciiTheme="minorHAnsi" w:hAnsiTheme="minorHAnsi"/>
          <w:color w:val="auto"/>
          <w:sz w:val="22"/>
          <w:szCs w:val="22"/>
        </w:rPr>
        <w:t xml:space="preserve">list of fees payable </w:t>
      </w:r>
    </w:p>
    <w:p w14:paraId="56CD5641" w14:textId="77777777" w:rsidR="00534894" w:rsidRPr="00823C36" w:rsidRDefault="00534894" w:rsidP="00302726">
      <w:pPr>
        <w:pStyle w:val="Default"/>
        <w:numPr>
          <w:ilvl w:val="0"/>
          <w:numId w:val="7"/>
        </w:numPr>
        <w:spacing w:after="35"/>
        <w:ind w:left="52"/>
        <w:rPr>
          <w:rFonts w:asciiTheme="minorHAnsi" w:hAnsiTheme="minorHAnsi"/>
          <w:sz w:val="22"/>
          <w:szCs w:val="22"/>
        </w:rPr>
      </w:pPr>
      <w:r w:rsidRPr="00823C36">
        <w:rPr>
          <w:rFonts w:asciiTheme="minorHAnsi" w:hAnsiTheme="minorHAnsi"/>
          <w:sz w:val="22"/>
          <w:szCs w:val="22"/>
        </w:rPr>
        <w:t xml:space="preserve">The conditions under which students will be eligible to receive a refund of fees </w:t>
      </w:r>
    </w:p>
    <w:p w14:paraId="1E72E4E4" w14:textId="77777777" w:rsidR="00534894" w:rsidRPr="00823C36" w:rsidRDefault="00534894" w:rsidP="00302726">
      <w:pPr>
        <w:pStyle w:val="Default"/>
        <w:numPr>
          <w:ilvl w:val="0"/>
          <w:numId w:val="7"/>
        </w:numPr>
        <w:spacing w:after="35"/>
        <w:ind w:left="52"/>
        <w:rPr>
          <w:rFonts w:asciiTheme="minorHAnsi" w:hAnsiTheme="minorHAnsi"/>
          <w:sz w:val="22"/>
          <w:szCs w:val="22"/>
        </w:rPr>
      </w:pPr>
      <w:r w:rsidRPr="00823C36">
        <w:rPr>
          <w:rFonts w:asciiTheme="minorHAnsi" w:hAnsiTheme="minorHAnsi"/>
          <w:sz w:val="22"/>
          <w:szCs w:val="22"/>
        </w:rPr>
        <w:t xml:space="preserve">Arrangements for the protection of students' funds </w:t>
      </w:r>
    </w:p>
    <w:p w14:paraId="38C3BA2C" w14:textId="77777777" w:rsidR="00534894" w:rsidRPr="00823C36" w:rsidRDefault="00534894" w:rsidP="00302726">
      <w:pPr>
        <w:pStyle w:val="Default"/>
        <w:numPr>
          <w:ilvl w:val="0"/>
          <w:numId w:val="7"/>
        </w:numPr>
        <w:spacing w:after="35"/>
        <w:ind w:left="52"/>
        <w:rPr>
          <w:rFonts w:asciiTheme="minorHAnsi" w:hAnsiTheme="minorHAnsi"/>
          <w:sz w:val="22"/>
          <w:szCs w:val="22"/>
        </w:rPr>
      </w:pPr>
      <w:r w:rsidRPr="00823C36">
        <w:rPr>
          <w:rFonts w:asciiTheme="minorHAnsi" w:hAnsiTheme="minorHAnsi"/>
          <w:sz w:val="22"/>
          <w:szCs w:val="22"/>
        </w:rPr>
        <w:t xml:space="preserve">Complaints and appeals processes </w:t>
      </w:r>
    </w:p>
    <w:p w14:paraId="47C9FE6E" w14:textId="77777777" w:rsidR="00534894" w:rsidRPr="00823C36" w:rsidRDefault="00534894" w:rsidP="00302726">
      <w:pPr>
        <w:pStyle w:val="Default"/>
        <w:numPr>
          <w:ilvl w:val="0"/>
          <w:numId w:val="7"/>
        </w:numPr>
        <w:spacing w:after="35"/>
        <w:ind w:left="52"/>
        <w:rPr>
          <w:rFonts w:asciiTheme="minorHAnsi" w:hAnsiTheme="minorHAnsi"/>
          <w:sz w:val="22"/>
          <w:szCs w:val="22"/>
        </w:rPr>
      </w:pPr>
      <w:r w:rsidRPr="00823C36">
        <w:rPr>
          <w:rFonts w:asciiTheme="minorHAnsi" w:hAnsiTheme="minorHAnsi"/>
          <w:sz w:val="22"/>
          <w:szCs w:val="22"/>
        </w:rPr>
        <w:t xml:space="preserve">Students’ rights and responsibilities, including withdrawal arrangements </w:t>
      </w:r>
    </w:p>
    <w:p w14:paraId="2B3290A3" w14:textId="77777777" w:rsidR="00534894" w:rsidRPr="00823C36" w:rsidRDefault="00534894" w:rsidP="00302726">
      <w:pPr>
        <w:pStyle w:val="Default"/>
        <w:numPr>
          <w:ilvl w:val="0"/>
          <w:numId w:val="7"/>
        </w:numPr>
        <w:spacing w:after="35"/>
        <w:ind w:left="52"/>
        <w:rPr>
          <w:rFonts w:asciiTheme="minorHAnsi" w:hAnsiTheme="minorHAnsi"/>
          <w:sz w:val="22"/>
          <w:szCs w:val="22"/>
        </w:rPr>
      </w:pPr>
      <w:r w:rsidRPr="00823C36">
        <w:rPr>
          <w:rFonts w:asciiTheme="minorHAnsi" w:hAnsiTheme="minorHAnsi"/>
          <w:sz w:val="22"/>
          <w:szCs w:val="22"/>
        </w:rPr>
        <w:t xml:space="preserve">RTO’s rights and responsibilities </w:t>
      </w:r>
    </w:p>
    <w:p w14:paraId="4DE38C6A" w14:textId="77777777" w:rsidR="00534894" w:rsidRPr="00823C36" w:rsidRDefault="00534894" w:rsidP="00302726">
      <w:pPr>
        <w:pStyle w:val="Default"/>
        <w:numPr>
          <w:ilvl w:val="0"/>
          <w:numId w:val="7"/>
        </w:numPr>
        <w:spacing w:after="35"/>
        <w:ind w:left="52"/>
        <w:rPr>
          <w:rFonts w:asciiTheme="minorHAnsi" w:hAnsiTheme="minorHAnsi"/>
          <w:sz w:val="22"/>
          <w:szCs w:val="22"/>
        </w:rPr>
      </w:pPr>
      <w:r w:rsidRPr="00823C36">
        <w:rPr>
          <w:rFonts w:asciiTheme="minorHAnsi" w:hAnsiTheme="minorHAnsi"/>
          <w:sz w:val="22"/>
          <w:szCs w:val="22"/>
        </w:rPr>
        <w:t xml:space="preserve">Information about the grounds by which the student’s enrolment may be deferred, </w:t>
      </w:r>
      <w:proofErr w:type="gramStart"/>
      <w:r w:rsidRPr="00823C36">
        <w:rPr>
          <w:rFonts w:asciiTheme="minorHAnsi" w:hAnsiTheme="minorHAnsi"/>
          <w:sz w:val="22"/>
          <w:szCs w:val="22"/>
        </w:rPr>
        <w:t>suspended</w:t>
      </w:r>
      <w:proofErr w:type="gramEnd"/>
      <w:r w:rsidRPr="00823C36">
        <w:rPr>
          <w:rFonts w:asciiTheme="minorHAnsi" w:hAnsiTheme="minorHAnsi"/>
          <w:sz w:val="22"/>
          <w:szCs w:val="22"/>
        </w:rPr>
        <w:t xml:space="preserve"> or cancelled </w:t>
      </w:r>
    </w:p>
    <w:p w14:paraId="2D8E9820" w14:textId="77777777" w:rsidR="00534894" w:rsidRPr="00823C36" w:rsidRDefault="00534894" w:rsidP="00302726">
      <w:pPr>
        <w:pStyle w:val="Default"/>
        <w:numPr>
          <w:ilvl w:val="0"/>
          <w:numId w:val="7"/>
        </w:numPr>
        <w:ind w:left="52"/>
        <w:rPr>
          <w:rFonts w:asciiTheme="minorHAnsi" w:hAnsiTheme="minorHAnsi"/>
          <w:sz w:val="22"/>
          <w:szCs w:val="22"/>
        </w:rPr>
      </w:pPr>
      <w:r w:rsidRPr="00823C36">
        <w:rPr>
          <w:rFonts w:asciiTheme="minorHAnsi" w:hAnsiTheme="minorHAnsi"/>
          <w:sz w:val="22"/>
          <w:szCs w:val="22"/>
        </w:rPr>
        <w:t xml:space="preserve">Welfare and guidance services relevant to overseas students </w:t>
      </w:r>
    </w:p>
    <w:p w14:paraId="526EC064" w14:textId="77777777" w:rsidR="00534894" w:rsidRPr="00823C36" w:rsidRDefault="00534894" w:rsidP="00302726">
      <w:pPr>
        <w:pStyle w:val="Default"/>
        <w:numPr>
          <w:ilvl w:val="0"/>
          <w:numId w:val="7"/>
        </w:numPr>
        <w:ind w:left="52"/>
        <w:rPr>
          <w:rFonts w:asciiTheme="minorHAnsi" w:hAnsiTheme="minorHAnsi"/>
          <w:sz w:val="22"/>
          <w:szCs w:val="22"/>
        </w:rPr>
      </w:pPr>
      <w:r w:rsidRPr="00823C36">
        <w:rPr>
          <w:rFonts w:asciiTheme="minorHAnsi" w:hAnsiTheme="minorHAnsi"/>
          <w:sz w:val="22"/>
          <w:szCs w:val="22"/>
        </w:rPr>
        <w:t>General description of</w:t>
      </w:r>
      <w:r w:rsidR="00704F1E">
        <w:rPr>
          <w:rFonts w:asciiTheme="minorHAnsi" w:hAnsiTheme="minorHAnsi"/>
          <w:sz w:val="22"/>
          <w:szCs w:val="22"/>
        </w:rPr>
        <w:t xml:space="preserve"> facilities, equipment, learning resources and teaching expertise</w:t>
      </w:r>
    </w:p>
    <w:p w14:paraId="7DD7A214" w14:textId="77777777" w:rsidR="00534894" w:rsidRPr="00823C36" w:rsidRDefault="00534894" w:rsidP="00302726">
      <w:pPr>
        <w:pStyle w:val="Default"/>
        <w:numPr>
          <w:ilvl w:val="0"/>
          <w:numId w:val="7"/>
        </w:numPr>
        <w:spacing w:after="35"/>
        <w:ind w:left="52"/>
        <w:rPr>
          <w:rFonts w:asciiTheme="minorHAnsi" w:hAnsiTheme="minorHAnsi"/>
          <w:sz w:val="22"/>
          <w:szCs w:val="22"/>
        </w:rPr>
      </w:pPr>
      <w:r w:rsidRPr="00823C36">
        <w:rPr>
          <w:rFonts w:asciiTheme="minorHAnsi" w:hAnsiTheme="minorHAnsi"/>
          <w:sz w:val="22"/>
          <w:szCs w:val="22"/>
        </w:rPr>
        <w:t xml:space="preserve">Course requirements (including the need to be enrolled in a </w:t>
      </w:r>
      <w:r w:rsidR="00C44F9D" w:rsidRPr="00823C36">
        <w:rPr>
          <w:rFonts w:asciiTheme="minorHAnsi" w:hAnsiTheme="minorHAnsi"/>
          <w:sz w:val="22"/>
          <w:szCs w:val="22"/>
        </w:rPr>
        <w:t>full-time</w:t>
      </w:r>
      <w:r w:rsidRPr="00823C36">
        <w:rPr>
          <w:rFonts w:asciiTheme="minorHAnsi" w:hAnsiTheme="minorHAnsi"/>
          <w:sz w:val="22"/>
          <w:szCs w:val="22"/>
        </w:rPr>
        <w:t xml:space="preserve"> course of study, and requirements relating to course progress) </w:t>
      </w:r>
    </w:p>
    <w:p w14:paraId="5471CCBB" w14:textId="77777777" w:rsidR="00534894" w:rsidRPr="00823C36" w:rsidRDefault="00534894" w:rsidP="00302726">
      <w:pPr>
        <w:pStyle w:val="Default"/>
        <w:numPr>
          <w:ilvl w:val="0"/>
          <w:numId w:val="7"/>
        </w:numPr>
        <w:spacing w:after="35"/>
        <w:ind w:left="52"/>
        <w:rPr>
          <w:rFonts w:asciiTheme="minorHAnsi" w:hAnsiTheme="minorHAnsi"/>
          <w:sz w:val="22"/>
          <w:szCs w:val="22"/>
        </w:rPr>
      </w:pPr>
      <w:r w:rsidRPr="00823C36">
        <w:rPr>
          <w:rFonts w:asciiTheme="minorHAnsi" w:hAnsiTheme="minorHAnsi"/>
          <w:sz w:val="22"/>
          <w:szCs w:val="22"/>
        </w:rPr>
        <w:t>The requirement to maintain current overseas student health cover, and to maintain adequate arrangements for the education of dependants if applicable</w:t>
      </w:r>
    </w:p>
    <w:p w14:paraId="2CC7F854" w14:textId="77777777" w:rsidR="00534894" w:rsidRPr="00823C36" w:rsidRDefault="00534894" w:rsidP="00302726">
      <w:pPr>
        <w:pStyle w:val="Default"/>
        <w:numPr>
          <w:ilvl w:val="0"/>
          <w:numId w:val="7"/>
        </w:numPr>
        <w:ind w:left="52"/>
        <w:rPr>
          <w:rFonts w:asciiTheme="minorHAnsi" w:hAnsiTheme="minorHAnsi"/>
          <w:sz w:val="22"/>
          <w:szCs w:val="22"/>
        </w:rPr>
      </w:pPr>
      <w:r w:rsidRPr="00823C36">
        <w:rPr>
          <w:rFonts w:asciiTheme="minorHAnsi" w:hAnsiTheme="minorHAnsi"/>
          <w:sz w:val="22"/>
          <w:szCs w:val="22"/>
        </w:rPr>
        <w:t xml:space="preserve">The requirement to seek the prior approval of </w:t>
      </w:r>
      <w:r w:rsidR="00F66833">
        <w:rPr>
          <w:rFonts w:asciiTheme="minorHAnsi" w:hAnsiTheme="minorHAnsi"/>
          <w:sz w:val="22"/>
          <w:szCs w:val="22"/>
        </w:rPr>
        <w:t xml:space="preserve">Department of Home Affairs </w:t>
      </w:r>
      <w:r w:rsidRPr="00823C36">
        <w:rPr>
          <w:rFonts w:asciiTheme="minorHAnsi" w:hAnsiTheme="minorHAnsi"/>
          <w:sz w:val="22"/>
          <w:szCs w:val="22"/>
        </w:rPr>
        <w:t xml:space="preserve">or its equivalent for certain course changes, or before commencing a new course, or changing courses </w:t>
      </w:r>
    </w:p>
    <w:p w14:paraId="0E8E728E" w14:textId="77777777" w:rsidR="00534894" w:rsidRPr="00B24D38" w:rsidRDefault="00534894" w:rsidP="00302726">
      <w:pPr>
        <w:pStyle w:val="ListParagraph"/>
        <w:numPr>
          <w:ilvl w:val="0"/>
          <w:numId w:val="7"/>
        </w:numPr>
        <w:autoSpaceDE w:val="0"/>
        <w:autoSpaceDN w:val="0"/>
        <w:adjustRightInd w:val="0"/>
        <w:spacing w:after="35" w:line="240" w:lineRule="auto"/>
        <w:ind w:left="52"/>
        <w:rPr>
          <w:rFonts w:cs="Times New Roman"/>
          <w:color w:val="000000"/>
        </w:rPr>
      </w:pPr>
      <w:r w:rsidRPr="00B24D38">
        <w:rPr>
          <w:rFonts w:cs="Times New Roman"/>
          <w:color w:val="000000"/>
        </w:rPr>
        <w:t xml:space="preserve">Information about the minimum level of English language proficiency, educational </w:t>
      </w:r>
      <w:proofErr w:type="gramStart"/>
      <w:r w:rsidRPr="00B24D38">
        <w:rPr>
          <w:rFonts w:cs="Times New Roman"/>
          <w:color w:val="000000"/>
        </w:rPr>
        <w:t>qualifications</w:t>
      </w:r>
      <w:proofErr w:type="gramEnd"/>
      <w:r w:rsidRPr="00B24D38">
        <w:rPr>
          <w:rFonts w:cs="Times New Roman"/>
          <w:color w:val="000000"/>
        </w:rPr>
        <w:t xml:space="preserve"> and music skills for the student to be accepted for the course </w:t>
      </w:r>
    </w:p>
    <w:p w14:paraId="09CD625E" w14:textId="0D0C390C" w:rsidR="00534894" w:rsidRPr="00823C36" w:rsidRDefault="00534894" w:rsidP="00302726">
      <w:pPr>
        <w:pStyle w:val="ListParagraph"/>
        <w:numPr>
          <w:ilvl w:val="0"/>
          <w:numId w:val="7"/>
        </w:numPr>
        <w:autoSpaceDE w:val="0"/>
        <w:autoSpaceDN w:val="0"/>
        <w:adjustRightInd w:val="0"/>
        <w:spacing w:after="35" w:line="240" w:lineRule="auto"/>
        <w:ind w:left="52"/>
        <w:rPr>
          <w:rFonts w:cs="Times New Roman"/>
          <w:color w:val="000000"/>
        </w:rPr>
      </w:pPr>
      <w:r w:rsidRPr="00823C36">
        <w:rPr>
          <w:rFonts w:cs="Times New Roman"/>
          <w:color w:val="000000"/>
        </w:rPr>
        <w:t xml:space="preserve">An accurate representation of the </w:t>
      </w:r>
      <w:r w:rsidR="00197A09" w:rsidRPr="00823C36">
        <w:rPr>
          <w:rFonts w:cs="Times New Roman"/>
          <w:color w:val="000000"/>
        </w:rPr>
        <w:t>local environment</w:t>
      </w:r>
      <w:r w:rsidRPr="00823C36">
        <w:rPr>
          <w:rFonts w:cs="Times New Roman"/>
          <w:color w:val="000000"/>
        </w:rPr>
        <w:t xml:space="preserve"> in which</w:t>
      </w:r>
      <w:r w:rsidR="00066710">
        <w:rPr>
          <w:rFonts w:cs="Times New Roman"/>
          <w:color w:val="000000"/>
        </w:rPr>
        <w:t xml:space="preserve"> the </w:t>
      </w:r>
      <w:r w:rsidRPr="00823C36">
        <w:rPr>
          <w:rFonts w:cs="Times New Roman"/>
          <w:color w:val="000000"/>
        </w:rPr>
        <w:t xml:space="preserve">organisation is operating, and indicative costs of living </w:t>
      </w:r>
    </w:p>
    <w:p w14:paraId="27436D24" w14:textId="77777777" w:rsidR="00534894" w:rsidRPr="00823C36" w:rsidRDefault="00534894" w:rsidP="00302726">
      <w:pPr>
        <w:pStyle w:val="ListParagraph"/>
        <w:numPr>
          <w:ilvl w:val="0"/>
          <w:numId w:val="7"/>
        </w:numPr>
        <w:autoSpaceDE w:val="0"/>
        <w:autoSpaceDN w:val="0"/>
        <w:adjustRightInd w:val="0"/>
        <w:spacing w:after="0" w:line="240" w:lineRule="auto"/>
        <w:ind w:left="52"/>
        <w:rPr>
          <w:rFonts w:cs="Times New Roman"/>
          <w:color w:val="000000"/>
        </w:rPr>
      </w:pPr>
      <w:r w:rsidRPr="00823C36">
        <w:rPr>
          <w:rFonts w:cs="Times New Roman"/>
          <w:color w:val="000000"/>
        </w:rPr>
        <w:t xml:space="preserve">Provisions of the Migration Act and Regulations governing overseas student entry and stay in Australia </w:t>
      </w:r>
    </w:p>
    <w:p w14:paraId="60BED25F" w14:textId="77777777" w:rsidR="00534894" w:rsidRDefault="00534894" w:rsidP="00781189">
      <w:pPr>
        <w:autoSpaceDE w:val="0"/>
        <w:autoSpaceDN w:val="0"/>
        <w:adjustRightInd w:val="0"/>
        <w:spacing w:after="0" w:line="240" w:lineRule="auto"/>
        <w:rPr>
          <w:rFonts w:ascii="Times New Roman" w:hAnsi="Times New Roman" w:cs="Times New Roman"/>
          <w:color w:val="000000"/>
        </w:rPr>
      </w:pPr>
    </w:p>
    <w:p w14:paraId="13996D9E" w14:textId="77777777" w:rsidR="00534894" w:rsidRPr="00534894" w:rsidRDefault="00534894" w:rsidP="00781189">
      <w:pPr>
        <w:autoSpaceDE w:val="0"/>
        <w:autoSpaceDN w:val="0"/>
        <w:adjustRightInd w:val="0"/>
        <w:spacing w:after="0" w:line="240" w:lineRule="auto"/>
        <w:rPr>
          <w:rFonts w:cs="Times New Roman"/>
          <w:color w:val="000000"/>
        </w:rPr>
      </w:pPr>
    </w:p>
    <w:p w14:paraId="000EF77B" w14:textId="77777777" w:rsidR="00DF26DC" w:rsidRPr="00D136F1" w:rsidRDefault="00DF26DC" w:rsidP="00DF26DC">
      <w:pPr>
        <w:tabs>
          <w:tab w:val="left" w:pos="567"/>
        </w:tabs>
        <w:autoSpaceDE w:val="0"/>
        <w:autoSpaceDN w:val="0"/>
        <w:adjustRightInd w:val="0"/>
        <w:spacing w:after="0" w:line="240" w:lineRule="auto"/>
        <w:jc w:val="both"/>
        <w:rPr>
          <w:rFonts w:ascii="Calibri" w:eastAsia="Times New Roman" w:hAnsi="Calibri" w:cs="Calibri"/>
          <w:b/>
          <w:sz w:val="32"/>
          <w:szCs w:val="32"/>
          <w:lang w:eastAsia="en-AU"/>
        </w:rPr>
      </w:pPr>
      <w:r w:rsidRPr="00D136F1">
        <w:rPr>
          <w:rFonts w:ascii="Calibri" w:eastAsia="Times New Roman" w:hAnsi="Calibri" w:cs="Calibri"/>
          <w:b/>
          <w:sz w:val="32"/>
          <w:szCs w:val="32"/>
          <w:lang w:eastAsia="en-AU"/>
        </w:rPr>
        <w:t>Education Agent</w:t>
      </w:r>
      <w:r w:rsidR="003071D1" w:rsidRPr="00D136F1">
        <w:rPr>
          <w:rFonts w:ascii="Calibri" w:eastAsia="Times New Roman" w:hAnsi="Calibri" w:cs="Calibri"/>
          <w:b/>
          <w:sz w:val="32"/>
          <w:szCs w:val="32"/>
          <w:lang w:eastAsia="en-AU"/>
        </w:rPr>
        <w:t>’</w:t>
      </w:r>
      <w:r w:rsidRPr="00D136F1">
        <w:rPr>
          <w:rFonts w:ascii="Calibri" w:eastAsia="Times New Roman" w:hAnsi="Calibri" w:cs="Calibri"/>
          <w:b/>
          <w:sz w:val="32"/>
          <w:szCs w:val="32"/>
          <w:lang w:eastAsia="en-AU"/>
        </w:rPr>
        <w:t>s Policy</w:t>
      </w:r>
    </w:p>
    <w:p w14:paraId="5938DC2F" w14:textId="77777777" w:rsidR="00DF26DC" w:rsidRPr="00DF26DC" w:rsidRDefault="00DF26DC" w:rsidP="00DF26DC">
      <w:pPr>
        <w:keepNext/>
        <w:tabs>
          <w:tab w:val="left" w:pos="567"/>
        </w:tabs>
        <w:autoSpaceDE w:val="0"/>
        <w:autoSpaceDN w:val="0"/>
        <w:adjustRightInd w:val="0"/>
        <w:spacing w:after="0" w:line="240" w:lineRule="auto"/>
        <w:ind w:left="567" w:hanging="567"/>
        <w:jc w:val="both"/>
        <w:rPr>
          <w:rFonts w:ascii="Calibri" w:eastAsia="Times New Roman" w:hAnsi="Calibri" w:cs="Calibri"/>
          <w:b/>
          <w:bCs/>
          <w:sz w:val="24"/>
          <w:szCs w:val="24"/>
          <w:lang w:eastAsia="en-AU"/>
        </w:rPr>
      </w:pPr>
    </w:p>
    <w:p w14:paraId="7563E13F" w14:textId="77777777" w:rsidR="00DF26DC" w:rsidRPr="00DF26DC" w:rsidRDefault="00DF26DC" w:rsidP="00DF26DC">
      <w:pPr>
        <w:keepNext/>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r w:rsidRPr="00DF26DC">
        <w:rPr>
          <w:rFonts w:ascii="Calibri" w:eastAsia="Times New Roman" w:hAnsi="Calibri" w:cs="Calibri"/>
          <w:b/>
          <w:bCs/>
          <w:sz w:val="24"/>
          <w:szCs w:val="24"/>
          <w:lang w:eastAsia="en-AU"/>
        </w:rPr>
        <w:t>PURPOSE:</w:t>
      </w:r>
    </w:p>
    <w:p w14:paraId="13C52420" w14:textId="77777777" w:rsidR="00DF26DC" w:rsidRPr="00DF26DC" w:rsidRDefault="00DF26DC" w:rsidP="00DF26DC">
      <w:pPr>
        <w:tabs>
          <w:tab w:val="left" w:pos="567"/>
        </w:tabs>
        <w:autoSpaceDE w:val="0"/>
        <w:autoSpaceDN w:val="0"/>
        <w:adjustRightInd w:val="0"/>
        <w:spacing w:after="0" w:line="240" w:lineRule="auto"/>
        <w:ind w:left="567" w:hanging="567"/>
        <w:jc w:val="both"/>
        <w:rPr>
          <w:rFonts w:ascii="Calibri" w:eastAsia="Times New Roman" w:hAnsi="Calibri" w:cs="Calibri"/>
          <w:sz w:val="24"/>
          <w:szCs w:val="24"/>
          <w:lang w:eastAsia="en-AU"/>
        </w:rPr>
      </w:pPr>
    </w:p>
    <w:p w14:paraId="0D07AB62" w14:textId="77777777" w:rsidR="00DF26DC" w:rsidRPr="00DF26DC" w:rsidRDefault="003F5C39" w:rsidP="003F5C39">
      <w:pPr>
        <w:tabs>
          <w:tab w:val="left" w:pos="567"/>
        </w:tabs>
        <w:autoSpaceDE w:val="0"/>
        <w:autoSpaceDN w:val="0"/>
        <w:adjustRightInd w:val="0"/>
        <w:spacing w:before="80" w:after="0" w:line="240" w:lineRule="auto"/>
        <w:jc w:val="both"/>
        <w:rPr>
          <w:rFonts w:ascii="Calibri" w:eastAsia="Times New Roman" w:hAnsi="Calibri" w:cs="Calibri"/>
          <w:lang w:eastAsia="en-AU"/>
        </w:rPr>
      </w:pPr>
      <w:r w:rsidRPr="003F5C39">
        <w:rPr>
          <w:rFonts w:ascii="Calibri" w:eastAsia="Times New Roman" w:hAnsi="Calibri" w:cs="Calibri"/>
          <w:b/>
          <w:lang w:eastAsia="en-AU"/>
        </w:rPr>
        <w:t>1</w:t>
      </w:r>
      <w:r>
        <w:rPr>
          <w:rFonts w:ascii="Calibri" w:eastAsia="Times New Roman" w:hAnsi="Calibri" w:cs="Calibri"/>
          <w:lang w:eastAsia="en-AU"/>
        </w:rPr>
        <w:t>.</w:t>
      </w:r>
      <w:r w:rsidR="00DF26DC" w:rsidRPr="00DF26DC">
        <w:rPr>
          <w:rFonts w:ascii="Calibri" w:eastAsia="Times New Roman" w:hAnsi="Calibri" w:cs="Calibri"/>
          <w:lang w:eastAsia="en-AU"/>
        </w:rPr>
        <w:t>This policy has been developed to outline the process for selection of Education Agents to satisfy the requirements National Code and ESOS Act.</w:t>
      </w:r>
    </w:p>
    <w:p w14:paraId="7A467436" w14:textId="77777777" w:rsidR="00DF26DC" w:rsidRPr="00DF26DC" w:rsidRDefault="00DF26DC" w:rsidP="00DF26DC">
      <w:pPr>
        <w:tabs>
          <w:tab w:val="left" w:pos="567"/>
        </w:tabs>
        <w:autoSpaceDE w:val="0"/>
        <w:autoSpaceDN w:val="0"/>
        <w:adjustRightInd w:val="0"/>
        <w:spacing w:after="0" w:line="240" w:lineRule="auto"/>
        <w:jc w:val="both"/>
        <w:rPr>
          <w:rFonts w:ascii="Calibri" w:eastAsia="Times New Roman" w:hAnsi="Calibri" w:cs="Calibri"/>
          <w:lang w:eastAsia="en-AU"/>
        </w:rPr>
      </w:pPr>
    </w:p>
    <w:p w14:paraId="7BE542DC" w14:textId="77777777" w:rsidR="00DF26DC" w:rsidRPr="00DF26DC" w:rsidRDefault="00DF26DC" w:rsidP="00DF26DC">
      <w:pPr>
        <w:keepNext/>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r w:rsidRPr="00DF26DC">
        <w:rPr>
          <w:rFonts w:ascii="Calibri" w:eastAsia="Times New Roman" w:hAnsi="Calibri" w:cs="Calibri"/>
          <w:b/>
          <w:bCs/>
          <w:sz w:val="24"/>
          <w:szCs w:val="24"/>
          <w:lang w:eastAsia="en-AU"/>
        </w:rPr>
        <w:t>SCOPE:</w:t>
      </w:r>
    </w:p>
    <w:p w14:paraId="2542ECE2" w14:textId="77777777" w:rsidR="00DF26DC" w:rsidRPr="00DF26DC" w:rsidRDefault="00DF26DC" w:rsidP="00DF26DC">
      <w:pPr>
        <w:tabs>
          <w:tab w:val="left" w:pos="567"/>
        </w:tabs>
        <w:autoSpaceDE w:val="0"/>
        <w:autoSpaceDN w:val="0"/>
        <w:adjustRightInd w:val="0"/>
        <w:spacing w:after="0" w:line="240" w:lineRule="auto"/>
        <w:ind w:left="567" w:hanging="567"/>
        <w:jc w:val="both"/>
        <w:rPr>
          <w:rFonts w:ascii="Calibri" w:eastAsia="Times New Roman" w:hAnsi="Calibri" w:cs="Calibri"/>
          <w:sz w:val="24"/>
          <w:szCs w:val="24"/>
          <w:lang w:eastAsia="en-AU"/>
        </w:rPr>
      </w:pPr>
    </w:p>
    <w:p w14:paraId="1386506D" w14:textId="77777777" w:rsidR="00DF26DC" w:rsidRPr="00DF26DC" w:rsidRDefault="003F5C39" w:rsidP="003F5C39">
      <w:pPr>
        <w:tabs>
          <w:tab w:val="left" w:pos="567"/>
        </w:tabs>
        <w:autoSpaceDE w:val="0"/>
        <w:autoSpaceDN w:val="0"/>
        <w:adjustRightInd w:val="0"/>
        <w:spacing w:before="80" w:after="0" w:line="240" w:lineRule="auto"/>
        <w:jc w:val="both"/>
        <w:rPr>
          <w:rFonts w:ascii="Calibri" w:eastAsia="Times New Roman" w:hAnsi="Calibri" w:cs="Calibri"/>
          <w:lang w:eastAsia="en-AU"/>
        </w:rPr>
      </w:pPr>
      <w:r w:rsidRPr="003F5C39">
        <w:rPr>
          <w:rFonts w:ascii="Calibri" w:eastAsia="Times New Roman" w:hAnsi="Calibri" w:cs="Calibri"/>
          <w:b/>
          <w:lang w:eastAsia="en-AU"/>
        </w:rPr>
        <w:t>2.</w:t>
      </w:r>
      <w:r>
        <w:rPr>
          <w:rFonts w:ascii="Calibri" w:eastAsia="Times New Roman" w:hAnsi="Calibri" w:cs="Calibri"/>
          <w:lang w:eastAsia="en-AU"/>
        </w:rPr>
        <w:t xml:space="preserve"> </w:t>
      </w:r>
      <w:r w:rsidR="00DF6327" w:rsidRPr="00DF26DC">
        <w:rPr>
          <w:rFonts w:ascii="Calibri" w:eastAsia="Times New Roman" w:hAnsi="Calibri" w:cs="Calibri"/>
          <w:lang w:eastAsia="en-AU"/>
        </w:rPr>
        <w:fldChar w:fldCharType="begin"/>
      </w:r>
      <w:r w:rsidR="00DF26DC" w:rsidRPr="00DF26DC">
        <w:rPr>
          <w:rFonts w:ascii="Calibri" w:eastAsia="Times New Roman" w:hAnsi="Calibri" w:cs="Calibri"/>
          <w:lang w:eastAsia="en-AU"/>
        </w:rPr>
        <w:instrText xml:space="preserve"> DOCPROPERTY  Company     </w:instrText>
      </w:r>
      <w:r w:rsidR="00DF6327" w:rsidRPr="00DF26DC">
        <w:rPr>
          <w:rFonts w:ascii="Calibri" w:eastAsia="Times New Roman" w:hAnsi="Calibri" w:cs="Calibri"/>
          <w:lang w:eastAsia="en-AU"/>
        </w:rPr>
        <w:fldChar w:fldCharType="separate"/>
      </w:r>
      <w:r w:rsidR="00DF26DC" w:rsidRPr="00DF26DC">
        <w:rPr>
          <w:rFonts w:ascii="Calibri" w:eastAsia="Times New Roman" w:hAnsi="Calibri" w:cs="Calibri"/>
          <w:lang w:eastAsia="en-AU"/>
        </w:rPr>
        <w:t>QCM Pty Ltd</w:t>
      </w:r>
      <w:r w:rsidR="00DF6327" w:rsidRPr="00DF26DC">
        <w:rPr>
          <w:rFonts w:ascii="Calibri" w:eastAsia="Times New Roman" w:hAnsi="Calibri" w:cs="Calibri"/>
          <w:lang w:eastAsia="en-AU"/>
        </w:rPr>
        <w:fldChar w:fldCharType="end"/>
      </w:r>
      <w:r w:rsidR="00DF26DC" w:rsidRPr="00DF26DC">
        <w:rPr>
          <w:rFonts w:ascii="Calibri" w:eastAsia="Times New Roman" w:hAnsi="Calibri" w:cs="Calibri"/>
          <w:lang w:eastAsia="en-AU"/>
        </w:rPr>
        <w:t xml:space="preserve"> takes all reasonable measures to ensure that the Education Agents it engages are ethical, professional and have a working knowledge of:</w:t>
      </w:r>
    </w:p>
    <w:p w14:paraId="22C83386" w14:textId="77777777" w:rsidR="00DF26DC" w:rsidRPr="00DF26DC" w:rsidRDefault="00DF26DC" w:rsidP="00DF26DC">
      <w:pPr>
        <w:tabs>
          <w:tab w:val="left" w:pos="567"/>
        </w:tabs>
        <w:autoSpaceDE w:val="0"/>
        <w:autoSpaceDN w:val="0"/>
        <w:adjustRightInd w:val="0"/>
        <w:spacing w:after="0" w:line="240" w:lineRule="auto"/>
        <w:jc w:val="both"/>
        <w:rPr>
          <w:rFonts w:ascii="Calibri" w:eastAsia="Times New Roman" w:hAnsi="Calibri" w:cs="Calibri"/>
          <w:lang w:eastAsia="en-AU"/>
        </w:rPr>
      </w:pPr>
    </w:p>
    <w:p w14:paraId="756D71EB" w14:textId="77777777" w:rsidR="00DF26DC" w:rsidRPr="00DF26DC" w:rsidRDefault="00DF26DC" w:rsidP="00302726">
      <w:pPr>
        <w:numPr>
          <w:ilvl w:val="1"/>
          <w:numId w:val="51"/>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DF26DC">
        <w:rPr>
          <w:rFonts w:ascii="Calibri" w:eastAsia="Times New Roman" w:hAnsi="Calibri" w:cs="Calibri"/>
          <w:lang w:eastAsia="en-AU"/>
        </w:rPr>
        <w:t>The National Code,</w:t>
      </w:r>
    </w:p>
    <w:p w14:paraId="02B84733" w14:textId="77777777" w:rsidR="00DF26DC" w:rsidRPr="00DF26DC" w:rsidRDefault="00DF26DC" w:rsidP="00302726">
      <w:pPr>
        <w:numPr>
          <w:ilvl w:val="1"/>
          <w:numId w:val="51"/>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DF26DC">
        <w:rPr>
          <w:rFonts w:ascii="Calibri" w:eastAsia="Times New Roman" w:hAnsi="Calibri" w:cs="Calibri"/>
          <w:lang w:eastAsia="en-AU"/>
        </w:rPr>
        <w:t>The ESOS Act, and</w:t>
      </w:r>
    </w:p>
    <w:p w14:paraId="729028B2" w14:textId="77777777" w:rsidR="00DF26DC" w:rsidRPr="00DF26DC" w:rsidRDefault="00DF6327" w:rsidP="00302726">
      <w:pPr>
        <w:numPr>
          <w:ilvl w:val="1"/>
          <w:numId w:val="51"/>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DF26DC">
        <w:rPr>
          <w:rFonts w:ascii="Calibri" w:eastAsia="Times New Roman" w:hAnsi="Calibri" w:cs="Calibri"/>
          <w:lang w:eastAsia="en-AU"/>
        </w:rPr>
        <w:fldChar w:fldCharType="begin"/>
      </w:r>
      <w:r w:rsidR="00DF26DC" w:rsidRPr="00DF26DC">
        <w:rPr>
          <w:rFonts w:ascii="Calibri" w:eastAsia="Times New Roman" w:hAnsi="Calibri" w:cs="Calibri"/>
          <w:lang w:eastAsia="en-AU"/>
        </w:rPr>
        <w:instrText xml:space="preserve"> DOCPROPERTY  Company     </w:instrText>
      </w:r>
      <w:r w:rsidRPr="00DF26DC">
        <w:rPr>
          <w:rFonts w:ascii="Calibri" w:eastAsia="Times New Roman" w:hAnsi="Calibri" w:cs="Calibri"/>
          <w:lang w:eastAsia="en-AU"/>
        </w:rPr>
        <w:fldChar w:fldCharType="separate"/>
      </w:r>
      <w:r w:rsidR="00DF26DC" w:rsidRPr="00DF26DC">
        <w:rPr>
          <w:rFonts w:ascii="Calibri" w:eastAsia="Times New Roman" w:hAnsi="Calibri" w:cs="Calibri"/>
          <w:lang w:eastAsia="en-AU"/>
        </w:rPr>
        <w:t>QCM Pty Ltd</w:t>
      </w:r>
      <w:r w:rsidRPr="00DF26DC">
        <w:rPr>
          <w:rFonts w:ascii="Calibri" w:eastAsia="Times New Roman" w:hAnsi="Calibri" w:cs="Calibri"/>
          <w:lang w:eastAsia="en-AU"/>
        </w:rPr>
        <w:fldChar w:fldCharType="end"/>
      </w:r>
      <w:r w:rsidR="00DF26DC" w:rsidRPr="00DF26DC">
        <w:rPr>
          <w:rFonts w:ascii="Calibri" w:eastAsia="Times New Roman" w:hAnsi="Calibri" w:cs="Calibri"/>
          <w:lang w:eastAsia="en-AU"/>
        </w:rPr>
        <w:t xml:space="preserve"> services</w:t>
      </w:r>
    </w:p>
    <w:p w14:paraId="1F762536" w14:textId="77777777" w:rsidR="00DF26DC" w:rsidRPr="00DF26DC" w:rsidRDefault="00DF26DC" w:rsidP="00DF26DC">
      <w:pPr>
        <w:keepNext/>
        <w:tabs>
          <w:tab w:val="left" w:pos="567"/>
        </w:tabs>
        <w:autoSpaceDE w:val="0"/>
        <w:autoSpaceDN w:val="0"/>
        <w:adjustRightInd w:val="0"/>
        <w:spacing w:after="0" w:line="240" w:lineRule="auto"/>
        <w:jc w:val="both"/>
        <w:rPr>
          <w:rFonts w:ascii="Calibri" w:eastAsia="Times New Roman" w:hAnsi="Calibri" w:cs="Calibri"/>
          <w:b/>
          <w:bCs/>
          <w:lang w:eastAsia="en-AU"/>
        </w:rPr>
      </w:pPr>
    </w:p>
    <w:p w14:paraId="127E4C6E" w14:textId="77777777" w:rsidR="00DF26DC" w:rsidRPr="00961F65" w:rsidRDefault="00DF6327" w:rsidP="00302726">
      <w:pPr>
        <w:pStyle w:val="ListParagraph"/>
        <w:keepNext/>
        <w:numPr>
          <w:ilvl w:val="0"/>
          <w:numId w:val="51"/>
        </w:numPr>
        <w:tabs>
          <w:tab w:val="left" w:pos="567"/>
        </w:tabs>
        <w:autoSpaceDE w:val="0"/>
        <w:autoSpaceDN w:val="0"/>
        <w:adjustRightInd w:val="0"/>
        <w:spacing w:before="80" w:after="0" w:line="240" w:lineRule="auto"/>
        <w:jc w:val="both"/>
        <w:rPr>
          <w:rFonts w:ascii="Calibri" w:eastAsia="Times New Roman" w:hAnsi="Calibri" w:cs="Calibri"/>
          <w:bCs/>
          <w:lang w:eastAsia="en-AU"/>
        </w:rPr>
      </w:pPr>
      <w:r w:rsidRPr="00D136F1">
        <w:rPr>
          <w:rFonts w:ascii="Calibri" w:eastAsia="Times New Roman" w:hAnsi="Calibri" w:cs="Calibri"/>
          <w:lang w:eastAsia="en-AU"/>
        </w:rPr>
        <w:fldChar w:fldCharType="begin"/>
      </w:r>
      <w:r w:rsidR="00DF26DC" w:rsidRPr="00D136F1">
        <w:rPr>
          <w:rFonts w:ascii="Calibri" w:eastAsia="Times New Roman" w:hAnsi="Calibri" w:cs="Calibri"/>
          <w:lang w:eastAsia="en-AU"/>
        </w:rPr>
        <w:instrText xml:space="preserve"> DOCPROPERTY  Company     </w:instrText>
      </w:r>
      <w:r w:rsidRPr="00D136F1">
        <w:rPr>
          <w:rFonts w:ascii="Calibri" w:eastAsia="Times New Roman" w:hAnsi="Calibri" w:cs="Calibri"/>
          <w:lang w:eastAsia="en-AU"/>
        </w:rPr>
        <w:fldChar w:fldCharType="separate"/>
      </w:r>
      <w:r w:rsidR="00DF26DC" w:rsidRPr="00D136F1">
        <w:rPr>
          <w:rFonts w:ascii="Calibri" w:eastAsia="Times New Roman" w:hAnsi="Calibri" w:cs="Calibri"/>
          <w:lang w:eastAsia="en-AU"/>
        </w:rPr>
        <w:t>QCM Pty Ltd</w:t>
      </w:r>
      <w:r w:rsidRPr="00D136F1">
        <w:rPr>
          <w:rFonts w:ascii="Calibri" w:eastAsia="Times New Roman" w:hAnsi="Calibri" w:cs="Calibri"/>
          <w:lang w:eastAsia="en-AU"/>
        </w:rPr>
        <w:fldChar w:fldCharType="end"/>
      </w:r>
      <w:r w:rsidR="00DF26DC" w:rsidRPr="00D136F1">
        <w:rPr>
          <w:rFonts w:ascii="Calibri" w:eastAsia="Times New Roman" w:hAnsi="Calibri" w:cs="Calibri"/>
          <w:lang w:eastAsia="en-AU"/>
        </w:rPr>
        <w:t xml:space="preserve"> will not recruit or maintain a relationship with any Education Agent who is unethical, dishonest, or does not adhere to the principles of the agreement.</w:t>
      </w:r>
    </w:p>
    <w:p w14:paraId="1246DA33" w14:textId="77777777" w:rsidR="00961F65" w:rsidRPr="00D136F1" w:rsidRDefault="00961F65" w:rsidP="00302726">
      <w:pPr>
        <w:pStyle w:val="ListParagraph"/>
        <w:keepNext/>
        <w:numPr>
          <w:ilvl w:val="0"/>
          <w:numId w:val="51"/>
        </w:numPr>
        <w:tabs>
          <w:tab w:val="left" w:pos="567"/>
        </w:tabs>
        <w:autoSpaceDE w:val="0"/>
        <w:autoSpaceDN w:val="0"/>
        <w:adjustRightInd w:val="0"/>
        <w:spacing w:before="80" w:after="0" w:line="240" w:lineRule="auto"/>
        <w:jc w:val="both"/>
        <w:rPr>
          <w:rFonts w:ascii="Calibri" w:eastAsia="Times New Roman" w:hAnsi="Calibri" w:cs="Calibri"/>
          <w:bCs/>
          <w:lang w:eastAsia="en-AU"/>
        </w:rPr>
      </w:pPr>
      <w:r>
        <w:rPr>
          <w:rFonts w:ascii="Calibri" w:eastAsia="Times New Roman" w:hAnsi="Calibri" w:cs="Calibri"/>
          <w:bCs/>
          <w:lang w:eastAsia="en-AU"/>
        </w:rPr>
        <w:t>Details of Agents being used by QCM Pty Ltd will be entered and maintained in PRISM</w:t>
      </w:r>
      <w:r w:rsidR="004A0663">
        <w:rPr>
          <w:rFonts w:ascii="Calibri" w:eastAsia="Times New Roman" w:hAnsi="Calibri" w:cs="Calibri"/>
          <w:bCs/>
          <w:lang w:eastAsia="en-AU"/>
        </w:rPr>
        <w:t>S</w:t>
      </w:r>
      <w:r>
        <w:rPr>
          <w:rFonts w:ascii="Calibri" w:eastAsia="Times New Roman" w:hAnsi="Calibri" w:cs="Calibri"/>
          <w:bCs/>
          <w:lang w:eastAsia="en-AU"/>
        </w:rPr>
        <w:t>.</w:t>
      </w:r>
    </w:p>
    <w:p w14:paraId="432D9FE2" w14:textId="77777777" w:rsidR="00DF26DC" w:rsidRPr="00DF26DC" w:rsidRDefault="00DF26DC" w:rsidP="00DF26DC">
      <w:pPr>
        <w:keepNext/>
        <w:tabs>
          <w:tab w:val="left" w:pos="567"/>
        </w:tabs>
        <w:autoSpaceDE w:val="0"/>
        <w:autoSpaceDN w:val="0"/>
        <w:adjustRightInd w:val="0"/>
        <w:spacing w:after="0" w:line="240" w:lineRule="auto"/>
        <w:jc w:val="both"/>
        <w:rPr>
          <w:rFonts w:ascii="Calibri" w:eastAsia="Times New Roman" w:hAnsi="Calibri" w:cs="Calibri"/>
          <w:b/>
          <w:bCs/>
          <w:lang w:eastAsia="en-AU"/>
        </w:rPr>
      </w:pPr>
    </w:p>
    <w:p w14:paraId="485B7446" w14:textId="132BDFCC" w:rsidR="00DF26DC" w:rsidRPr="00DF26DC" w:rsidRDefault="00DF26DC" w:rsidP="00DF26DC">
      <w:pPr>
        <w:keepNext/>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r w:rsidRPr="00DF26DC">
        <w:rPr>
          <w:rFonts w:ascii="Calibri" w:eastAsia="Times New Roman" w:hAnsi="Calibri" w:cs="Calibri"/>
          <w:b/>
          <w:bCs/>
          <w:sz w:val="24"/>
          <w:szCs w:val="24"/>
          <w:lang w:eastAsia="en-AU"/>
        </w:rPr>
        <w:t>PROCEDURE:</w:t>
      </w:r>
    </w:p>
    <w:p w14:paraId="77886CBB" w14:textId="77777777" w:rsidR="00DF26DC" w:rsidRPr="00DF26DC" w:rsidRDefault="00DF26DC" w:rsidP="00DF26DC">
      <w:pPr>
        <w:tabs>
          <w:tab w:val="left" w:pos="567"/>
        </w:tabs>
        <w:autoSpaceDE w:val="0"/>
        <w:autoSpaceDN w:val="0"/>
        <w:adjustRightInd w:val="0"/>
        <w:spacing w:after="0" w:line="240" w:lineRule="auto"/>
        <w:ind w:left="567" w:hanging="567"/>
        <w:jc w:val="both"/>
        <w:rPr>
          <w:rFonts w:ascii="Calibri" w:eastAsia="Times New Roman" w:hAnsi="Calibri" w:cs="Calibri"/>
          <w:sz w:val="24"/>
          <w:szCs w:val="24"/>
          <w:lang w:eastAsia="en-AU"/>
        </w:rPr>
      </w:pPr>
    </w:p>
    <w:p w14:paraId="47C030D4" w14:textId="77777777" w:rsidR="00DF26DC" w:rsidRPr="00DF26DC" w:rsidRDefault="00DF26DC" w:rsidP="00DF26DC">
      <w:pPr>
        <w:tabs>
          <w:tab w:val="left" w:pos="567"/>
          <w:tab w:val="left" w:pos="1701"/>
        </w:tabs>
        <w:autoSpaceDE w:val="0"/>
        <w:autoSpaceDN w:val="0"/>
        <w:adjustRightInd w:val="0"/>
        <w:spacing w:after="0" w:line="240" w:lineRule="auto"/>
        <w:jc w:val="both"/>
        <w:rPr>
          <w:rFonts w:ascii="Calibri" w:eastAsia="Times New Roman" w:hAnsi="Calibri" w:cs="Univers 45 Light"/>
          <w:b/>
          <w:color w:val="211D1E"/>
          <w:sz w:val="24"/>
          <w:szCs w:val="24"/>
        </w:rPr>
      </w:pPr>
      <w:r w:rsidRPr="00DF26DC">
        <w:rPr>
          <w:rFonts w:ascii="Calibri" w:eastAsia="Times New Roman" w:hAnsi="Calibri" w:cs="Univers 45 Light"/>
          <w:b/>
          <w:color w:val="211D1E"/>
          <w:sz w:val="24"/>
          <w:szCs w:val="24"/>
        </w:rPr>
        <w:t>SELECTION</w:t>
      </w:r>
    </w:p>
    <w:p w14:paraId="331E0843" w14:textId="77777777" w:rsidR="00DF26DC" w:rsidRPr="00DF26DC" w:rsidRDefault="00DF26DC" w:rsidP="00DF26DC">
      <w:pPr>
        <w:tabs>
          <w:tab w:val="left" w:pos="567"/>
          <w:tab w:val="left" w:pos="1701"/>
        </w:tabs>
        <w:autoSpaceDE w:val="0"/>
        <w:autoSpaceDN w:val="0"/>
        <w:adjustRightInd w:val="0"/>
        <w:spacing w:after="0" w:line="240" w:lineRule="auto"/>
        <w:jc w:val="both"/>
        <w:rPr>
          <w:rFonts w:ascii="Calibri" w:eastAsia="Times New Roman" w:hAnsi="Calibri" w:cs="Univers 45 Light"/>
          <w:b/>
          <w:color w:val="211D1E"/>
          <w:sz w:val="24"/>
          <w:szCs w:val="24"/>
        </w:rPr>
      </w:pPr>
    </w:p>
    <w:p w14:paraId="222FC49D" w14:textId="77777777" w:rsidR="00DF26DC" w:rsidRPr="00DF26DC" w:rsidRDefault="003F5C39" w:rsidP="003F5C39">
      <w:pPr>
        <w:tabs>
          <w:tab w:val="left" w:pos="567"/>
        </w:tabs>
        <w:autoSpaceDE w:val="0"/>
        <w:autoSpaceDN w:val="0"/>
        <w:adjustRightInd w:val="0"/>
        <w:spacing w:before="80" w:after="0" w:line="240" w:lineRule="auto"/>
        <w:jc w:val="both"/>
        <w:rPr>
          <w:rFonts w:ascii="Calibri" w:eastAsia="Times New Roman" w:hAnsi="Calibri" w:cs="Arial"/>
          <w:color w:val="000000"/>
          <w:lang w:eastAsia="en-AU"/>
        </w:rPr>
      </w:pPr>
      <w:r w:rsidRPr="003F5C39">
        <w:rPr>
          <w:rFonts w:ascii="Calibri" w:eastAsia="Times New Roman" w:hAnsi="Calibri" w:cs="Calibri"/>
          <w:b/>
          <w:color w:val="000000"/>
          <w:lang w:eastAsia="en-AU"/>
        </w:rPr>
        <w:t>4</w:t>
      </w:r>
      <w:r>
        <w:rPr>
          <w:rFonts w:ascii="Calibri" w:eastAsia="Times New Roman" w:hAnsi="Calibri" w:cs="Calibri"/>
          <w:color w:val="000000"/>
          <w:lang w:eastAsia="en-AU"/>
        </w:rPr>
        <w:t xml:space="preserve">. </w:t>
      </w:r>
      <w:r w:rsidR="00DF6327" w:rsidRPr="00DF26DC">
        <w:rPr>
          <w:rFonts w:ascii="Calibri" w:eastAsia="Times New Roman" w:hAnsi="Calibri" w:cs="Calibri"/>
          <w:color w:val="000000"/>
          <w:lang w:eastAsia="en-AU"/>
        </w:rPr>
        <w:fldChar w:fldCharType="begin"/>
      </w:r>
      <w:r w:rsidR="00DF26DC" w:rsidRPr="00DF26DC">
        <w:rPr>
          <w:rFonts w:ascii="Calibri" w:eastAsia="Times New Roman" w:hAnsi="Calibri" w:cs="Calibri"/>
          <w:color w:val="000000"/>
          <w:lang w:eastAsia="en-AU"/>
        </w:rPr>
        <w:instrText xml:space="preserve"> DOCPROPERTY  Company     </w:instrText>
      </w:r>
      <w:r w:rsidR="00DF6327" w:rsidRPr="00DF26DC">
        <w:rPr>
          <w:rFonts w:ascii="Calibri" w:eastAsia="Times New Roman" w:hAnsi="Calibri" w:cs="Calibri"/>
          <w:color w:val="000000"/>
          <w:lang w:eastAsia="en-AU"/>
        </w:rPr>
        <w:fldChar w:fldCharType="separate"/>
      </w:r>
      <w:r w:rsidR="00DF26DC" w:rsidRPr="00DF26DC">
        <w:rPr>
          <w:rFonts w:ascii="Calibri" w:eastAsia="Times New Roman" w:hAnsi="Calibri" w:cs="Calibri"/>
          <w:color w:val="000000"/>
          <w:lang w:eastAsia="en-AU"/>
        </w:rPr>
        <w:t>QCM Pty Ltd</w:t>
      </w:r>
      <w:r w:rsidR="00DF6327" w:rsidRPr="00DF26DC">
        <w:rPr>
          <w:rFonts w:ascii="Calibri" w:eastAsia="Times New Roman" w:hAnsi="Calibri" w:cs="Calibri"/>
          <w:color w:val="000000"/>
          <w:lang w:eastAsia="en-AU"/>
        </w:rPr>
        <w:fldChar w:fldCharType="end"/>
      </w:r>
      <w:r w:rsidR="00DF26DC" w:rsidRPr="00DF26DC">
        <w:rPr>
          <w:rFonts w:ascii="Calibri" w:eastAsia="Times New Roman" w:hAnsi="Calibri" w:cs="Calibri"/>
          <w:color w:val="000000"/>
          <w:lang w:eastAsia="en-AU"/>
        </w:rPr>
        <w:t xml:space="preserve"> will select Education Agents on the basis of their overall experience and understanding of the National Code and ESOS Act:</w:t>
      </w:r>
    </w:p>
    <w:p w14:paraId="1D967F72" w14:textId="77777777" w:rsidR="00DF26DC" w:rsidRPr="00DF26DC" w:rsidRDefault="00DF26DC" w:rsidP="00DF26DC">
      <w:pPr>
        <w:tabs>
          <w:tab w:val="left" w:pos="567"/>
        </w:tabs>
        <w:autoSpaceDE w:val="0"/>
        <w:autoSpaceDN w:val="0"/>
        <w:adjustRightInd w:val="0"/>
        <w:spacing w:after="0" w:line="240" w:lineRule="auto"/>
        <w:jc w:val="both"/>
        <w:rPr>
          <w:rFonts w:ascii="Calibri" w:eastAsia="Times New Roman" w:hAnsi="Calibri" w:cs="Calibri"/>
          <w:color w:val="000000"/>
          <w:lang w:eastAsia="en-AU"/>
        </w:rPr>
      </w:pPr>
    </w:p>
    <w:p w14:paraId="31A40C09" w14:textId="77777777" w:rsidR="00DF26DC" w:rsidRPr="00DF26DC" w:rsidRDefault="00DF26DC" w:rsidP="00302726">
      <w:pPr>
        <w:numPr>
          <w:ilvl w:val="0"/>
          <w:numId w:val="52"/>
        </w:numPr>
        <w:tabs>
          <w:tab w:val="left" w:pos="1134"/>
        </w:tabs>
        <w:autoSpaceDE w:val="0"/>
        <w:autoSpaceDN w:val="0"/>
        <w:adjustRightInd w:val="0"/>
        <w:spacing w:before="80" w:after="0" w:line="240" w:lineRule="auto"/>
        <w:ind w:left="1134" w:hanging="567"/>
        <w:jc w:val="both"/>
        <w:rPr>
          <w:rFonts w:ascii="Calibri" w:eastAsia="Times New Roman" w:hAnsi="Calibri" w:cs="Arial"/>
          <w:color w:val="000000"/>
          <w:lang w:eastAsia="en-AU"/>
        </w:rPr>
      </w:pPr>
      <w:r w:rsidRPr="00DF26DC">
        <w:rPr>
          <w:rFonts w:ascii="Calibri" w:eastAsia="Times New Roman" w:hAnsi="Calibri" w:cs="Arial"/>
          <w:color w:val="000000"/>
          <w:lang w:eastAsia="en-AU"/>
        </w:rPr>
        <w:t xml:space="preserve">Education Agents making application to </w:t>
      </w:r>
      <w:r w:rsidR="00DF6327" w:rsidRPr="00DF26DC">
        <w:rPr>
          <w:rFonts w:ascii="Calibri" w:eastAsia="Times New Roman" w:hAnsi="Calibri" w:cs="Calibri"/>
          <w:color w:val="000000"/>
          <w:lang w:eastAsia="en-AU"/>
        </w:rPr>
        <w:fldChar w:fldCharType="begin"/>
      </w:r>
      <w:r w:rsidRPr="00DF26DC">
        <w:rPr>
          <w:rFonts w:ascii="Calibri" w:eastAsia="Times New Roman" w:hAnsi="Calibri" w:cs="Calibri"/>
          <w:color w:val="000000"/>
          <w:lang w:eastAsia="en-AU"/>
        </w:rPr>
        <w:instrText xml:space="preserve"> DOCPROPERTY  Company     </w:instrText>
      </w:r>
      <w:r w:rsidR="00DF6327" w:rsidRPr="00DF26DC">
        <w:rPr>
          <w:rFonts w:ascii="Calibri" w:eastAsia="Times New Roman" w:hAnsi="Calibri" w:cs="Calibri"/>
          <w:color w:val="000000"/>
          <w:lang w:eastAsia="en-AU"/>
        </w:rPr>
        <w:fldChar w:fldCharType="separate"/>
      </w:r>
      <w:r w:rsidRPr="00DF26DC">
        <w:rPr>
          <w:rFonts w:ascii="Calibri" w:eastAsia="Times New Roman" w:hAnsi="Calibri" w:cs="Calibri"/>
          <w:color w:val="000000"/>
          <w:lang w:eastAsia="en-AU"/>
        </w:rPr>
        <w:t>QCM Pty Ltd</w:t>
      </w:r>
      <w:r w:rsidR="00DF6327" w:rsidRPr="00DF26DC">
        <w:rPr>
          <w:rFonts w:ascii="Calibri" w:eastAsia="Times New Roman" w:hAnsi="Calibri" w:cs="Calibri"/>
          <w:color w:val="000000"/>
          <w:lang w:eastAsia="en-AU"/>
        </w:rPr>
        <w:fldChar w:fldCharType="end"/>
      </w:r>
      <w:r w:rsidRPr="00DF26DC">
        <w:rPr>
          <w:rFonts w:ascii="Calibri" w:eastAsia="Times New Roman" w:hAnsi="Calibri" w:cs="Calibri"/>
          <w:color w:val="000000"/>
          <w:lang w:eastAsia="en-AU"/>
        </w:rPr>
        <w:t xml:space="preserve"> must provide a minimum of two Referral Reports.  In the event the Education Agent cannot supply this, then </w:t>
      </w:r>
      <w:r w:rsidR="00DF6327" w:rsidRPr="00DF26DC">
        <w:rPr>
          <w:rFonts w:ascii="Calibri" w:eastAsia="Times New Roman" w:hAnsi="Calibri" w:cs="Calibri"/>
          <w:color w:val="000000"/>
          <w:lang w:eastAsia="en-AU"/>
        </w:rPr>
        <w:fldChar w:fldCharType="begin"/>
      </w:r>
      <w:r w:rsidRPr="00DF26DC">
        <w:rPr>
          <w:rFonts w:ascii="Calibri" w:eastAsia="Times New Roman" w:hAnsi="Calibri" w:cs="Calibri"/>
          <w:color w:val="000000"/>
          <w:lang w:eastAsia="en-AU"/>
        </w:rPr>
        <w:instrText xml:space="preserve"> DOCPROPERTY  Company     </w:instrText>
      </w:r>
      <w:r w:rsidR="00DF6327" w:rsidRPr="00DF26DC">
        <w:rPr>
          <w:rFonts w:ascii="Calibri" w:eastAsia="Times New Roman" w:hAnsi="Calibri" w:cs="Calibri"/>
          <w:color w:val="000000"/>
          <w:lang w:eastAsia="en-AU"/>
        </w:rPr>
        <w:fldChar w:fldCharType="separate"/>
      </w:r>
      <w:r w:rsidRPr="00DF26DC">
        <w:rPr>
          <w:rFonts w:ascii="Calibri" w:eastAsia="Times New Roman" w:hAnsi="Calibri" w:cs="Calibri"/>
          <w:color w:val="000000"/>
          <w:lang w:eastAsia="en-AU"/>
        </w:rPr>
        <w:t>QCM Pty Ltd</w:t>
      </w:r>
      <w:r w:rsidR="00DF6327" w:rsidRPr="00DF26DC">
        <w:rPr>
          <w:rFonts w:ascii="Calibri" w:eastAsia="Times New Roman" w:hAnsi="Calibri" w:cs="Calibri"/>
          <w:color w:val="000000"/>
          <w:lang w:eastAsia="en-AU"/>
        </w:rPr>
        <w:fldChar w:fldCharType="end"/>
      </w:r>
      <w:r w:rsidRPr="00DF26DC">
        <w:rPr>
          <w:rFonts w:ascii="Calibri" w:eastAsia="Times New Roman" w:hAnsi="Calibri" w:cs="Calibri"/>
          <w:color w:val="000000"/>
          <w:lang w:eastAsia="en-AU"/>
        </w:rPr>
        <w:t xml:space="preserve"> will make a professional judgement on the validity of the Education Agents application.</w:t>
      </w:r>
    </w:p>
    <w:p w14:paraId="7D6E8404" w14:textId="77777777" w:rsidR="00DF26DC" w:rsidRPr="00DF26DC" w:rsidRDefault="00DF26DC" w:rsidP="00DF26DC">
      <w:pPr>
        <w:tabs>
          <w:tab w:val="left" w:pos="567"/>
        </w:tabs>
        <w:autoSpaceDE w:val="0"/>
        <w:autoSpaceDN w:val="0"/>
        <w:adjustRightInd w:val="0"/>
        <w:spacing w:after="0" w:line="240" w:lineRule="auto"/>
        <w:jc w:val="both"/>
        <w:rPr>
          <w:rFonts w:ascii="Calibri" w:eastAsia="Times New Roman" w:hAnsi="Calibri" w:cs="Arial"/>
          <w:color w:val="000000"/>
          <w:sz w:val="24"/>
          <w:szCs w:val="24"/>
          <w:lang w:eastAsia="en-AU"/>
        </w:rPr>
      </w:pPr>
    </w:p>
    <w:p w14:paraId="13CB89FD" w14:textId="77777777" w:rsidR="00DF26DC" w:rsidRPr="00DF26DC" w:rsidRDefault="00DF26DC" w:rsidP="00DF26DC">
      <w:pPr>
        <w:tabs>
          <w:tab w:val="left" w:pos="567"/>
        </w:tabs>
        <w:autoSpaceDE w:val="0"/>
        <w:autoSpaceDN w:val="0"/>
        <w:adjustRightInd w:val="0"/>
        <w:spacing w:after="0" w:line="240" w:lineRule="auto"/>
        <w:jc w:val="both"/>
        <w:rPr>
          <w:rFonts w:ascii="Calibri" w:eastAsia="Times New Roman" w:hAnsi="Calibri" w:cs="Arial"/>
          <w:b/>
          <w:color w:val="000000"/>
          <w:sz w:val="24"/>
          <w:szCs w:val="24"/>
          <w:lang w:eastAsia="en-AU"/>
        </w:rPr>
      </w:pPr>
      <w:r w:rsidRPr="00DF26DC">
        <w:rPr>
          <w:rFonts w:ascii="Calibri" w:eastAsia="Times New Roman" w:hAnsi="Calibri" w:cs="Arial"/>
          <w:b/>
          <w:color w:val="000000"/>
          <w:sz w:val="24"/>
          <w:szCs w:val="24"/>
          <w:lang w:eastAsia="en-AU"/>
        </w:rPr>
        <w:t>AGREEMENT</w:t>
      </w:r>
    </w:p>
    <w:p w14:paraId="02795E32" w14:textId="77777777" w:rsidR="00DF26DC" w:rsidRPr="00DF26DC" w:rsidRDefault="00DF26DC" w:rsidP="00DF26DC">
      <w:pPr>
        <w:tabs>
          <w:tab w:val="left" w:pos="567"/>
        </w:tabs>
        <w:autoSpaceDE w:val="0"/>
        <w:autoSpaceDN w:val="0"/>
        <w:adjustRightInd w:val="0"/>
        <w:spacing w:after="0" w:line="240" w:lineRule="auto"/>
        <w:jc w:val="both"/>
        <w:rPr>
          <w:rFonts w:ascii="Calibri" w:eastAsia="Times New Roman" w:hAnsi="Calibri" w:cs="Arial"/>
          <w:color w:val="000000"/>
          <w:sz w:val="24"/>
          <w:szCs w:val="24"/>
          <w:lang w:eastAsia="en-AU"/>
        </w:rPr>
      </w:pPr>
    </w:p>
    <w:p w14:paraId="051F48E2" w14:textId="77777777" w:rsidR="00DF26DC" w:rsidRPr="00DF26DC" w:rsidRDefault="003F5C39" w:rsidP="003F5C39">
      <w:pPr>
        <w:tabs>
          <w:tab w:val="left" w:pos="567"/>
        </w:tabs>
        <w:autoSpaceDE w:val="0"/>
        <w:autoSpaceDN w:val="0"/>
        <w:adjustRightInd w:val="0"/>
        <w:spacing w:before="80" w:after="0" w:line="240" w:lineRule="auto"/>
        <w:jc w:val="both"/>
        <w:rPr>
          <w:rFonts w:ascii="Calibri" w:eastAsia="Times New Roman" w:hAnsi="Calibri" w:cs="Arial"/>
          <w:color w:val="000000"/>
          <w:lang w:eastAsia="en-AU"/>
        </w:rPr>
      </w:pPr>
      <w:r w:rsidRPr="003F5C39">
        <w:rPr>
          <w:rFonts w:ascii="Calibri" w:eastAsia="Times New Roman" w:hAnsi="Calibri" w:cs="Calibri"/>
          <w:b/>
          <w:lang w:eastAsia="en-AU"/>
        </w:rPr>
        <w:t>5</w:t>
      </w:r>
      <w:r>
        <w:rPr>
          <w:rFonts w:ascii="Calibri" w:eastAsia="Times New Roman" w:hAnsi="Calibri" w:cs="Calibri"/>
          <w:color w:val="000000"/>
          <w:lang w:eastAsia="en-AU"/>
        </w:rPr>
        <w:t xml:space="preserve">. </w:t>
      </w:r>
      <w:r w:rsidR="00DF6327" w:rsidRPr="00DF26DC">
        <w:rPr>
          <w:rFonts w:ascii="Calibri" w:eastAsia="Times New Roman" w:hAnsi="Calibri" w:cs="Calibri"/>
          <w:color w:val="000000"/>
          <w:lang w:eastAsia="en-AU"/>
        </w:rPr>
        <w:fldChar w:fldCharType="begin"/>
      </w:r>
      <w:r w:rsidR="00DF26DC" w:rsidRPr="00DF26DC">
        <w:rPr>
          <w:rFonts w:ascii="Calibri" w:eastAsia="Times New Roman" w:hAnsi="Calibri" w:cs="Calibri"/>
          <w:color w:val="000000"/>
          <w:lang w:eastAsia="en-AU"/>
        </w:rPr>
        <w:instrText xml:space="preserve"> DOCPROPERTY  Company     </w:instrText>
      </w:r>
      <w:r w:rsidR="00DF6327" w:rsidRPr="00DF26DC">
        <w:rPr>
          <w:rFonts w:ascii="Calibri" w:eastAsia="Times New Roman" w:hAnsi="Calibri" w:cs="Calibri"/>
          <w:color w:val="000000"/>
          <w:lang w:eastAsia="en-AU"/>
        </w:rPr>
        <w:fldChar w:fldCharType="separate"/>
      </w:r>
      <w:r w:rsidR="00DF26DC" w:rsidRPr="00DF26DC">
        <w:rPr>
          <w:rFonts w:ascii="Calibri" w:eastAsia="Times New Roman" w:hAnsi="Calibri" w:cs="Calibri"/>
          <w:color w:val="000000"/>
          <w:lang w:eastAsia="en-AU"/>
        </w:rPr>
        <w:t>QCM Pty Ltd</w:t>
      </w:r>
      <w:r w:rsidR="00DF6327" w:rsidRPr="00DF26DC">
        <w:rPr>
          <w:rFonts w:ascii="Calibri" w:eastAsia="Times New Roman" w:hAnsi="Calibri" w:cs="Calibri"/>
          <w:color w:val="000000"/>
          <w:lang w:eastAsia="en-AU"/>
        </w:rPr>
        <w:fldChar w:fldCharType="end"/>
      </w:r>
      <w:r w:rsidR="00DF26DC" w:rsidRPr="00DF26DC">
        <w:rPr>
          <w:rFonts w:ascii="Calibri" w:eastAsia="Times New Roman" w:hAnsi="Calibri" w:cs="Calibri"/>
          <w:color w:val="000000"/>
          <w:lang w:eastAsia="en-AU"/>
        </w:rPr>
        <w:t xml:space="preserve"> uses Education Agents and </w:t>
      </w:r>
      <w:r w:rsidR="00DF26DC" w:rsidRPr="00DF26DC">
        <w:rPr>
          <w:rFonts w:ascii="Calibri" w:eastAsia="Times New Roman" w:hAnsi="Calibri" w:cs="Arial"/>
          <w:color w:val="000000"/>
          <w:lang w:eastAsia="en-AU"/>
        </w:rPr>
        <w:t>will enter into a written agreement with each Education Agent it engages.</w:t>
      </w:r>
    </w:p>
    <w:p w14:paraId="1C3BB9BB" w14:textId="77777777" w:rsidR="00DF26DC" w:rsidRPr="00DF26DC" w:rsidRDefault="00DF26DC" w:rsidP="00DF26DC">
      <w:pPr>
        <w:tabs>
          <w:tab w:val="left" w:pos="567"/>
        </w:tabs>
        <w:autoSpaceDE w:val="0"/>
        <w:autoSpaceDN w:val="0"/>
        <w:adjustRightInd w:val="0"/>
        <w:spacing w:after="0" w:line="240" w:lineRule="auto"/>
        <w:jc w:val="both"/>
        <w:rPr>
          <w:rFonts w:ascii="Calibri" w:eastAsia="Times New Roman" w:hAnsi="Calibri" w:cs="Arial"/>
          <w:color w:val="000000"/>
          <w:lang w:eastAsia="en-AU"/>
        </w:rPr>
      </w:pPr>
    </w:p>
    <w:p w14:paraId="3A510B2C" w14:textId="77777777" w:rsidR="00DF26DC" w:rsidRPr="00DF26DC" w:rsidRDefault="00DF26DC" w:rsidP="00302726">
      <w:pPr>
        <w:numPr>
          <w:ilvl w:val="0"/>
          <w:numId w:val="53"/>
        </w:numPr>
        <w:tabs>
          <w:tab w:val="left" w:pos="1134"/>
        </w:tabs>
        <w:autoSpaceDE w:val="0"/>
        <w:autoSpaceDN w:val="0"/>
        <w:adjustRightInd w:val="0"/>
        <w:spacing w:before="80" w:after="0" w:line="240" w:lineRule="auto"/>
        <w:ind w:left="1134" w:hanging="567"/>
        <w:jc w:val="both"/>
        <w:rPr>
          <w:rFonts w:ascii="Calibri" w:eastAsia="Times New Roman" w:hAnsi="Calibri" w:cs="Arial"/>
          <w:color w:val="000000"/>
          <w:lang w:eastAsia="en-AU"/>
        </w:rPr>
      </w:pPr>
      <w:r w:rsidRPr="00DF26DC">
        <w:rPr>
          <w:rFonts w:ascii="Calibri" w:eastAsia="Times New Roman" w:hAnsi="Calibri" w:cs="Arial"/>
          <w:color w:val="000000"/>
          <w:lang w:eastAsia="en-AU"/>
        </w:rPr>
        <w:t xml:space="preserve">The agreement will specify the </w:t>
      </w:r>
      <w:r w:rsidR="00D136F1">
        <w:rPr>
          <w:rFonts w:ascii="Calibri" w:eastAsia="Times New Roman" w:hAnsi="Calibri" w:cs="Arial"/>
          <w:color w:val="000000"/>
          <w:lang w:eastAsia="en-AU"/>
        </w:rPr>
        <w:t>r</w:t>
      </w:r>
      <w:r w:rsidRPr="00DF26DC">
        <w:rPr>
          <w:rFonts w:ascii="Calibri" w:eastAsia="Times New Roman" w:hAnsi="Calibri" w:cs="Arial"/>
          <w:color w:val="000000"/>
          <w:lang w:eastAsia="en-AU"/>
        </w:rPr>
        <w:t xml:space="preserve">oles and </w:t>
      </w:r>
      <w:r w:rsidR="00D136F1">
        <w:rPr>
          <w:rFonts w:ascii="Calibri" w:eastAsia="Times New Roman" w:hAnsi="Calibri" w:cs="Arial"/>
          <w:color w:val="000000"/>
          <w:lang w:eastAsia="en-AU"/>
        </w:rPr>
        <w:t>r</w:t>
      </w:r>
      <w:r w:rsidRPr="00DF26DC">
        <w:rPr>
          <w:rFonts w:ascii="Calibri" w:eastAsia="Times New Roman" w:hAnsi="Calibri" w:cs="Arial"/>
          <w:color w:val="000000"/>
          <w:lang w:eastAsia="en-AU"/>
        </w:rPr>
        <w:t>esponsibilities of both parties</w:t>
      </w:r>
      <w:r w:rsidRPr="00DF26DC">
        <w:rPr>
          <w:rFonts w:ascii="Calibri" w:eastAsia="Times New Roman" w:hAnsi="Calibri" w:cs="Calibri"/>
          <w:color w:val="000000"/>
          <w:lang w:eastAsia="en-AU"/>
        </w:rPr>
        <w:t>,</w:t>
      </w:r>
    </w:p>
    <w:p w14:paraId="5226762E" w14:textId="77777777" w:rsidR="00DF26DC" w:rsidRPr="00DF26DC" w:rsidRDefault="00DF26DC" w:rsidP="00302726">
      <w:pPr>
        <w:numPr>
          <w:ilvl w:val="0"/>
          <w:numId w:val="53"/>
        </w:numPr>
        <w:tabs>
          <w:tab w:val="left" w:pos="1134"/>
        </w:tabs>
        <w:autoSpaceDE w:val="0"/>
        <w:autoSpaceDN w:val="0"/>
        <w:adjustRightInd w:val="0"/>
        <w:spacing w:before="80" w:after="0" w:line="240" w:lineRule="auto"/>
        <w:ind w:left="1134" w:hanging="567"/>
        <w:jc w:val="both"/>
        <w:rPr>
          <w:rFonts w:ascii="Calibri" w:eastAsia="Times New Roman" w:hAnsi="Calibri" w:cs="Arial"/>
          <w:color w:val="000000"/>
          <w:lang w:eastAsia="en-AU"/>
        </w:rPr>
      </w:pPr>
      <w:r w:rsidRPr="00DF26DC">
        <w:rPr>
          <w:rFonts w:ascii="Calibri" w:eastAsia="Times New Roman" w:hAnsi="Calibri" w:cs="Calibri"/>
          <w:color w:val="000000"/>
          <w:lang w:eastAsia="en-AU"/>
        </w:rPr>
        <w:t xml:space="preserve">Will include </w:t>
      </w:r>
      <w:r w:rsidRPr="00DF26DC">
        <w:rPr>
          <w:rFonts w:ascii="Calibri" w:eastAsia="Times New Roman" w:hAnsi="Calibri" w:cs="Univers 45 Light"/>
          <w:color w:val="000000"/>
          <w:lang w:eastAsia="en-AU"/>
        </w:rPr>
        <w:t xml:space="preserve">processes for monitoring the activities of the education agent, including where </w:t>
      </w:r>
      <w:r w:rsidRPr="00DF26DC">
        <w:rPr>
          <w:rFonts w:ascii="Calibri" w:eastAsia="Times New Roman" w:hAnsi="Calibri" w:cs="Univers 45 Light"/>
          <w:color w:val="211D1E"/>
          <w:lang w:eastAsia="en-AU"/>
        </w:rPr>
        <w:t>corrective action may be required, and</w:t>
      </w:r>
    </w:p>
    <w:p w14:paraId="2890A71E" w14:textId="77777777" w:rsidR="00DF26DC" w:rsidRPr="00DF26DC" w:rsidRDefault="00DF26DC" w:rsidP="00302726">
      <w:pPr>
        <w:numPr>
          <w:ilvl w:val="0"/>
          <w:numId w:val="53"/>
        </w:numPr>
        <w:tabs>
          <w:tab w:val="left" w:pos="1134"/>
        </w:tabs>
        <w:autoSpaceDE w:val="0"/>
        <w:autoSpaceDN w:val="0"/>
        <w:adjustRightInd w:val="0"/>
        <w:spacing w:before="80" w:after="0" w:line="240" w:lineRule="auto"/>
        <w:ind w:left="1134" w:hanging="567"/>
        <w:jc w:val="both"/>
        <w:rPr>
          <w:rFonts w:ascii="Calibri" w:eastAsia="Times New Roman" w:hAnsi="Calibri" w:cs="Arial"/>
          <w:color w:val="000000"/>
          <w:lang w:eastAsia="en-AU"/>
        </w:rPr>
      </w:pPr>
      <w:r w:rsidRPr="00DF26DC">
        <w:rPr>
          <w:rFonts w:ascii="Calibri" w:eastAsia="Times New Roman" w:hAnsi="Calibri" w:cs="Univers 45 Light"/>
          <w:color w:val="211D1E"/>
          <w:lang w:eastAsia="en-AU"/>
        </w:rPr>
        <w:t>Termination conditions</w:t>
      </w:r>
    </w:p>
    <w:p w14:paraId="5067ECA9" w14:textId="77777777" w:rsidR="00DF26DC" w:rsidRPr="00DF26DC" w:rsidRDefault="00DF26DC" w:rsidP="00DF26DC">
      <w:pPr>
        <w:tabs>
          <w:tab w:val="left" w:pos="567"/>
        </w:tabs>
        <w:autoSpaceDE w:val="0"/>
        <w:autoSpaceDN w:val="0"/>
        <w:adjustRightInd w:val="0"/>
        <w:spacing w:after="0" w:line="240" w:lineRule="auto"/>
        <w:jc w:val="both"/>
        <w:rPr>
          <w:rFonts w:ascii="Calibri" w:eastAsia="Times New Roman" w:hAnsi="Calibri" w:cs="Arial"/>
          <w:color w:val="000000"/>
          <w:lang w:eastAsia="en-AU"/>
        </w:rPr>
      </w:pPr>
    </w:p>
    <w:p w14:paraId="3DEEE32A" w14:textId="77777777" w:rsidR="00DF26DC" w:rsidRPr="003F5C39" w:rsidRDefault="00DF26DC" w:rsidP="00302726">
      <w:pPr>
        <w:pStyle w:val="ListParagraph"/>
        <w:numPr>
          <w:ilvl w:val="0"/>
          <w:numId w:val="77"/>
        </w:numPr>
        <w:tabs>
          <w:tab w:val="left" w:pos="567"/>
        </w:tabs>
        <w:autoSpaceDE w:val="0"/>
        <w:autoSpaceDN w:val="0"/>
        <w:adjustRightInd w:val="0"/>
        <w:spacing w:before="80" w:after="0" w:line="240" w:lineRule="auto"/>
        <w:jc w:val="both"/>
        <w:rPr>
          <w:rFonts w:ascii="Calibri" w:eastAsia="Times New Roman" w:hAnsi="Calibri" w:cs="Arial"/>
          <w:color w:val="000000"/>
          <w:lang w:eastAsia="en-AU"/>
        </w:rPr>
      </w:pPr>
      <w:r w:rsidRPr="003F5C39">
        <w:rPr>
          <w:rFonts w:ascii="Calibri" w:eastAsia="Times New Roman" w:hAnsi="Calibri" w:cs="Arial"/>
          <w:color w:val="000000"/>
          <w:lang w:eastAsia="en-AU"/>
        </w:rPr>
        <w:t>Monitoring processes may include:</w:t>
      </w:r>
    </w:p>
    <w:p w14:paraId="108D9EF3" w14:textId="77777777" w:rsidR="00DF26DC" w:rsidRPr="00DF26DC" w:rsidRDefault="00DF26DC" w:rsidP="00DF26DC">
      <w:pPr>
        <w:tabs>
          <w:tab w:val="left" w:pos="567"/>
        </w:tabs>
        <w:autoSpaceDE w:val="0"/>
        <w:autoSpaceDN w:val="0"/>
        <w:adjustRightInd w:val="0"/>
        <w:spacing w:after="0" w:line="240" w:lineRule="auto"/>
        <w:jc w:val="both"/>
        <w:rPr>
          <w:rFonts w:ascii="Calibri" w:eastAsia="Times New Roman" w:hAnsi="Calibri" w:cs="Arial"/>
          <w:color w:val="000000"/>
          <w:lang w:eastAsia="en-AU"/>
        </w:rPr>
      </w:pPr>
    </w:p>
    <w:p w14:paraId="241777D7" w14:textId="77777777" w:rsidR="00DF26DC" w:rsidRPr="00DF26DC" w:rsidRDefault="00DF26DC" w:rsidP="00302726">
      <w:pPr>
        <w:numPr>
          <w:ilvl w:val="1"/>
          <w:numId w:val="77"/>
        </w:numPr>
        <w:tabs>
          <w:tab w:val="left" w:pos="-6521"/>
          <w:tab w:val="left" w:pos="1134"/>
        </w:tabs>
        <w:autoSpaceDE w:val="0"/>
        <w:autoSpaceDN w:val="0"/>
        <w:adjustRightInd w:val="0"/>
        <w:spacing w:before="80" w:after="0" w:line="240" w:lineRule="auto"/>
        <w:ind w:left="1134" w:hanging="567"/>
        <w:jc w:val="both"/>
        <w:rPr>
          <w:rFonts w:ascii="Calibri" w:eastAsia="Times New Roman" w:hAnsi="Calibri" w:cs="Arial"/>
          <w:color w:val="000000"/>
          <w:lang w:eastAsia="en-AU"/>
        </w:rPr>
      </w:pPr>
      <w:r w:rsidRPr="00DF26DC">
        <w:rPr>
          <w:rFonts w:ascii="Calibri" w:eastAsia="Times New Roman" w:hAnsi="Calibri" w:cs="Arial"/>
          <w:color w:val="000000"/>
          <w:lang w:eastAsia="en-AU"/>
        </w:rPr>
        <w:t>Face to face meetings,</w:t>
      </w:r>
    </w:p>
    <w:p w14:paraId="335D4959" w14:textId="77777777" w:rsidR="00DF26DC" w:rsidRPr="00DF26DC" w:rsidRDefault="00DF26DC" w:rsidP="00302726">
      <w:pPr>
        <w:numPr>
          <w:ilvl w:val="1"/>
          <w:numId w:val="77"/>
        </w:numPr>
        <w:tabs>
          <w:tab w:val="left" w:pos="-6521"/>
          <w:tab w:val="left" w:pos="1134"/>
        </w:tabs>
        <w:autoSpaceDE w:val="0"/>
        <w:autoSpaceDN w:val="0"/>
        <w:adjustRightInd w:val="0"/>
        <w:spacing w:before="80" w:after="0" w:line="240" w:lineRule="auto"/>
        <w:ind w:left="1134" w:hanging="567"/>
        <w:jc w:val="both"/>
        <w:rPr>
          <w:rFonts w:ascii="Calibri" w:eastAsia="Times New Roman" w:hAnsi="Calibri" w:cs="Arial"/>
          <w:color w:val="000000"/>
          <w:lang w:eastAsia="en-AU"/>
        </w:rPr>
      </w:pPr>
      <w:r w:rsidRPr="00DF26DC">
        <w:rPr>
          <w:rFonts w:ascii="Calibri" w:eastAsia="Times New Roman" w:hAnsi="Calibri" w:cs="Arial"/>
          <w:color w:val="000000"/>
          <w:lang w:eastAsia="en-AU"/>
        </w:rPr>
        <w:t>Regular Feedback from Students on the Agent,</w:t>
      </w:r>
    </w:p>
    <w:p w14:paraId="1CD3B7CC" w14:textId="77777777" w:rsidR="00DF26DC" w:rsidRPr="00DF26DC" w:rsidRDefault="00DF26DC" w:rsidP="00302726">
      <w:pPr>
        <w:numPr>
          <w:ilvl w:val="1"/>
          <w:numId w:val="77"/>
        </w:numPr>
        <w:tabs>
          <w:tab w:val="left" w:pos="-6521"/>
          <w:tab w:val="left" w:pos="1134"/>
        </w:tabs>
        <w:autoSpaceDE w:val="0"/>
        <w:autoSpaceDN w:val="0"/>
        <w:adjustRightInd w:val="0"/>
        <w:spacing w:before="80" w:after="0" w:line="240" w:lineRule="auto"/>
        <w:ind w:left="1134" w:hanging="567"/>
        <w:jc w:val="both"/>
        <w:rPr>
          <w:rFonts w:ascii="Calibri" w:eastAsia="Times New Roman" w:hAnsi="Calibri" w:cs="Arial"/>
          <w:color w:val="000000"/>
          <w:lang w:eastAsia="en-AU"/>
        </w:rPr>
      </w:pPr>
      <w:r w:rsidRPr="00DF26DC">
        <w:rPr>
          <w:rFonts w:ascii="Calibri" w:eastAsia="Times New Roman" w:hAnsi="Calibri" w:cs="Arial"/>
          <w:color w:val="000000"/>
          <w:lang w:eastAsia="en-AU"/>
        </w:rPr>
        <w:t>Telephone, Online or Email surveys</w:t>
      </w:r>
    </w:p>
    <w:p w14:paraId="013EC622" w14:textId="77777777" w:rsidR="00DF26DC" w:rsidRPr="00DF26DC" w:rsidRDefault="00DF26DC" w:rsidP="00DF26DC">
      <w:pPr>
        <w:tabs>
          <w:tab w:val="left" w:pos="567"/>
        </w:tabs>
        <w:autoSpaceDE w:val="0"/>
        <w:autoSpaceDN w:val="0"/>
        <w:adjustRightInd w:val="0"/>
        <w:spacing w:after="0" w:line="240" w:lineRule="auto"/>
        <w:jc w:val="both"/>
        <w:rPr>
          <w:rFonts w:ascii="Calibri" w:eastAsia="Times New Roman" w:hAnsi="Calibri" w:cs="Arial"/>
          <w:color w:val="000000"/>
          <w:lang w:eastAsia="en-AU"/>
        </w:rPr>
      </w:pPr>
    </w:p>
    <w:p w14:paraId="6043C298" w14:textId="77777777" w:rsidR="00DF26DC" w:rsidRPr="00DF26DC" w:rsidRDefault="0094061E" w:rsidP="00302726">
      <w:pPr>
        <w:numPr>
          <w:ilvl w:val="0"/>
          <w:numId w:val="77"/>
        </w:numPr>
        <w:tabs>
          <w:tab w:val="left" w:pos="567"/>
        </w:tabs>
        <w:autoSpaceDE w:val="0"/>
        <w:autoSpaceDN w:val="0"/>
        <w:adjustRightInd w:val="0"/>
        <w:spacing w:before="80" w:after="0" w:line="240" w:lineRule="auto"/>
        <w:ind w:left="567" w:hanging="567"/>
        <w:jc w:val="both"/>
        <w:rPr>
          <w:rFonts w:ascii="Calibri" w:eastAsia="Times New Roman" w:hAnsi="Calibri" w:cs="Arial"/>
          <w:color w:val="000000"/>
          <w:lang w:eastAsia="en-AU"/>
        </w:rPr>
      </w:pPr>
      <w:r>
        <w:rPr>
          <w:rFonts w:ascii="Calibri" w:eastAsia="Times New Roman" w:hAnsi="Calibri" w:cs="Calibri"/>
          <w:color w:val="000000"/>
          <w:lang w:eastAsia="en-AU"/>
        </w:rPr>
        <w:t xml:space="preserve">(4.3) </w:t>
      </w:r>
      <w:r w:rsidR="00DF6327" w:rsidRPr="00DF26DC">
        <w:rPr>
          <w:rFonts w:ascii="Calibri" w:eastAsia="Times New Roman" w:hAnsi="Calibri" w:cs="Calibri"/>
          <w:color w:val="000000"/>
          <w:lang w:eastAsia="en-AU"/>
        </w:rPr>
        <w:fldChar w:fldCharType="begin"/>
      </w:r>
      <w:r w:rsidR="00DF26DC" w:rsidRPr="00DF26DC">
        <w:rPr>
          <w:rFonts w:ascii="Calibri" w:eastAsia="Times New Roman" w:hAnsi="Calibri" w:cs="Calibri"/>
          <w:color w:val="000000"/>
          <w:lang w:eastAsia="en-AU"/>
        </w:rPr>
        <w:instrText xml:space="preserve"> DOCPROPERTY  Company     </w:instrText>
      </w:r>
      <w:r w:rsidR="00DF6327" w:rsidRPr="00DF26DC">
        <w:rPr>
          <w:rFonts w:ascii="Calibri" w:eastAsia="Times New Roman" w:hAnsi="Calibri" w:cs="Calibri"/>
          <w:color w:val="000000"/>
          <w:lang w:eastAsia="en-AU"/>
        </w:rPr>
        <w:fldChar w:fldCharType="separate"/>
      </w:r>
      <w:r w:rsidR="00DF26DC" w:rsidRPr="00DF26DC">
        <w:rPr>
          <w:rFonts w:ascii="Calibri" w:eastAsia="Times New Roman" w:hAnsi="Calibri" w:cs="Calibri"/>
          <w:color w:val="000000"/>
          <w:lang w:eastAsia="en-AU"/>
        </w:rPr>
        <w:t>QCM Pty Ltd</w:t>
      </w:r>
      <w:r w:rsidR="00DF6327" w:rsidRPr="00DF26DC">
        <w:rPr>
          <w:rFonts w:ascii="Calibri" w:eastAsia="Times New Roman" w:hAnsi="Calibri" w:cs="Calibri"/>
          <w:color w:val="000000"/>
          <w:lang w:eastAsia="en-AU"/>
        </w:rPr>
        <w:fldChar w:fldCharType="end"/>
      </w:r>
      <w:r w:rsidR="00DF26DC" w:rsidRPr="00DF26DC">
        <w:rPr>
          <w:rFonts w:ascii="Calibri" w:eastAsia="Times New Roman" w:hAnsi="Calibri" w:cs="Calibri"/>
          <w:color w:val="000000"/>
          <w:lang w:eastAsia="en-AU"/>
        </w:rPr>
        <w:t xml:space="preserve"> </w:t>
      </w:r>
      <w:r w:rsidR="00DF26DC" w:rsidRPr="00DF26DC">
        <w:rPr>
          <w:rFonts w:ascii="Calibri" w:eastAsia="Times New Roman" w:hAnsi="Calibri" w:cs="Univers 45 Light"/>
          <w:color w:val="000000"/>
          <w:lang w:eastAsia="en-AU"/>
        </w:rPr>
        <w:t xml:space="preserve">will not accept students from an Education Agent or enter into </w:t>
      </w:r>
      <w:r w:rsidR="00DF26DC" w:rsidRPr="00DF26DC">
        <w:rPr>
          <w:rFonts w:ascii="Calibri" w:eastAsia="Times New Roman" w:hAnsi="Calibri" w:cs="Univers 45 Light"/>
          <w:color w:val="211D1E"/>
          <w:lang w:eastAsia="en-AU"/>
        </w:rPr>
        <w:t>an agreement with an Education Agent if it knows or reasonably suspects the education agent to be:</w:t>
      </w:r>
    </w:p>
    <w:p w14:paraId="228D1C8F" w14:textId="77777777" w:rsidR="00DF26DC" w:rsidRPr="00DF26DC" w:rsidRDefault="00DF26DC" w:rsidP="00DF26DC">
      <w:pPr>
        <w:tabs>
          <w:tab w:val="left" w:pos="567"/>
        </w:tabs>
        <w:autoSpaceDE w:val="0"/>
        <w:autoSpaceDN w:val="0"/>
        <w:adjustRightInd w:val="0"/>
        <w:spacing w:after="0" w:line="240" w:lineRule="auto"/>
        <w:ind w:left="567"/>
        <w:jc w:val="both"/>
        <w:rPr>
          <w:rFonts w:ascii="Calibri" w:eastAsia="Times New Roman" w:hAnsi="Calibri" w:cs="Arial"/>
          <w:color w:val="000000"/>
          <w:lang w:eastAsia="en-AU"/>
        </w:rPr>
      </w:pPr>
    </w:p>
    <w:p w14:paraId="1A8D6900" w14:textId="77777777" w:rsidR="00DF26DC" w:rsidRPr="00DF26DC" w:rsidRDefault="00C03269" w:rsidP="00C03269">
      <w:pPr>
        <w:tabs>
          <w:tab w:val="left" w:pos="1134"/>
        </w:tabs>
        <w:autoSpaceDE w:val="0"/>
        <w:autoSpaceDN w:val="0"/>
        <w:adjustRightInd w:val="0"/>
        <w:spacing w:before="80" w:after="0" w:line="240" w:lineRule="auto"/>
        <w:ind w:left="426"/>
        <w:jc w:val="both"/>
        <w:rPr>
          <w:rFonts w:ascii="Calibri" w:eastAsia="Times New Roman" w:hAnsi="Calibri" w:cs="Arial"/>
          <w:color w:val="000000"/>
          <w:lang w:eastAsia="en-AU"/>
        </w:rPr>
      </w:pPr>
      <w:r>
        <w:rPr>
          <w:rFonts w:ascii="Calibri" w:eastAsia="Times New Roman" w:hAnsi="Calibri" w:cs="Arial"/>
          <w:color w:val="000000"/>
          <w:lang w:eastAsia="en-AU"/>
        </w:rPr>
        <w:t xml:space="preserve">a)  </w:t>
      </w:r>
      <w:r w:rsidR="00DF26DC" w:rsidRPr="00DF26DC">
        <w:rPr>
          <w:rFonts w:ascii="Calibri" w:eastAsia="Times New Roman" w:hAnsi="Calibri" w:cs="Arial"/>
          <w:color w:val="000000"/>
          <w:lang w:eastAsia="en-AU"/>
        </w:rPr>
        <w:t>Engaged in, or to have previously been engaged in, dishonest practices, including the deliberate attempt to recruit a student where this clearly conflicts with the obligations of registered providers under Standard 7</w:t>
      </w:r>
      <w:r w:rsidR="008D44B1">
        <w:rPr>
          <w:rFonts w:ascii="Calibri" w:eastAsia="Times New Roman" w:hAnsi="Calibri" w:cs="Arial"/>
          <w:color w:val="000000"/>
          <w:lang w:eastAsia="en-AU"/>
        </w:rPr>
        <w:t>.</w:t>
      </w:r>
    </w:p>
    <w:p w14:paraId="3E01F0AE" w14:textId="77777777" w:rsidR="00DF26DC" w:rsidRPr="00DF26DC" w:rsidRDefault="00C03269" w:rsidP="00C03269">
      <w:pPr>
        <w:tabs>
          <w:tab w:val="left" w:pos="1134"/>
        </w:tabs>
        <w:autoSpaceDE w:val="0"/>
        <w:autoSpaceDN w:val="0"/>
        <w:adjustRightInd w:val="0"/>
        <w:spacing w:before="80" w:after="0" w:line="240" w:lineRule="auto"/>
        <w:ind w:left="426"/>
        <w:jc w:val="both"/>
        <w:rPr>
          <w:rFonts w:ascii="Calibri" w:eastAsia="Times New Roman" w:hAnsi="Calibri" w:cs="Arial"/>
          <w:color w:val="000000"/>
          <w:lang w:eastAsia="en-AU"/>
        </w:rPr>
      </w:pPr>
      <w:r>
        <w:rPr>
          <w:rFonts w:ascii="Calibri" w:eastAsia="Times New Roman" w:hAnsi="Calibri" w:cs="Arial"/>
          <w:color w:val="000000"/>
          <w:lang w:eastAsia="en-AU"/>
        </w:rPr>
        <w:t xml:space="preserve">b)   </w:t>
      </w:r>
      <w:r w:rsidR="00DF26DC" w:rsidRPr="00DF26DC">
        <w:rPr>
          <w:rFonts w:ascii="Calibri" w:eastAsia="Times New Roman" w:hAnsi="Calibri" w:cs="Arial"/>
          <w:color w:val="000000"/>
          <w:lang w:eastAsia="en-AU"/>
        </w:rPr>
        <w:t xml:space="preserve">Facilitating the enrolment of a student who the education agent believes will not comply with the conditions of his or her student visa </w:t>
      </w:r>
    </w:p>
    <w:p w14:paraId="6B7B0838" w14:textId="77777777" w:rsidR="00DF26DC" w:rsidRPr="00DF26DC" w:rsidRDefault="00C03269" w:rsidP="00C03269">
      <w:pPr>
        <w:tabs>
          <w:tab w:val="left" w:pos="1134"/>
        </w:tabs>
        <w:autoSpaceDE w:val="0"/>
        <w:autoSpaceDN w:val="0"/>
        <w:adjustRightInd w:val="0"/>
        <w:spacing w:before="80" w:after="0" w:line="240" w:lineRule="auto"/>
        <w:ind w:left="426"/>
        <w:jc w:val="both"/>
        <w:rPr>
          <w:rFonts w:ascii="Calibri" w:eastAsia="Times New Roman" w:hAnsi="Calibri" w:cs="Arial"/>
          <w:color w:val="000000"/>
          <w:lang w:eastAsia="en-AU"/>
        </w:rPr>
      </w:pPr>
      <w:r>
        <w:rPr>
          <w:rFonts w:ascii="Calibri" w:eastAsia="Times New Roman" w:hAnsi="Calibri" w:cs="Arial"/>
          <w:color w:val="000000"/>
          <w:lang w:eastAsia="en-AU"/>
        </w:rPr>
        <w:t xml:space="preserve">c)  </w:t>
      </w:r>
      <w:r w:rsidR="00DF26DC" w:rsidRPr="00DF26DC">
        <w:rPr>
          <w:rFonts w:ascii="Calibri" w:eastAsia="Times New Roman" w:hAnsi="Calibri" w:cs="Arial"/>
          <w:color w:val="000000"/>
          <w:lang w:eastAsia="en-AU"/>
        </w:rPr>
        <w:t xml:space="preserve">Using Provider Registration and International Students Management System (PRISMS) to create Confirmations of Enrolment for other than a bona fide student </w:t>
      </w:r>
    </w:p>
    <w:p w14:paraId="69F73158" w14:textId="77777777" w:rsidR="00DF26DC" w:rsidRPr="00DF26DC" w:rsidRDefault="00C03269" w:rsidP="00C03269">
      <w:pPr>
        <w:tabs>
          <w:tab w:val="left" w:pos="1134"/>
        </w:tabs>
        <w:autoSpaceDE w:val="0"/>
        <w:autoSpaceDN w:val="0"/>
        <w:adjustRightInd w:val="0"/>
        <w:spacing w:before="80" w:after="0" w:line="240" w:lineRule="auto"/>
        <w:ind w:left="426"/>
        <w:jc w:val="both"/>
        <w:rPr>
          <w:rFonts w:ascii="Calibri" w:eastAsia="Times New Roman" w:hAnsi="Calibri" w:cs="Arial"/>
          <w:color w:val="000000"/>
          <w:lang w:eastAsia="en-AU"/>
        </w:rPr>
      </w:pPr>
      <w:r>
        <w:rPr>
          <w:rFonts w:ascii="Calibri" w:eastAsia="Times New Roman" w:hAnsi="Calibri" w:cs="Arial"/>
          <w:color w:val="000000"/>
          <w:lang w:eastAsia="en-AU"/>
        </w:rPr>
        <w:t xml:space="preserve">d)  </w:t>
      </w:r>
      <w:r w:rsidR="00DF26DC" w:rsidRPr="00DF26DC">
        <w:rPr>
          <w:rFonts w:ascii="Calibri" w:eastAsia="Times New Roman" w:hAnsi="Calibri" w:cs="Arial"/>
          <w:color w:val="000000"/>
          <w:lang w:eastAsia="en-AU"/>
        </w:rPr>
        <w:t xml:space="preserve">Providing immigration advice when not authorised under the Migration </w:t>
      </w:r>
      <w:r w:rsidR="00DF26DC" w:rsidRPr="003071D1">
        <w:rPr>
          <w:rFonts w:ascii="Calibri" w:eastAsia="Times New Roman" w:hAnsi="Calibri" w:cs="Arial"/>
          <w:lang w:eastAsia="en-AU"/>
        </w:rPr>
        <w:t xml:space="preserve">Act </w:t>
      </w:r>
      <w:r w:rsidR="005C74D0" w:rsidRPr="003071D1">
        <w:rPr>
          <w:rFonts w:ascii="Calibri" w:eastAsia="Times New Roman" w:hAnsi="Calibri" w:cs="Arial"/>
          <w:lang w:eastAsia="en-AU"/>
        </w:rPr>
        <w:t xml:space="preserve">1958 </w:t>
      </w:r>
      <w:r w:rsidR="005C74D0">
        <w:rPr>
          <w:rFonts w:ascii="Calibri" w:eastAsia="Times New Roman" w:hAnsi="Calibri" w:cs="Arial"/>
          <w:color w:val="000000"/>
          <w:lang w:eastAsia="en-AU"/>
        </w:rPr>
        <w:t>and</w:t>
      </w:r>
      <w:r w:rsidR="003071D1">
        <w:rPr>
          <w:rFonts w:ascii="Calibri" w:eastAsia="Times New Roman" w:hAnsi="Calibri" w:cs="Arial"/>
          <w:color w:val="000000"/>
          <w:lang w:eastAsia="en-AU"/>
        </w:rPr>
        <w:t xml:space="preserve"> the Migration Legislation Amendment (Student Visas) Act 2012 </w:t>
      </w:r>
      <w:r w:rsidR="00DF26DC" w:rsidRPr="00DF26DC">
        <w:rPr>
          <w:rFonts w:ascii="Calibri" w:eastAsia="Times New Roman" w:hAnsi="Calibri" w:cs="Arial"/>
          <w:color w:val="000000"/>
          <w:lang w:eastAsia="en-AU"/>
        </w:rPr>
        <w:t xml:space="preserve">to do so. </w:t>
      </w:r>
    </w:p>
    <w:p w14:paraId="4B2CF77A" w14:textId="77777777" w:rsidR="00DF26DC" w:rsidRPr="00DF26DC" w:rsidRDefault="00DF26DC" w:rsidP="00DF26DC">
      <w:pPr>
        <w:tabs>
          <w:tab w:val="left" w:pos="567"/>
          <w:tab w:val="left" w:pos="1701"/>
        </w:tabs>
        <w:autoSpaceDE w:val="0"/>
        <w:autoSpaceDN w:val="0"/>
        <w:adjustRightInd w:val="0"/>
        <w:spacing w:after="0" w:line="240" w:lineRule="auto"/>
        <w:ind w:left="567" w:hanging="567"/>
        <w:jc w:val="both"/>
        <w:rPr>
          <w:rFonts w:ascii="Calibri" w:eastAsia="Times New Roman" w:hAnsi="Calibri" w:cs="Univers 45 Light"/>
          <w:b/>
          <w:color w:val="211D1E"/>
        </w:rPr>
      </w:pPr>
    </w:p>
    <w:p w14:paraId="171EDC7D" w14:textId="77777777" w:rsidR="00DF26DC" w:rsidRPr="00DF26DC" w:rsidRDefault="002A4EB0" w:rsidP="00302726">
      <w:pPr>
        <w:numPr>
          <w:ilvl w:val="0"/>
          <w:numId w:val="77"/>
        </w:numPr>
        <w:tabs>
          <w:tab w:val="left" w:pos="567"/>
        </w:tabs>
        <w:autoSpaceDE w:val="0"/>
        <w:autoSpaceDN w:val="0"/>
        <w:adjustRightInd w:val="0"/>
        <w:spacing w:before="80" w:after="0" w:line="240" w:lineRule="auto"/>
        <w:ind w:left="567" w:hanging="567"/>
        <w:jc w:val="both"/>
        <w:rPr>
          <w:rFonts w:ascii="Calibri" w:eastAsia="Times New Roman" w:hAnsi="Calibri" w:cs="Calibri"/>
          <w:lang w:eastAsia="en-AU"/>
        </w:rPr>
      </w:pPr>
      <w:r>
        <w:rPr>
          <w:rFonts w:ascii="Calibri" w:eastAsia="Times New Roman" w:hAnsi="Calibri" w:cs="Univers 45 Light"/>
          <w:color w:val="000000"/>
        </w:rPr>
        <w:t xml:space="preserve">(4.4) </w:t>
      </w:r>
      <w:r w:rsidR="00DF26DC" w:rsidRPr="00DF26DC">
        <w:rPr>
          <w:rFonts w:ascii="Calibri" w:eastAsia="Times New Roman" w:hAnsi="Calibri" w:cs="Univers 45 Light"/>
          <w:color w:val="000000"/>
        </w:rPr>
        <w:t xml:space="preserve">Where the </w:t>
      </w:r>
      <w:r w:rsidR="00DF6327" w:rsidRPr="00DF26DC">
        <w:rPr>
          <w:rFonts w:ascii="Calibri" w:eastAsia="Times New Roman" w:hAnsi="Calibri" w:cs="Calibri"/>
        </w:rPr>
        <w:fldChar w:fldCharType="begin"/>
      </w:r>
      <w:r w:rsidR="00DF26DC" w:rsidRPr="00DF26DC">
        <w:rPr>
          <w:rFonts w:ascii="Calibri" w:eastAsia="Times New Roman" w:hAnsi="Calibri" w:cs="Calibri"/>
        </w:rPr>
        <w:instrText xml:space="preserve"> DOCPROPERTY  Company     </w:instrText>
      </w:r>
      <w:r w:rsidR="00DF6327" w:rsidRPr="00DF26DC">
        <w:rPr>
          <w:rFonts w:ascii="Calibri" w:eastAsia="Times New Roman" w:hAnsi="Calibri" w:cs="Calibri"/>
        </w:rPr>
        <w:fldChar w:fldCharType="separate"/>
      </w:r>
      <w:r w:rsidR="00DF26DC" w:rsidRPr="00DF26DC">
        <w:rPr>
          <w:rFonts w:ascii="Calibri" w:eastAsia="Times New Roman" w:hAnsi="Calibri" w:cs="Calibri"/>
        </w:rPr>
        <w:t>QCM Pty Ltd</w:t>
      </w:r>
      <w:r w:rsidR="00DF6327" w:rsidRPr="00DF26DC">
        <w:rPr>
          <w:rFonts w:ascii="Calibri" w:eastAsia="Times New Roman" w:hAnsi="Calibri" w:cs="Calibri"/>
        </w:rPr>
        <w:fldChar w:fldCharType="end"/>
      </w:r>
      <w:r w:rsidR="00DF26DC" w:rsidRPr="00DF26DC">
        <w:rPr>
          <w:rFonts w:ascii="Calibri" w:eastAsia="Times New Roman" w:hAnsi="Calibri" w:cs="Calibri"/>
        </w:rPr>
        <w:t xml:space="preserve"> </w:t>
      </w:r>
      <w:r w:rsidR="00DF26DC" w:rsidRPr="00DF26DC">
        <w:rPr>
          <w:rFonts w:ascii="Calibri" w:eastAsia="Times New Roman" w:hAnsi="Calibri" w:cs="Univers 45 Light"/>
          <w:color w:val="000000"/>
        </w:rPr>
        <w:t xml:space="preserve">has entered into an agreement with an education agent </w:t>
      </w:r>
      <w:r w:rsidR="00DF26DC" w:rsidRPr="00DF26DC">
        <w:rPr>
          <w:rFonts w:ascii="Calibri" w:eastAsia="Times New Roman" w:hAnsi="Calibri" w:cs="Univers 45 Light"/>
          <w:color w:val="211D1E"/>
        </w:rPr>
        <w:t xml:space="preserve">and subsequently becomes aware of, or reasonably suspects, the engagement by that education agent, or an employee or sub-contractor of that agent, of the conduct set out above, </w:t>
      </w:r>
      <w:r w:rsidR="00DF6327" w:rsidRPr="00DF26DC">
        <w:rPr>
          <w:rFonts w:ascii="Calibri" w:eastAsia="Times New Roman" w:hAnsi="Calibri" w:cs="Calibri"/>
        </w:rPr>
        <w:fldChar w:fldCharType="begin"/>
      </w:r>
      <w:r w:rsidR="00DF26DC" w:rsidRPr="00DF26DC">
        <w:rPr>
          <w:rFonts w:ascii="Calibri" w:eastAsia="Times New Roman" w:hAnsi="Calibri" w:cs="Calibri"/>
        </w:rPr>
        <w:instrText xml:space="preserve"> DOCPROPERTY  Company     </w:instrText>
      </w:r>
      <w:r w:rsidR="00DF6327" w:rsidRPr="00DF26DC">
        <w:rPr>
          <w:rFonts w:ascii="Calibri" w:eastAsia="Times New Roman" w:hAnsi="Calibri" w:cs="Calibri"/>
        </w:rPr>
        <w:fldChar w:fldCharType="separate"/>
      </w:r>
      <w:r w:rsidR="00DF26DC" w:rsidRPr="00DF26DC">
        <w:rPr>
          <w:rFonts w:ascii="Calibri" w:eastAsia="Times New Roman" w:hAnsi="Calibri" w:cs="Calibri"/>
        </w:rPr>
        <w:t>QCM Pty Ltd</w:t>
      </w:r>
      <w:r w:rsidR="00DF6327" w:rsidRPr="00DF26DC">
        <w:rPr>
          <w:rFonts w:ascii="Calibri" w:eastAsia="Times New Roman" w:hAnsi="Calibri" w:cs="Calibri"/>
        </w:rPr>
        <w:fldChar w:fldCharType="end"/>
      </w:r>
      <w:r w:rsidR="00DF26DC" w:rsidRPr="00DF26DC">
        <w:rPr>
          <w:rFonts w:ascii="Calibri" w:eastAsia="Times New Roman" w:hAnsi="Calibri" w:cs="Calibri"/>
        </w:rPr>
        <w:t xml:space="preserve"> will</w:t>
      </w:r>
      <w:r w:rsidR="00DF26DC" w:rsidRPr="00DF26DC">
        <w:rPr>
          <w:rFonts w:ascii="Calibri" w:eastAsia="Times New Roman" w:hAnsi="Calibri" w:cs="Univers 45 Light"/>
          <w:color w:val="211D1E"/>
        </w:rPr>
        <w:t xml:space="preserve"> terminate the agreement with the education agent.</w:t>
      </w:r>
    </w:p>
    <w:p w14:paraId="15FD60BC" w14:textId="77777777" w:rsidR="00DF26DC" w:rsidRPr="00DF26DC" w:rsidRDefault="00DF26DC" w:rsidP="00DF26DC">
      <w:pPr>
        <w:tabs>
          <w:tab w:val="left" w:pos="567"/>
        </w:tabs>
        <w:autoSpaceDE w:val="0"/>
        <w:autoSpaceDN w:val="0"/>
        <w:adjustRightInd w:val="0"/>
        <w:spacing w:after="0" w:line="240" w:lineRule="auto"/>
        <w:ind w:left="567"/>
        <w:jc w:val="both"/>
        <w:rPr>
          <w:rFonts w:ascii="Calibri" w:eastAsia="Times New Roman" w:hAnsi="Calibri" w:cs="Calibri"/>
          <w:lang w:eastAsia="en-AU"/>
        </w:rPr>
      </w:pPr>
    </w:p>
    <w:p w14:paraId="3474BE0D" w14:textId="77777777" w:rsidR="00DF26DC" w:rsidRPr="00DF26DC" w:rsidRDefault="00DF26DC" w:rsidP="00302726">
      <w:pPr>
        <w:numPr>
          <w:ilvl w:val="1"/>
          <w:numId w:val="54"/>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DF26DC">
        <w:rPr>
          <w:rFonts w:ascii="Calibri" w:eastAsia="Times New Roman" w:hAnsi="Calibri" w:cs="Univers 45 Light"/>
          <w:color w:val="211D1E"/>
        </w:rPr>
        <w:t>This does not apply where an individual employee or sub-contractor of the education agent was responsible for the conduct set out above and the education agent has terminated the relationship with that individual employee or sub-contractor.</w:t>
      </w:r>
    </w:p>
    <w:p w14:paraId="7DABC393" w14:textId="77777777" w:rsidR="00DF26DC" w:rsidRPr="00DF26DC" w:rsidRDefault="00DF26DC" w:rsidP="00DF26DC">
      <w:pPr>
        <w:tabs>
          <w:tab w:val="left" w:pos="567"/>
        </w:tabs>
        <w:autoSpaceDE w:val="0"/>
        <w:autoSpaceDN w:val="0"/>
        <w:adjustRightInd w:val="0"/>
        <w:spacing w:after="0" w:line="240" w:lineRule="auto"/>
        <w:jc w:val="both"/>
        <w:rPr>
          <w:rFonts w:ascii="Calibri" w:eastAsia="Times New Roman" w:hAnsi="Calibri" w:cs="Calibri"/>
          <w:lang w:eastAsia="en-AU"/>
        </w:rPr>
      </w:pPr>
    </w:p>
    <w:p w14:paraId="417AC9DA" w14:textId="77777777" w:rsidR="00DF26DC" w:rsidRPr="00DF26DC" w:rsidRDefault="002A4EB0" w:rsidP="00302726">
      <w:pPr>
        <w:numPr>
          <w:ilvl w:val="0"/>
          <w:numId w:val="77"/>
        </w:numPr>
        <w:tabs>
          <w:tab w:val="left" w:pos="567"/>
        </w:tabs>
        <w:autoSpaceDE w:val="0"/>
        <w:autoSpaceDN w:val="0"/>
        <w:adjustRightInd w:val="0"/>
        <w:spacing w:before="80" w:after="0" w:line="240" w:lineRule="auto"/>
        <w:ind w:left="567" w:hanging="567"/>
        <w:jc w:val="both"/>
        <w:rPr>
          <w:rFonts w:ascii="Calibri" w:eastAsia="Times New Roman" w:hAnsi="Calibri" w:cs="Calibri"/>
          <w:lang w:eastAsia="en-AU"/>
        </w:rPr>
      </w:pPr>
      <w:r>
        <w:rPr>
          <w:rFonts w:ascii="Calibri" w:eastAsia="Times New Roman" w:hAnsi="Calibri" w:cs="Calibri"/>
        </w:rPr>
        <w:t xml:space="preserve">(4.5)  </w:t>
      </w:r>
      <w:r w:rsidR="00DF6327" w:rsidRPr="00DF26DC">
        <w:rPr>
          <w:rFonts w:ascii="Calibri" w:eastAsia="Times New Roman" w:hAnsi="Calibri" w:cs="Calibri"/>
        </w:rPr>
        <w:fldChar w:fldCharType="begin"/>
      </w:r>
      <w:r w:rsidR="00DF26DC" w:rsidRPr="00DF26DC">
        <w:rPr>
          <w:rFonts w:ascii="Calibri" w:eastAsia="Times New Roman" w:hAnsi="Calibri" w:cs="Calibri"/>
        </w:rPr>
        <w:instrText xml:space="preserve"> DOCPROPERTY  Company     </w:instrText>
      </w:r>
      <w:r w:rsidR="00DF6327" w:rsidRPr="00DF26DC">
        <w:rPr>
          <w:rFonts w:ascii="Calibri" w:eastAsia="Times New Roman" w:hAnsi="Calibri" w:cs="Calibri"/>
        </w:rPr>
        <w:fldChar w:fldCharType="separate"/>
      </w:r>
      <w:r w:rsidR="00DF26DC" w:rsidRPr="00DF26DC">
        <w:rPr>
          <w:rFonts w:ascii="Calibri" w:eastAsia="Times New Roman" w:hAnsi="Calibri" w:cs="Calibri"/>
        </w:rPr>
        <w:t>QCM Pty Ltd</w:t>
      </w:r>
      <w:r w:rsidR="00DF6327" w:rsidRPr="00DF26DC">
        <w:rPr>
          <w:rFonts w:ascii="Calibri" w:eastAsia="Times New Roman" w:hAnsi="Calibri" w:cs="Calibri"/>
        </w:rPr>
        <w:fldChar w:fldCharType="end"/>
      </w:r>
      <w:r w:rsidR="00DF26DC" w:rsidRPr="00DF26DC">
        <w:rPr>
          <w:rFonts w:ascii="Calibri" w:eastAsia="Times New Roman" w:hAnsi="Calibri" w:cs="Calibri"/>
        </w:rPr>
        <w:t xml:space="preserve"> </w:t>
      </w:r>
      <w:r w:rsidR="00DF26DC" w:rsidRPr="00DF26DC">
        <w:rPr>
          <w:rFonts w:ascii="Calibri" w:eastAsia="Times New Roman" w:hAnsi="Calibri" w:cs="Univers 45 Light"/>
          <w:color w:val="000000"/>
        </w:rPr>
        <w:t xml:space="preserve">will take immediate corrective and preventative action upon </w:t>
      </w:r>
      <w:r w:rsidR="00DF26DC" w:rsidRPr="00DF26DC">
        <w:rPr>
          <w:rFonts w:ascii="Calibri" w:eastAsia="Times New Roman" w:hAnsi="Calibri" w:cs="Univers 45 Light"/>
          <w:color w:val="211D1E"/>
        </w:rPr>
        <w:t xml:space="preserve">becoming aware of an education agent being negligent, </w:t>
      </w:r>
      <w:proofErr w:type="gramStart"/>
      <w:r w:rsidR="00DF26DC" w:rsidRPr="00DF26DC">
        <w:rPr>
          <w:rFonts w:ascii="Calibri" w:eastAsia="Times New Roman" w:hAnsi="Calibri" w:cs="Univers 45 Light"/>
          <w:color w:val="211D1E"/>
        </w:rPr>
        <w:t>careless</w:t>
      </w:r>
      <w:proofErr w:type="gramEnd"/>
      <w:r w:rsidR="00DF26DC" w:rsidRPr="00DF26DC">
        <w:rPr>
          <w:rFonts w:ascii="Calibri" w:eastAsia="Times New Roman" w:hAnsi="Calibri" w:cs="Univers 45 Light"/>
          <w:color w:val="211D1E"/>
        </w:rPr>
        <w:t xml:space="preserve"> or incompetent or being engaged in false, misleading or unethical advertising and recruitment practices, including practices that could harm the integrity of Australian education and training.</w:t>
      </w:r>
    </w:p>
    <w:p w14:paraId="08A3FF70" w14:textId="77777777" w:rsidR="005E4A54" w:rsidRDefault="005E4A54" w:rsidP="00DF26DC">
      <w:pPr>
        <w:tabs>
          <w:tab w:val="left" w:pos="567"/>
        </w:tabs>
        <w:autoSpaceDE w:val="0"/>
        <w:autoSpaceDN w:val="0"/>
        <w:adjustRightInd w:val="0"/>
        <w:spacing w:after="0" w:line="240" w:lineRule="auto"/>
        <w:jc w:val="both"/>
        <w:rPr>
          <w:rFonts w:ascii="Calibri" w:eastAsia="Times New Roman" w:hAnsi="Calibri" w:cs="Calibri"/>
          <w:b/>
          <w:sz w:val="24"/>
          <w:szCs w:val="24"/>
          <w:lang w:eastAsia="en-AU"/>
        </w:rPr>
      </w:pPr>
    </w:p>
    <w:p w14:paraId="168B2828" w14:textId="77777777" w:rsidR="00DF26DC" w:rsidRPr="00DF26DC" w:rsidRDefault="00DF26DC" w:rsidP="00DF26DC">
      <w:pPr>
        <w:tabs>
          <w:tab w:val="left" w:pos="567"/>
        </w:tabs>
        <w:autoSpaceDE w:val="0"/>
        <w:autoSpaceDN w:val="0"/>
        <w:adjustRightInd w:val="0"/>
        <w:spacing w:after="0" w:line="240" w:lineRule="auto"/>
        <w:jc w:val="both"/>
        <w:rPr>
          <w:rFonts w:ascii="Calibri" w:eastAsia="Times New Roman" w:hAnsi="Calibri" w:cs="Calibri"/>
          <w:b/>
          <w:sz w:val="24"/>
          <w:szCs w:val="24"/>
          <w:lang w:eastAsia="en-AU"/>
        </w:rPr>
      </w:pPr>
      <w:r w:rsidRPr="00DF26DC">
        <w:rPr>
          <w:rFonts w:ascii="Calibri" w:eastAsia="Times New Roman" w:hAnsi="Calibri" w:cs="Calibri"/>
          <w:b/>
          <w:sz w:val="24"/>
          <w:szCs w:val="24"/>
          <w:lang w:eastAsia="en-AU"/>
        </w:rPr>
        <w:t>MARKETING MATERIALS</w:t>
      </w:r>
    </w:p>
    <w:p w14:paraId="73905068" w14:textId="77777777" w:rsidR="00DF26DC" w:rsidRPr="00DF26DC" w:rsidRDefault="00DF26DC" w:rsidP="00DF26DC">
      <w:pPr>
        <w:tabs>
          <w:tab w:val="left" w:pos="567"/>
        </w:tabs>
        <w:autoSpaceDE w:val="0"/>
        <w:autoSpaceDN w:val="0"/>
        <w:adjustRightInd w:val="0"/>
        <w:spacing w:after="0" w:line="240" w:lineRule="auto"/>
        <w:jc w:val="both"/>
        <w:rPr>
          <w:rFonts w:ascii="Calibri" w:eastAsia="Times New Roman" w:hAnsi="Calibri" w:cs="Calibri"/>
          <w:sz w:val="24"/>
          <w:szCs w:val="24"/>
          <w:lang w:eastAsia="en-AU"/>
        </w:rPr>
      </w:pPr>
    </w:p>
    <w:p w14:paraId="0269A9BC" w14:textId="77777777" w:rsidR="00DF26DC" w:rsidRPr="00DF26DC" w:rsidRDefault="00DF6327" w:rsidP="00302726">
      <w:pPr>
        <w:numPr>
          <w:ilvl w:val="0"/>
          <w:numId w:val="77"/>
        </w:numPr>
        <w:tabs>
          <w:tab w:val="left" w:pos="567"/>
        </w:tabs>
        <w:autoSpaceDE w:val="0"/>
        <w:autoSpaceDN w:val="0"/>
        <w:adjustRightInd w:val="0"/>
        <w:spacing w:before="80" w:after="0" w:line="240" w:lineRule="auto"/>
        <w:ind w:left="567" w:hanging="567"/>
        <w:jc w:val="both"/>
        <w:rPr>
          <w:rFonts w:ascii="Calibri" w:eastAsia="Times New Roman" w:hAnsi="Calibri" w:cs="Calibri"/>
          <w:lang w:eastAsia="en-AU"/>
        </w:rPr>
      </w:pPr>
      <w:r w:rsidRPr="00DF26DC">
        <w:rPr>
          <w:rFonts w:ascii="Calibri" w:eastAsia="Times New Roman" w:hAnsi="Calibri" w:cs="Calibri"/>
          <w:lang w:eastAsia="en-AU"/>
        </w:rPr>
        <w:fldChar w:fldCharType="begin"/>
      </w:r>
      <w:r w:rsidR="00DF26DC" w:rsidRPr="00DF26DC">
        <w:rPr>
          <w:rFonts w:ascii="Calibri" w:eastAsia="Times New Roman" w:hAnsi="Calibri" w:cs="Calibri"/>
          <w:lang w:eastAsia="en-AU"/>
        </w:rPr>
        <w:instrText xml:space="preserve"> DOCPROPERTY  Company     </w:instrText>
      </w:r>
      <w:r w:rsidRPr="00DF26DC">
        <w:rPr>
          <w:rFonts w:ascii="Calibri" w:eastAsia="Times New Roman" w:hAnsi="Calibri" w:cs="Calibri"/>
          <w:lang w:eastAsia="en-AU"/>
        </w:rPr>
        <w:fldChar w:fldCharType="separate"/>
      </w:r>
      <w:r w:rsidR="00DF26DC" w:rsidRPr="00DF26DC">
        <w:rPr>
          <w:rFonts w:ascii="Calibri" w:eastAsia="Times New Roman" w:hAnsi="Calibri" w:cs="Calibri"/>
          <w:lang w:eastAsia="en-AU"/>
        </w:rPr>
        <w:t>QCM Pty Ltd</w:t>
      </w:r>
      <w:r w:rsidRPr="00DF26DC">
        <w:rPr>
          <w:rFonts w:ascii="Calibri" w:eastAsia="Times New Roman" w:hAnsi="Calibri" w:cs="Calibri"/>
          <w:lang w:eastAsia="en-AU"/>
        </w:rPr>
        <w:fldChar w:fldCharType="end"/>
      </w:r>
      <w:r w:rsidR="00DF26DC" w:rsidRPr="00DF26DC">
        <w:rPr>
          <w:rFonts w:ascii="Calibri" w:eastAsia="Times New Roman" w:hAnsi="Calibri" w:cs="Calibri"/>
          <w:lang w:eastAsia="en-AU"/>
        </w:rPr>
        <w:t xml:space="preserve"> marketing materials must be developed and reviewed using the Marketing Material </w:t>
      </w:r>
      <w:r w:rsidR="00963DC2">
        <w:rPr>
          <w:rFonts w:ascii="Calibri" w:eastAsia="Times New Roman" w:hAnsi="Calibri" w:cs="Calibri"/>
          <w:lang w:eastAsia="en-AU"/>
        </w:rPr>
        <w:t>Register</w:t>
      </w:r>
      <w:r w:rsidR="00DF26DC" w:rsidRPr="00DF26DC">
        <w:rPr>
          <w:rFonts w:ascii="Calibri" w:eastAsia="Times New Roman" w:hAnsi="Calibri" w:cs="Calibri"/>
          <w:lang w:eastAsia="en-AU"/>
        </w:rPr>
        <w:t xml:space="preserve">, to ensure it meets </w:t>
      </w:r>
      <w:r w:rsidRPr="00DF26DC">
        <w:rPr>
          <w:rFonts w:ascii="Calibri" w:eastAsia="Times New Roman" w:hAnsi="Calibri" w:cs="Calibri"/>
          <w:lang w:eastAsia="en-AU"/>
        </w:rPr>
        <w:fldChar w:fldCharType="begin"/>
      </w:r>
      <w:r w:rsidR="00DF26DC" w:rsidRPr="00DF26DC">
        <w:rPr>
          <w:rFonts w:ascii="Calibri" w:eastAsia="Times New Roman" w:hAnsi="Calibri" w:cs="Calibri"/>
          <w:lang w:eastAsia="en-AU"/>
        </w:rPr>
        <w:instrText xml:space="preserve"> DOCPROPERTY  Company     </w:instrText>
      </w:r>
      <w:r w:rsidRPr="00DF26DC">
        <w:rPr>
          <w:rFonts w:ascii="Calibri" w:eastAsia="Times New Roman" w:hAnsi="Calibri" w:cs="Calibri"/>
          <w:lang w:eastAsia="en-AU"/>
        </w:rPr>
        <w:fldChar w:fldCharType="separate"/>
      </w:r>
      <w:r w:rsidR="00DF26DC" w:rsidRPr="00DF26DC">
        <w:rPr>
          <w:rFonts w:ascii="Calibri" w:eastAsia="Times New Roman" w:hAnsi="Calibri" w:cs="Calibri"/>
          <w:lang w:eastAsia="en-AU"/>
        </w:rPr>
        <w:t>QCM Pty Ltd</w:t>
      </w:r>
      <w:r w:rsidRPr="00DF26DC">
        <w:rPr>
          <w:rFonts w:ascii="Calibri" w:eastAsia="Times New Roman" w:hAnsi="Calibri" w:cs="Calibri"/>
          <w:lang w:eastAsia="en-AU"/>
        </w:rPr>
        <w:fldChar w:fldCharType="end"/>
      </w:r>
      <w:r w:rsidR="00DF26DC" w:rsidRPr="00DF26DC">
        <w:rPr>
          <w:rFonts w:ascii="Calibri" w:eastAsia="Times New Roman" w:hAnsi="Calibri" w:cs="Calibri"/>
          <w:lang w:eastAsia="en-AU"/>
        </w:rPr>
        <w:t xml:space="preserve"> quality guidelines.</w:t>
      </w:r>
    </w:p>
    <w:p w14:paraId="2AA13FD4" w14:textId="77777777" w:rsidR="00DF26DC" w:rsidRPr="00DF26DC" w:rsidRDefault="00DF26DC" w:rsidP="00DF26DC">
      <w:pPr>
        <w:tabs>
          <w:tab w:val="left" w:pos="567"/>
        </w:tabs>
        <w:autoSpaceDE w:val="0"/>
        <w:autoSpaceDN w:val="0"/>
        <w:adjustRightInd w:val="0"/>
        <w:spacing w:after="0" w:line="240" w:lineRule="auto"/>
        <w:jc w:val="both"/>
        <w:rPr>
          <w:rFonts w:ascii="Calibri" w:eastAsia="Times New Roman" w:hAnsi="Calibri" w:cs="Calibri"/>
          <w:lang w:eastAsia="en-AU"/>
        </w:rPr>
      </w:pPr>
    </w:p>
    <w:p w14:paraId="071A7A25" w14:textId="77777777" w:rsidR="00DF26DC" w:rsidRPr="00DF26DC" w:rsidRDefault="00DF26DC" w:rsidP="00302726">
      <w:pPr>
        <w:numPr>
          <w:ilvl w:val="0"/>
          <w:numId w:val="77"/>
        </w:numPr>
        <w:tabs>
          <w:tab w:val="left" w:pos="567"/>
        </w:tabs>
        <w:autoSpaceDE w:val="0"/>
        <w:autoSpaceDN w:val="0"/>
        <w:adjustRightInd w:val="0"/>
        <w:spacing w:before="80" w:after="0" w:line="240" w:lineRule="auto"/>
        <w:ind w:left="567" w:hanging="567"/>
        <w:jc w:val="both"/>
        <w:rPr>
          <w:rFonts w:ascii="Calibri" w:eastAsia="Times New Roman" w:hAnsi="Calibri" w:cs="Calibri"/>
          <w:lang w:eastAsia="en-AU"/>
        </w:rPr>
      </w:pPr>
      <w:r w:rsidRPr="00DF26DC">
        <w:rPr>
          <w:rFonts w:ascii="Calibri" w:eastAsia="Times New Roman" w:hAnsi="Calibri" w:cs="Calibri"/>
          <w:lang w:eastAsia="en-AU"/>
        </w:rPr>
        <w:t>ALL Marketing Material</w:t>
      </w:r>
      <w:r w:rsidR="00963DC2">
        <w:rPr>
          <w:rFonts w:ascii="Calibri" w:eastAsia="Times New Roman" w:hAnsi="Calibri" w:cs="Calibri"/>
          <w:lang w:eastAsia="en-AU"/>
        </w:rPr>
        <w:t>s</w:t>
      </w:r>
      <w:r w:rsidRPr="00DF26DC">
        <w:rPr>
          <w:rFonts w:ascii="Calibri" w:eastAsia="Times New Roman" w:hAnsi="Calibri" w:cs="Calibri"/>
          <w:lang w:eastAsia="en-AU"/>
        </w:rPr>
        <w:t xml:space="preserve"> must be logged in the Marketing Materials Register, along with samples of the materials, in order to track and review effective marketing strategies.</w:t>
      </w:r>
    </w:p>
    <w:p w14:paraId="1DCC848E" w14:textId="77777777" w:rsidR="00DF26DC" w:rsidRPr="00DF26DC" w:rsidRDefault="00DF26DC" w:rsidP="00DF26DC">
      <w:pPr>
        <w:tabs>
          <w:tab w:val="left" w:pos="567"/>
        </w:tabs>
        <w:autoSpaceDE w:val="0"/>
        <w:autoSpaceDN w:val="0"/>
        <w:adjustRightInd w:val="0"/>
        <w:spacing w:after="0" w:line="240" w:lineRule="auto"/>
        <w:ind w:left="567"/>
        <w:jc w:val="both"/>
        <w:rPr>
          <w:rFonts w:ascii="Calibri" w:eastAsia="Times New Roman" w:hAnsi="Calibri" w:cs="Calibri"/>
          <w:lang w:eastAsia="en-AU"/>
        </w:rPr>
      </w:pPr>
    </w:p>
    <w:p w14:paraId="4A060E62" w14:textId="77777777" w:rsidR="00DF26DC" w:rsidRDefault="00DF26DC" w:rsidP="00302726">
      <w:pPr>
        <w:numPr>
          <w:ilvl w:val="0"/>
          <w:numId w:val="77"/>
        </w:numPr>
        <w:tabs>
          <w:tab w:val="left" w:pos="567"/>
        </w:tabs>
        <w:autoSpaceDE w:val="0"/>
        <w:autoSpaceDN w:val="0"/>
        <w:adjustRightInd w:val="0"/>
        <w:spacing w:before="80" w:after="0" w:line="240" w:lineRule="auto"/>
        <w:ind w:left="567" w:hanging="567"/>
        <w:jc w:val="both"/>
        <w:rPr>
          <w:rFonts w:ascii="Calibri" w:eastAsia="Times New Roman" w:hAnsi="Calibri" w:cs="Calibri"/>
          <w:lang w:eastAsia="en-AU"/>
        </w:rPr>
      </w:pPr>
      <w:r w:rsidRPr="00DF26DC">
        <w:rPr>
          <w:rFonts w:ascii="Calibri" w:eastAsia="Times New Roman" w:hAnsi="Calibri" w:cs="Calibri"/>
          <w:lang w:eastAsia="en-AU"/>
        </w:rPr>
        <w:t xml:space="preserve">New and </w:t>
      </w:r>
      <w:r w:rsidR="00D136F1">
        <w:rPr>
          <w:rFonts w:ascii="Calibri" w:eastAsia="Times New Roman" w:hAnsi="Calibri" w:cs="Calibri"/>
          <w:lang w:eastAsia="en-AU"/>
        </w:rPr>
        <w:t>r</w:t>
      </w:r>
      <w:r w:rsidRPr="00DF26DC">
        <w:rPr>
          <w:rFonts w:ascii="Calibri" w:eastAsia="Times New Roman" w:hAnsi="Calibri" w:cs="Calibri"/>
          <w:lang w:eastAsia="en-AU"/>
        </w:rPr>
        <w:t xml:space="preserve">evised marketing materials are to be forwarded to ALL Education Agents, to ensure that </w:t>
      </w:r>
      <w:r w:rsidR="00DF6327" w:rsidRPr="00DF26DC">
        <w:rPr>
          <w:rFonts w:ascii="Calibri" w:eastAsia="Times New Roman" w:hAnsi="Calibri" w:cs="Calibri"/>
          <w:lang w:eastAsia="en-AU"/>
        </w:rPr>
        <w:fldChar w:fldCharType="begin"/>
      </w:r>
      <w:r w:rsidRPr="00DF26DC">
        <w:rPr>
          <w:rFonts w:ascii="Calibri" w:eastAsia="Times New Roman" w:hAnsi="Calibri" w:cs="Calibri"/>
          <w:lang w:eastAsia="en-AU"/>
        </w:rPr>
        <w:instrText xml:space="preserve"> DOCPROPERTY  Company     </w:instrText>
      </w:r>
      <w:r w:rsidR="00DF6327" w:rsidRPr="00DF26DC">
        <w:rPr>
          <w:rFonts w:ascii="Calibri" w:eastAsia="Times New Roman" w:hAnsi="Calibri" w:cs="Calibri"/>
          <w:lang w:eastAsia="en-AU"/>
        </w:rPr>
        <w:fldChar w:fldCharType="separate"/>
      </w:r>
      <w:r w:rsidRPr="00DF26DC">
        <w:rPr>
          <w:rFonts w:ascii="Calibri" w:eastAsia="Times New Roman" w:hAnsi="Calibri" w:cs="Calibri"/>
          <w:lang w:eastAsia="en-AU"/>
        </w:rPr>
        <w:t>QCM Pty Ltd</w:t>
      </w:r>
      <w:r w:rsidR="00DF6327" w:rsidRPr="00DF26DC">
        <w:rPr>
          <w:rFonts w:ascii="Calibri" w:eastAsia="Times New Roman" w:hAnsi="Calibri" w:cs="Calibri"/>
          <w:lang w:eastAsia="en-AU"/>
        </w:rPr>
        <w:fldChar w:fldCharType="end"/>
      </w:r>
      <w:r w:rsidRPr="00DF26DC">
        <w:rPr>
          <w:rFonts w:ascii="Calibri" w:eastAsia="Times New Roman" w:hAnsi="Calibri" w:cs="Calibri"/>
          <w:lang w:eastAsia="en-AU"/>
        </w:rPr>
        <w:t xml:space="preserve"> materials are up to date and do not mislead potential student’s about </w:t>
      </w:r>
      <w:r w:rsidR="00DF6327" w:rsidRPr="00DF26DC">
        <w:rPr>
          <w:rFonts w:ascii="Calibri" w:eastAsia="Times New Roman" w:hAnsi="Calibri" w:cs="Calibri"/>
          <w:lang w:eastAsia="en-AU"/>
        </w:rPr>
        <w:fldChar w:fldCharType="begin"/>
      </w:r>
      <w:r w:rsidRPr="00DF26DC">
        <w:rPr>
          <w:rFonts w:ascii="Calibri" w:eastAsia="Times New Roman" w:hAnsi="Calibri" w:cs="Calibri"/>
          <w:lang w:eastAsia="en-AU"/>
        </w:rPr>
        <w:instrText xml:space="preserve"> DOCPROPERTY  Company     </w:instrText>
      </w:r>
      <w:r w:rsidR="00DF6327" w:rsidRPr="00DF26DC">
        <w:rPr>
          <w:rFonts w:ascii="Calibri" w:eastAsia="Times New Roman" w:hAnsi="Calibri" w:cs="Calibri"/>
          <w:lang w:eastAsia="en-AU"/>
        </w:rPr>
        <w:fldChar w:fldCharType="separate"/>
      </w:r>
      <w:r w:rsidRPr="00DF26DC">
        <w:rPr>
          <w:rFonts w:ascii="Calibri" w:eastAsia="Times New Roman" w:hAnsi="Calibri" w:cs="Calibri"/>
          <w:lang w:eastAsia="en-AU"/>
        </w:rPr>
        <w:t>QCM Pty Ltd</w:t>
      </w:r>
      <w:r w:rsidR="00DF6327" w:rsidRPr="00DF26DC">
        <w:rPr>
          <w:rFonts w:ascii="Calibri" w:eastAsia="Times New Roman" w:hAnsi="Calibri" w:cs="Calibri"/>
          <w:lang w:eastAsia="en-AU"/>
        </w:rPr>
        <w:fldChar w:fldCharType="end"/>
      </w:r>
      <w:r w:rsidRPr="00DF26DC">
        <w:rPr>
          <w:rFonts w:ascii="Calibri" w:eastAsia="Times New Roman" w:hAnsi="Calibri" w:cs="Calibri"/>
          <w:lang w:eastAsia="en-AU"/>
        </w:rPr>
        <w:t xml:space="preserve"> courses and services.</w:t>
      </w:r>
    </w:p>
    <w:p w14:paraId="6562946D" w14:textId="77777777" w:rsidR="003071D1" w:rsidRDefault="003071D1" w:rsidP="003071D1">
      <w:pPr>
        <w:pStyle w:val="ListParagraph"/>
        <w:rPr>
          <w:rFonts w:ascii="Calibri" w:eastAsia="Times New Roman" w:hAnsi="Calibri" w:cs="Calibri"/>
          <w:lang w:eastAsia="en-AU"/>
        </w:rPr>
      </w:pPr>
    </w:p>
    <w:tbl>
      <w:tblPr>
        <w:tblStyle w:val="TableGrid"/>
        <w:tblW w:w="0" w:type="auto"/>
        <w:tblLook w:val="04A0" w:firstRow="1" w:lastRow="0" w:firstColumn="1" w:lastColumn="0" w:noHBand="0" w:noVBand="1"/>
      </w:tblPr>
      <w:tblGrid>
        <w:gridCol w:w="9016"/>
      </w:tblGrid>
      <w:tr w:rsidR="003071D1" w14:paraId="23D62160" w14:textId="77777777" w:rsidTr="003071D1">
        <w:tc>
          <w:tcPr>
            <w:tcW w:w="9016" w:type="dxa"/>
            <w:shd w:val="clear" w:color="auto" w:fill="BFBFBF" w:themeFill="background1" w:themeFillShade="BF"/>
          </w:tcPr>
          <w:p w14:paraId="11E4F6BD" w14:textId="77777777" w:rsidR="003071D1" w:rsidRDefault="003071D1" w:rsidP="003071D1">
            <w:pPr>
              <w:tabs>
                <w:tab w:val="left" w:pos="567"/>
              </w:tabs>
              <w:autoSpaceDE w:val="0"/>
              <w:autoSpaceDN w:val="0"/>
              <w:adjustRightInd w:val="0"/>
              <w:spacing w:before="80"/>
              <w:jc w:val="both"/>
              <w:rPr>
                <w:rFonts w:ascii="Calibri" w:eastAsia="Times New Roman" w:hAnsi="Calibri" w:cs="Calibri"/>
                <w:b/>
                <w:lang w:eastAsia="en-AU"/>
              </w:rPr>
            </w:pPr>
            <w:r w:rsidRPr="003071D1">
              <w:rPr>
                <w:rFonts w:ascii="Calibri" w:eastAsia="Times New Roman" w:hAnsi="Calibri" w:cs="Calibri"/>
                <w:b/>
                <w:lang w:eastAsia="en-AU"/>
              </w:rPr>
              <w:t>Evidence</w:t>
            </w:r>
          </w:p>
          <w:p w14:paraId="17DA5BAC" w14:textId="77777777" w:rsidR="003071D1" w:rsidRDefault="003071D1" w:rsidP="00302726">
            <w:pPr>
              <w:pStyle w:val="ListParagraph"/>
              <w:numPr>
                <w:ilvl w:val="0"/>
                <w:numId w:val="90"/>
              </w:numPr>
              <w:tabs>
                <w:tab w:val="left" w:pos="567"/>
              </w:tabs>
              <w:autoSpaceDE w:val="0"/>
              <w:autoSpaceDN w:val="0"/>
              <w:adjustRightInd w:val="0"/>
              <w:spacing w:before="80"/>
              <w:jc w:val="both"/>
              <w:rPr>
                <w:rFonts w:ascii="Calibri" w:eastAsia="Times New Roman" w:hAnsi="Calibri" w:cs="Calibri"/>
                <w:lang w:eastAsia="en-AU"/>
              </w:rPr>
            </w:pPr>
            <w:r>
              <w:rPr>
                <w:rFonts w:ascii="Calibri" w:eastAsia="Times New Roman" w:hAnsi="Calibri" w:cs="Calibri"/>
                <w:lang w:eastAsia="en-AU"/>
              </w:rPr>
              <w:t>Written agreement/s with Agents</w:t>
            </w:r>
          </w:p>
          <w:p w14:paraId="2EFB9300" w14:textId="77777777" w:rsidR="003071D1" w:rsidRDefault="003071D1" w:rsidP="00302726">
            <w:pPr>
              <w:pStyle w:val="ListParagraph"/>
              <w:numPr>
                <w:ilvl w:val="0"/>
                <w:numId w:val="90"/>
              </w:numPr>
              <w:tabs>
                <w:tab w:val="left" w:pos="567"/>
              </w:tabs>
              <w:autoSpaceDE w:val="0"/>
              <w:autoSpaceDN w:val="0"/>
              <w:adjustRightInd w:val="0"/>
              <w:spacing w:before="80"/>
              <w:jc w:val="both"/>
              <w:rPr>
                <w:rFonts w:ascii="Calibri" w:eastAsia="Times New Roman" w:hAnsi="Calibri" w:cs="Calibri"/>
                <w:lang w:eastAsia="en-AU"/>
              </w:rPr>
            </w:pPr>
            <w:r>
              <w:rPr>
                <w:rFonts w:ascii="Calibri" w:eastAsia="Times New Roman" w:hAnsi="Calibri" w:cs="Calibri"/>
                <w:lang w:eastAsia="en-AU"/>
              </w:rPr>
              <w:t xml:space="preserve">Marketing materials </w:t>
            </w:r>
            <w:r w:rsidR="00963DC2">
              <w:rPr>
                <w:rFonts w:ascii="Calibri" w:eastAsia="Times New Roman" w:hAnsi="Calibri" w:cs="Calibri"/>
                <w:lang w:eastAsia="en-AU"/>
              </w:rPr>
              <w:t>register</w:t>
            </w:r>
          </w:p>
          <w:p w14:paraId="044345B7" w14:textId="77777777" w:rsidR="003071D1" w:rsidRPr="003071D1" w:rsidRDefault="003071D1" w:rsidP="00302726">
            <w:pPr>
              <w:pStyle w:val="ListParagraph"/>
              <w:numPr>
                <w:ilvl w:val="0"/>
                <w:numId w:val="90"/>
              </w:numPr>
              <w:tabs>
                <w:tab w:val="left" w:pos="567"/>
              </w:tabs>
              <w:autoSpaceDE w:val="0"/>
              <w:autoSpaceDN w:val="0"/>
              <w:adjustRightInd w:val="0"/>
              <w:spacing w:before="80"/>
              <w:jc w:val="both"/>
              <w:rPr>
                <w:rFonts w:ascii="Calibri" w:eastAsia="Times New Roman" w:hAnsi="Calibri" w:cs="Calibri"/>
                <w:lang w:eastAsia="en-AU"/>
              </w:rPr>
            </w:pPr>
            <w:r>
              <w:rPr>
                <w:rFonts w:ascii="Calibri" w:eastAsia="Times New Roman" w:hAnsi="Calibri" w:cs="Calibri"/>
                <w:lang w:eastAsia="en-AU"/>
              </w:rPr>
              <w:t>Minutes of meetings with Agents</w:t>
            </w:r>
          </w:p>
        </w:tc>
      </w:tr>
    </w:tbl>
    <w:p w14:paraId="68CB1393" w14:textId="77777777" w:rsidR="003071D1" w:rsidRPr="00DF26DC" w:rsidRDefault="003071D1" w:rsidP="003071D1">
      <w:pPr>
        <w:tabs>
          <w:tab w:val="left" w:pos="567"/>
        </w:tabs>
        <w:autoSpaceDE w:val="0"/>
        <w:autoSpaceDN w:val="0"/>
        <w:adjustRightInd w:val="0"/>
        <w:spacing w:before="80" w:after="0" w:line="240" w:lineRule="auto"/>
        <w:jc w:val="both"/>
        <w:rPr>
          <w:rFonts w:ascii="Calibri" w:eastAsia="Times New Roman" w:hAnsi="Calibri" w:cs="Calibri"/>
          <w:lang w:eastAsia="en-AU"/>
        </w:rPr>
      </w:pPr>
    </w:p>
    <w:p w14:paraId="51BAD4FA" w14:textId="77777777" w:rsidR="00D136F1" w:rsidRDefault="00D136F1" w:rsidP="00410775">
      <w:pPr>
        <w:pStyle w:val="Default"/>
        <w:rPr>
          <w:rFonts w:asciiTheme="minorHAnsi" w:hAnsiTheme="minorHAnsi"/>
          <w:b/>
          <w:sz w:val="28"/>
          <w:szCs w:val="28"/>
        </w:rPr>
      </w:pPr>
    </w:p>
    <w:p w14:paraId="07896E37" w14:textId="77777777" w:rsidR="00D136F1" w:rsidRDefault="00D136F1" w:rsidP="00410775">
      <w:pPr>
        <w:pStyle w:val="Default"/>
        <w:rPr>
          <w:rFonts w:asciiTheme="minorHAnsi" w:hAnsiTheme="minorHAnsi"/>
          <w:b/>
          <w:sz w:val="28"/>
          <w:szCs w:val="28"/>
        </w:rPr>
      </w:pPr>
    </w:p>
    <w:p w14:paraId="3E55DCF7" w14:textId="77777777" w:rsidR="00D136F1" w:rsidRDefault="00D136F1" w:rsidP="00410775">
      <w:pPr>
        <w:pStyle w:val="Default"/>
        <w:rPr>
          <w:rFonts w:asciiTheme="minorHAnsi" w:hAnsiTheme="minorHAnsi"/>
          <w:b/>
          <w:sz w:val="28"/>
          <w:szCs w:val="28"/>
        </w:rPr>
      </w:pPr>
    </w:p>
    <w:p w14:paraId="7F0AD747" w14:textId="77777777" w:rsidR="00D136F1" w:rsidRDefault="00D136F1" w:rsidP="00410775">
      <w:pPr>
        <w:pStyle w:val="Default"/>
        <w:rPr>
          <w:rFonts w:asciiTheme="minorHAnsi" w:hAnsiTheme="minorHAnsi"/>
          <w:b/>
          <w:sz w:val="28"/>
          <w:szCs w:val="28"/>
        </w:rPr>
      </w:pPr>
    </w:p>
    <w:p w14:paraId="5DF1C00B" w14:textId="77777777" w:rsidR="00D136F1" w:rsidRDefault="00D136F1" w:rsidP="00410775">
      <w:pPr>
        <w:pStyle w:val="Default"/>
        <w:rPr>
          <w:rFonts w:asciiTheme="minorHAnsi" w:hAnsiTheme="minorHAnsi"/>
          <w:b/>
          <w:sz w:val="28"/>
          <w:szCs w:val="28"/>
        </w:rPr>
      </w:pPr>
    </w:p>
    <w:p w14:paraId="1E614C93" w14:textId="77777777" w:rsidR="00D136F1" w:rsidRDefault="00D136F1" w:rsidP="00410775">
      <w:pPr>
        <w:pStyle w:val="Default"/>
        <w:rPr>
          <w:rFonts w:asciiTheme="minorHAnsi" w:hAnsiTheme="minorHAnsi"/>
          <w:b/>
          <w:sz w:val="28"/>
          <w:szCs w:val="28"/>
        </w:rPr>
      </w:pPr>
    </w:p>
    <w:p w14:paraId="15C3706E" w14:textId="77777777" w:rsidR="00D136F1" w:rsidRDefault="00D136F1" w:rsidP="00410775">
      <w:pPr>
        <w:pStyle w:val="Default"/>
        <w:rPr>
          <w:rFonts w:asciiTheme="minorHAnsi" w:hAnsiTheme="minorHAnsi"/>
          <w:b/>
          <w:sz w:val="28"/>
          <w:szCs w:val="28"/>
        </w:rPr>
      </w:pPr>
    </w:p>
    <w:p w14:paraId="05BCFB50" w14:textId="77777777" w:rsidR="00D136F1" w:rsidRDefault="00D136F1" w:rsidP="00410775">
      <w:pPr>
        <w:pStyle w:val="Default"/>
        <w:rPr>
          <w:rFonts w:asciiTheme="minorHAnsi" w:hAnsiTheme="minorHAnsi"/>
          <w:b/>
          <w:sz w:val="28"/>
          <w:szCs w:val="28"/>
        </w:rPr>
      </w:pPr>
    </w:p>
    <w:p w14:paraId="3E01ED40" w14:textId="77777777" w:rsidR="00D136F1" w:rsidRDefault="00D136F1" w:rsidP="00410775">
      <w:pPr>
        <w:pStyle w:val="Default"/>
        <w:rPr>
          <w:rFonts w:asciiTheme="minorHAnsi" w:hAnsiTheme="minorHAnsi"/>
          <w:b/>
          <w:sz w:val="28"/>
          <w:szCs w:val="28"/>
        </w:rPr>
      </w:pPr>
    </w:p>
    <w:p w14:paraId="6AF78B23" w14:textId="77777777" w:rsidR="00D136F1" w:rsidRDefault="00D136F1" w:rsidP="00410775">
      <w:pPr>
        <w:pStyle w:val="Default"/>
        <w:rPr>
          <w:rFonts w:asciiTheme="minorHAnsi" w:hAnsiTheme="minorHAnsi"/>
          <w:b/>
          <w:sz w:val="28"/>
          <w:szCs w:val="28"/>
        </w:rPr>
      </w:pPr>
    </w:p>
    <w:p w14:paraId="35A1A438" w14:textId="77777777" w:rsidR="00D136F1" w:rsidRDefault="00D136F1" w:rsidP="00410775">
      <w:pPr>
        <w:pStyle w:val="Default"/>
        <w:rPr>
          <w:rFonts w:asciiTheme="minorHAnsi" w:hAnsiTheme="minorHAnsi"/>
          <w:b/>
          <w:sz w:val="28"/>
          <w:szCs w:val="28"/>
        </w:rPr>
      </w:pPr>
    </w:p>
    <w:p w14:paraId="1525BE68" w14:textId="77777777" w:rsidR="00066710" w:rsidRDefault="00066710" w:rsidP="00410775">
      <w:pPr>
        <w:pStyle w:val="Default"/>
        <w:rPr>
          <w:rFonts w:asciiTheme="minorHAnsi" w:hAnsiTheme="minorHAnsi"/>
          <w:b/>
          <w:sz w:val="32"/>
          <w:szCs w:val="32"/>
        </w:rPr>
      </w:pPr>
    </w:p>
    <w:p w14:paraId="640648E3" w14:textId="77777777" w:rsidR="00066710" w:rsidRDefault="00066710" w:rsidP="00410775">
      <w:pPr>
        <w:pStyle w:val="Default"/>
        <w:rPr>
          <w:rFonts w:asciiTheme="minorHAnsi" w:hAnsiTheme="minorHAnsi"/>
          <w:b/>
          <w:sz w:val="32"/>
          <w:szCs w:val="32"/>
        </w:rPr>
      </w:pPr>
    </w:p>
    <w:p w14:paraId="602713A4" w14:textId="77777777" w:rsidR="00066710" w:rsidRDefault="00066710" w:rsidP="00410775">
      <w:pPr>
        <w:pStyle w:val="Default"/>
        <w:rPr>
          <w:rFonts w:asciiTheme="minorHAnsi" w:hAnsiTheme="minorHAnsi"/>
          <w:b/>
          <w:sz w:val="32"/>
          <w:szCs w:val="32"/>
        </w:rPr>
      </w:pPr>
    </w:p>
    <w:p w14:paraId="562958FD" w14:textId="77777777" w:rsidR="00066710" w:rsidRDefault="00066710" w:rsidP="00410775">
      <w:pPr>
        <w:pStyle w:val="Default"/>
        <w:rPr>
          <w:rFonts w:asciiTheme="minorHAnsi" w:hAnsiTheme="minorHAnsi"/>
          <w:b/>
          <w:sz w:val="32"/>
          <w:szCs w:val="32"/>
        </w:rPr>
      </w:pPr>
    </w:p>
    <w:p w14:paraId="0B47B6A8" w14:textId="77777777" w:rsidR="00066710" w:rsidRDefault="00066710" w:rsidP="00410775">
      <w:pPr>
        <w:pStyle w:val="Default"/>
        <w:rPr>
          <w:rFonts w:asciiTheme="minorHAnsi" w:hAnsiTheme="minorHAnsi"/>
          <w:b/>
          <w:sz w:val="32"/>
          <w:szCs w:val="32"/>
        </w:rPr>
      </w:pPr>
    </w:p>
    <w:p w14:paraId="59370F37" w14:textId="77777777" w:rsidR="00066710" w:rsidRDefault="00066710" w:rsidP="00410775">
      <w:pPr>
        <w:pStyle w:val="Default"/>
        <w:rPr>
          <w:rFonts w:asciiTheme="minorHAnsi" w:hAnsiTheme="minorHAnsi"/>
          <w:b/>
          <w:sz w:val="32"/>
          <w:szCs w:val="32"/>
        </w:rPr>
      </w:pPr>
    </w:p>
    <w:p w14:paraId="304F960F" w14:textId="77777777" w:rsidR="00066710" w:rsidRDefault="00066710" w:rsidP="00410775">
      <w:pPr>
        <w:pStyle w:val="Default"/>
        <w:rPr>
          <w:rFonts w:asciiTheme="minorHAnsi" w:hAnsiTheme="minorHAnsi"/>
          <w:b/>
          <w:sz w:val="32"/>
          <w:szCs w:val="32"/>
        </w:rPr>
      </w:pPr>
    </w:p>
    <w:p w14:paraId="783C988F" w14:textId="77777777" w:rsidR="00066710" w:rsidRDefault="00066710" w:rsidP="00410775">
      <w:pPr>
        <w:pStyle w:val="Default"/>
        <w:rPr>
          <w:rFonts w:asciiTheme="minorHAnsi" w:hAnsiTheme="minorHAnsi"/>
          <w:b/>
          <w:sz w:val="32"/>
          <w:szCs w:val="32"/>
        </w:rPr>
      </w:pPr>
    </w:p>
    <w:p w14:paraId="47B5A15B" w14:textId="77777777" w:rsidR="006B518F" w:rsidRDefault="006B518F" w:rsidP="00410775">
      <w:pPr>
        <w:pStyle w:val="Default"/>
        <w:rPr>
          <w:rFonts w:asciiTheme="minorHAnsi" w:hAnsiTheme="minorHAnsi"/>
          <w:b/>
          <w:sz w:val="32"/>
          <w:szCs w:val="32"/>
        </w:rPr>
      </w:pPr>
    </w:p>
    <w:p w14:paraId="1DFC0032" w14:textId="77777777" w:rsidR="006B518F" w:rsidRDefault="006B518F" w:rsidP="00410775">
      <w:pPr>
        <w:pStyle w:val="Default"/>
        <w:rPr>
          <w:rFonts w:asciiTheme="minorHAnsi" w:hAnsiTheme="minorHAnsi"/>
          <w:b/>
          <w:sz w:val="32"/>
          <w:szCs w:val="32"/>
        </w:rPr>
      </w:pPr>
    </w:p>
    <w:p w14:paraId="67A0335C" w14:textId="77777777" w:rsidR="006B518F" w:rsidRDefault="006B518F" w:rsidP="00410775">
      <w:pPr>
        <w:pStyle w:val="Default"/>
        <w:rPr>
          <w:rFonts w:asciiTheme="minorHAnsi" w:hAnsiTheme="minorHAnsi"/>
          <w:b/>
          <w:sz w:val="32"/>
          <w:szCs w:val="32"/>
        </w:rPr>
      </w:pPr>
    </w:p>
    <w:p w14:paraId="07DF4F47" w14:textId="77777777" w:rsidR="006B518F" w:rsidRDefault="006B518F" w:rsidP="00410775">
      <w:pPr>
        <w:pStyle w:val="Default"/>
        <w:rPr>
          <w:rFonts w:asciiTheme="minorHAnsi" w:hAnsiTheme="minorHAnsi"/>
          <w:b/>
          <w:sz w:val="32"/>
          <w:szCs w:val="32"/>
        </w:rPr>
      </w:pPr>
    </w:p>
    <w:p w14:paraId="1CF11E21" w14:textId="77777777" w:rsidR="00410775" w:rsidRDefault="00410775" w:rsidP="00410775">
      <w:pPr>
        <w:pStyle w:val="Default"/>
        <w:rPr>
          <w:rFonts w:asciiTheme="minorHAnsi" w:hAnsiTheme="minorHAnsi"/>
          <w:b/>
          <w:sz w:val="32"/>
          <w:szCs w:val="32"/>
        </w:rPr>
      </w:pPr>
      <w:r w:rsidRPr="00A44C50">
        <w:rPr>
          <w:rFonts w:asciiTheme="minorHAnsi" w:hAnsiTheme="minorHAnsi"/>
          <w:b/>
          <w:sz w:val="32"/>
          <w:szCs w:val="32"/>
        </w:rPr>
        <w:t>STANDARD 5 –YOUNGER OVERSEAS STUDENTS</w:t>
      </w:r>
    </w:p>
    <w:p w14:paraId="691D8877" w14:textId="77777777" w:rsidR="002740E2" w:rsidRDefault="002740E2" w:rsidP="00410775">
      <w:pPr>
        <w:pStyle w:val="Default"/>
        <w:rPr>
          <w:rFonts w:asciiTheme="minorHAnsi" w:hAnsiTheme="minorHAnsi"/>
          <w:b/>
          <w:sz w:val="32"/>
          <w:szCs w:val="32"/>
        </w:rPr>
      </w:pPr>
    </w:p>
    <w:p w14:paraId="2D092B14" w14:textId="77777777" w:rsidR="002740E2" w:rsidRPr="002740E2" w:rsidRDefault="002740E2" w:rsidP="00410775">
      <w:pPr>
        <w:pStyle w:val="Default"/>
        <w:rPr>
          <w:rFonts w:asciiTheme="minorHAnsi" w:hAnsiTheme="minorHAnsi"/>
          <w:sz w:val="22"/>
          <w:szCs w:val="22"/>
        </w:rPr>
      </w:pPr>
      <w:r w:rsidRPr="002740E2">
        <w:rPr>
          <w:rFonts w:asciiTheme="minorHAnsi" w:hAnsiTheme="minorHAnsi"/>
          <w:sz w:val="22"/>
          <w:szCs w:val="22"/>
        </w:rPr>
        <w:t>QCM Pty Ltd</w:t>
      </w:r>
      <w:r>
        <w:rPr>
          <w:rFonts w:asciiTheme="minorHAnsi" w:hAnsiTheme="minorHAnsi"/>
          <w:sz w:val="22"/>
          <w:szCs w:val="22"/>
        </w:rPr>
        <w:t xml:space="preserve"> does not seek to enrol overseas students under 18 in any of its courses.</w:t>
      </w:r>
    </w:p>
    <w:p w14:paraId="53C65CAE" w14:textId="77777777" w:rsidR="005B7818" w:rsidRDefault="005B7818" w:rsidP="00781189">
      <w:pPr>
        <w:pStyle w:val="Default"/>
        <w:rPr>
          <w:rFonts w:asciiTheme="minorHAnsi" w:hAnsiTheme="minorHAnsi"/>
          <w:b/>
          <w:bCs/>
          <w:color w:val="auto"/>
          <w:sz w:val="32"/>
          <w:szCs w:val="32"/>
        </w:rPr>
      </w:pPr>
    </w:p>
    <w:p w14:paraId="7BDE64CF" w14:textId="77777777" w:rsidR="002E2AEB" w:rsidRDefault="00635D66" w:rsidP="00781189">
      <w:pPr>
        <w:pStyle w:val="Default"/>
        <w:rPr>
          <w:rFonts w:asciiTheme="minorHAnsi" w:hAnsiTheme="minorHAnsi"/>
          <w:b/>
          <w:bCs/>
          <w:color w:val="auto"/>
          <w:sz w:val="32"/>
          <w:szCs w:val="32"/>
        </w:rPr>
      </w:pPr>
      <w:r w:rsidRPr="00A44C50">
        <w:rPr>
          <w:rFonts w:asciiTheme="minorHAnsi" w:hAnsiTheme="minorHAnsi"/>
          <w:b/>
          <w:bCs/>
          <w:color w:val="auto"/>
          <w:sz w:val="32"/>
          <w:szCs w:val="32"/>
        </w:rPr>
        <w:t xml:space="preserve">STANDARD 6 </w:t>
      </w:r>
      <w:r w:rsidR="00890C9D">
        <w:rPr>
          <w:rFonts w:asciiTheme="minorHAnsi" w:hAnsiTheme="minorHAnsi"/>
          <w:b/>
          <w:bCs/>
          <w:color w:val="auto"/>
          <w:sz w:val="32"/>
          <w:szCs w:val="32"/>
        </w:rPr>
        <w:t>–</w:t>
      </w:r>
      <w:r w:rsidRPr="00A44C50">
        <w:rPr>
          <w:rFonts w:asciiTheme="minorHAnsi" w:hAnsiTheme="minorHAnsi"/>
          <w:b/>
          <w:bCs/>
          <w:color w:val="auto"/>
          <w:sz w:val="32"/>
          <w:szCs w:val="32"/>
        </w:rPr>
        <w:t xml:space="preserve"> </w:t>
      </w:r>
      <w:r w:rsidR="00890C9D">
        <w:rPr>
          <w:rFonts w:asciiTheme="minorHAnsi" w:hAnsiTheme="minorHAnsi"/>
          <w:b/>
          <w:bCs/>
          <w:color w:val="auto"/>
          <w:sz w:val="32"/>
          <w:szCs w:val="32"/>
        </w:rPr>
        <w:t xml:space="preserve">OVERSEAS </w:t>
      </w:r>
      <w:r w:rsidR="002E2AEB" w:rsidRPr="00A44C50">
        <w:rPr>
          <w:rFonts w:asciiTheme="minorHAnsi" w:hAnsiTheme="minorHAnsi"/>
          <w:b/>
          <w:bCs/>
          <w:color w:val="auto"/>
          <w:sz w:val="32"/>
          <w:szCs w:val="32"/>
        </w:rPr>
        <w:t>STUDENT SUPPORT SERVICES</w:t>
      </w:r>
    </w:p>
    <w:p w14:paraId="1DCE6518" w14:textId="77777777" w:rsidR="00683D2C" w:rsidRDefault="00683D2C" w:rsidP="00781189">
      <w:pPr>
        <w:pStyle w:val="Default"/>
        <w:rPr>
          <w:rFonts w:asciiTheme="minorHAnsi" w:hAnsiTheme="minorHAnsi"/>
          <w:b/>
          <w:bCs/>
          <w:color w:val="auto"/>
          <w:sz w:val="32"/>
          <w:szCs w:val="32"/>
        </w:rPr>
      </w:pPr>
    </w:p>
    <w:p w14:paraId="120901FE" w14:textId="5ECB124D" w:rsidR="002E2AEB" w:rsidRDefault="002E2AEB" w:rsidP="00781189">
      <w:pPr>
        <w:pStyle w:val="Default"/>
        <w:rPr>
          <w:rFonts w:asciiTheme="minorHAnsi" w:hAnsiTheme="minorHAnsi"/>
          <w:bCs/>
          <w:color w:val="auto"/>
          <w:sz w:val="22"/>
          <w:szCs w:val="22"/>
        </w:rPr>
      </w:pPr>
      <w:r>
        <w:rPr>
          <w:rFonts w:asciiTheme="minorHAnsi" w:hAnsiTheme="minorHAnsi"/>
          <w:bCs/>
          <w:color w:val="auto"/>
          <w:sz w:val="22"/>
          <w:szCs w:val="22"/>
        </w:rPr>
        <w:t xml:space="preserve">The services provided by </w:t>
      </w:r>
      <w:r w:rsidR="0067417D">
        <w:rPr>
          <w:rFonts w:asciiTheme="minorHAnsi" w:hAnsiTheme="minorHAnsi"/>
          <w:bCs/>
          <w:color w:val="auto"/>
          <w:sz w:val="22"/>
          <w:szCs w:val="22"/>
        </w:rPr>
        <w:t xml:space="preserve">QCM </w:t>
      </w:r>
      <w:r w:rsidR="00DF26DC">
        <w:rPr>
          <w:rFonts w:asciiTheme="minorHAnsi" w:hAnsiTheme="minorHAnsi"/>
          <w:bCs/>
          <w:color w:val="auto"/>
          <w:sz w:val="22"/>
          <w:szCs w:val="22"/>
        </w:rPr>
        <w:t>Pty Ltd</w:t>
      </w:r>
      <w:r>
        <w:rPr>
          <w:rFonts w:asciiTheme="minorHAnsi" w:hAnsiTheme="minorHAnsi"/>
          <w:bCs/>
          <w:color w:val="auto"/>
          <w:sz w:val="22"/>
          <w:szCs w:val="22"/>
        </w:rPr>
        <w:t xml:space="preserve"> are outlined in the Student Handbook and through an orientation program. </w:t>
      </w:r>
      <w:r w:rsidR="0040374F">
        <w:rPr>
          <w:rFonts w:asciiTheme="minorHAnsi" w:hAnsiTheme="minorHAnsi"/>
          <w:bCs/>
          <w:color w:val="auto"/>
          <w:sz w:val="22"/>
          <w:szCs w:val="22"/>
        </w:rPr>
        <w:t xml:space="preserve">An </w:t>
      </w:r>
      <w:r w:rsidR="00914C50">
        <w:rPr>
          <w:rFonts w:asciiTheme="minorHAnsi" w:hAnsiTheme="minorHAnsi"/>
          <w:bCs/>
          <w:color w:val="auto"/>
          <w:sz w:val="22"/>
          <w:szCs w:val="22"/>
        </w:rPr>
        <w:t xml:space="preserve"> Induction </w:t>
      </w:r>
      <w:r w:rsidR="0040374F">
        <w:rPr>
          <w:rFonts w:asciiTheme="minorHAnsi" w:hAnsiTheme="minorHAnsi"/>
          <w:bCs/>
          <w:color w:val="auto"/>
          <w:sz w:val="22"/>
          <w:szCs w:val="22"/>
        </w:rPr>
        <w:t xml:space="preserve">Program </w:t>
      </w:r>
      <w:r w:rsidR="00914C50">
        <w:rPr>
          <w:rFonts w:asciiTheme="minorHAnsi" w:hAnsiTheme="minorHAnsi"/>
          <w:bCs/>
          <w:color w:val="auto"/>
          <w:sz w:val="22"/>
          <w:szCs w:val="22"/>
        </w:rPr>
        <w:t xml:space="preserve">provides information relevant to </w:t>
      </w:r>
      <w:r w:rsidR="00925CA3">
        <w:rPr>
          <w:rFonts w:asciiTheme="minorHAnsi" w:hAnsiTheme="minorHAnsi"/>
          <w:bCs/>
          <w:color w:val="auto"/>
          <w:sz w:val="22"/>
          <w:szCs w:val="22"/>
        </w:rPr>
        <w:t>overseas</w:t>
      </w:r>
      <w:r w:rsidR="00914C50">
        <w:rPr>
          <w:rFonts w:asciiTheme="minorHAnsi" w:hAnsiTheme="minorHAnsi"/>
          <w:bCs/>
          <w:color w:val="auto"/>
          <w:sz w:val="22"/>
          <w:szCs w:val="22"/>
        </w:rPr>
        <w:t xml:space="preserve"> </w:t>
      </w:r>
      <w:r w:rsidR="00221ADC">
        <w:rPr>
          <w:rFonts w:asciiTheme="minorHAnsi" w:hAnsiTheme="minorHAnsi"/>
          <w:bCs/>
          <w:color w:val="auto"/>
          <w:sz w:val="22"/>
          <w:szCs w:val="22"/>
        </w:rPr>
        <w:t>s</w:t>
      </w:r>
      <w:r w:rsidR="00914C50">
        <w:rPr>
          <w:rFonts w:asciiTheme="minorHAnsi" w:hAnsiTheme="minorHAnsi"/>
          <w:bCs/>
          <w:color w:val="auto"/>
          <w:sz w:val="22"/>
          <w:szCs w:val="22"/>
        </w:rPr>
        <w:t>tudents and the support services available to them.</w:t>
      </w:r>
    </w:p>
    <w:p w14:paraId="7E9E308E" w14:textId="77777777" w:rsidR="00534894" w:rsidRPr="00A44C50" w:rsidRDefault="002E2AEB" w:rsidP="00781189">
      <w:pPr>
        <w:pStyle w:val="Default"/>
        <w:rPr>
          <w:rFonts w:asciiTheme="minorHAnsi" w:hAnsiTheme="minorHAnsi"/>
          <w:b/>
          <w:sz w:val="28"/>
          <w:szCs w:val="28"/>
        </w:rPr>
      </w:pPr>
      <w:r>
        <w:rPr>
          <w:rFonts w:asciiTheme="minorHAnsi" w:hAnsiTheme="minorHAnsi"/>
          <w:bCs/>
          <w:color w:val="auto"/>
          <w:sz w:val="22"/>
          <w:szCs w:val="22"/>
        </w:rPr>
        <w:br/>
      </w:r>
      <w:r w:rsidR="00F318FB">
        <w:rPr>
          <w:rFonts w:asciiTheme="minorHAnsi" w:hAnsiTheme="minorHAnsi"/>
          <w:sz w:val="22"/>
          <w:szCs w:val="22"/>
        </w:rPr>
        <w:t>(</w:t>
      </w:r>
      <w:r w:rsidR="00683D2C" w:rsidRPr="005D302E">
        <w:rPr>
          <w:rFonts w:asciiTheme="minorHAnsi" w:hAnsiTheme="minorHAnsi"/>
          <w:sz w:val="22"/>
          <w:szCs w:val="22"/>
        </w:rPr>
        <w:t>6</w:t>
      </w:r>
      <w:r w:rsidR="00F318FB">
        <w:rPr>
          <w:rFonts w:asciiTheme="minorHAnsi" w:hAnsiTheme="minorHAnsi"/>
          <w:sz w:val="22"/>
          <w:szCs w:val="22"/>
        </w:rPr>
        <w:t>.</w:t>
      </w:r>
      <w:r w:rsidR="00683D2C" w:rsidRPr="005D302E">
        <w:rPr>
          <w:rFonts w:asciiTheme="minorHAnsi" w:hAnsiTheme="minorHAnsi"/>
          <w:sz w:val="22"/>
          <w:szCs w:val="22"/>
        </w:rPr>
        <w:t>1</w:t>
      </w:r>
      <w:r w:rsidR="00F318FB" w:rsidRPr="00F318FB">
        <w:rPr>
          <w:rFonts w:asciiTheme="minorHAnsi" w:hAnsiTheme="minorHAnsi"/>
          <w:sz w:val="22"/>
          <w:szCs w:val="22"/>
        </w:rPr>
        <w:t>)</w:t>
      </w:r>
      <w:r w:rsidR="00F318FB">
        <w:rPr>
          <w:rFonts w:asciiTheme="minorHAnsi" w:hAnsiTheme="minorHAnsi"/>
          <w:b/>
          <w:sz w:val="28"/>
          <w:szCs w:val="28"/>
        </w:rPr>
        <w:t xml:space="preserve"> </w:t>
      </w:r>
      <w:r w:rsidR="00C13C41" w:rsidRPr="00A44C50">
        <w:rPr>
          <w:rFonts w:asciiTheme="minorHAnsi" w:hAnsiTheme="minorHAnsi"/>
          <w:b/>
          <w:sz w:val="28"/>
          <w:szCs w:val="28"/>
        </w:rPr>
        <w:t>Student orientation/induction</w:t>
      </w:r>
      <w:r w:rsidR="00534894" w:rsidRPr="00A44C50">
        <w:rPr>
          <w:rFonts w:asciiTheme="minorHAnsi" w:hAnsiTheme="minorHAnsi"/>
          <w:b/>
          <w:sz w:val="28"/>
          <w:szCs w:val="28"/>
        </w:rPr>
        <w:t xml:space="preserve"> </w:t>
      </w:r>
    </w:p>
    <w:p w14:paraId="15B9BC23" w14:textId="77777777" w:rsidR="00534894" w:rsidRPr="00823C36" w:rsidRDefault="00534894" w:rsidP="00781189">
      <w:pPr>
        <w:pStyle w:val="Default"/>
        <w:rPr>
          <w:rFonts w:asciiTheme="minorHAnsi" w:hAnsiTheme="minorHAnsi"/>
          <w:b/>
          <w:sz w:val="28"/>
          <w:szCs w:val="28"/>
        </w:rPr>
      </w:pPr>
    </w:p>
    <w:p w14:paraId="11734AA2" w14:textId="77777777" w:rsidR="00534894" w:rsidRPr="00823C36" w:rsidRDefault="00534894" w:rsidP="00781189">
      <w:pPr>
        <w:pStyle w:val="Default"/>
        <w:rPr>
          <w:rFonts w:asciiTheme="minorHAnsi" w:hAnsiTheme="minorHAnsi"/>
          <w:sz w:val="22"/>
          <w:szCs w:val="22"/>
        </w:rPr>
      </w:pPr>
      <w:r w:rsidRPr="00823C36">
        <w:rPr>
          <w:rFonts w:asciiTheme="minorHAnsi" w:hAnsiTheme="minorHAnsi"/>
          <w:sz w:val="22"/>
          <w:szCs w:val="22"/>
        </w:rPr>
        <w:t xml:space="preserve">Upon arrival in Australia the following procedure will occur for the commencement and orientation of new students to </w:t>
      </w:r>
      <w:r w:rsidR="0067417D">
        <w:rPr>
          <w:rFonts w:asciiTheme="minorHAnsi" w:hAnsiTheme="minorHAnsi"/>
          <w:sz w:val="22"/>
          <w:szCs w:val="22"/>
        </w:rPr>
        <w:t xml:space="preserve">QCM </w:t>
      </w:r>
      <w:r w:rsidR="00DF26DC">
        <w:rPr>
          <w:rFonts w:asciiTheme="minorHAnsi" w:hAnsiTheme="minorHAnsi"/>
          <w:sz w:val="22"/>
          <w:szCs w:val="22"/>
        </w:rPr>
        <w:t>Pty Ltd</w:t>
      </w:r>
      <w:r w:rsidRPr="00823C36">
        <w:rPr>
          <w:rFonts w:asciiTheme="minorHAnsi" w:hAnsiTheme="minorHAnsi"/>
          <w:sz w:val="22"/>
          <w:szCs w:val="22"/>
        </w:rPr>
        <w:t xml:space="preserve">.  Students have been supplied with a welcome letter outlining the steps to be taken once they arrive in Australia. </w:t>
      </w:r>
    </w:p>
    <w:p w14:paraId="0F02DA02" w14:textId="77777777" w:rsidR="00534894" w:rsidRPr="00823C36" w:rsidRDefault="00534894" w:rsidP="00781189">
      <w:pPr>
        <w:pStyle w:val="Default"/>
        <w:rPr>
          <w:rFonts w:asciiTheme="minorHAnsi" w:hAnsiTheme="minorHAnsi"/>
          <w:sz w:val="22"/>
          <w:szCs w:val="22"/>
        </w:rPr>
      </w:pPr>
    </w:p>
    <w:p w14:paraId="7B723831" w14:textId="77777777" w:rsidR="00534894" w:rsidRPr="00823C36" w:rsidRDefault="00534894" w:rsidP="00781189">
      <w:pPr>
        <w:pStyle w:val="Default"/>
        <w:rPr>
          <w:rFonts w:asciiTheme="minorHAnsi" w:hAnsiTheme="minorHAnsi"/>
          <w:sz w:val="22"/>
          <w:szCs w:val="22"/>
        </w:rPr>
      </w:pPr>
      <w:r w:rsidRPr="00AF5A65">
        <w:rPr>
          <w:rFonts w:asciiTheme="minorHAnsi" w:hAnsiTheme="minorHAnsi"/>
          <w:b/>
          <w:sz w:val="22"/>
          <w:szCs w:val="22"/>
        </w:rPr>
        <w:t>1.</w:t>
      </w:r>
      <w:r w:rsidRPr="00823C36">
        <w:rPr>
          <w:rFonts w:asciiTheme="minorHAnsi" w:hAnsiTheme="minorHAnsi"/>
          <w:sz w:val="22"/>
          <w:szCs w:val="22"/>
        </w:rPr>
        <w:t xml:space="preserve"> New students will contact </w:t>
      </w:r>
      <w:r w:rsidR="0067417D">
        <w:rPr>
          <w:rFonts w:asciiTheme="minorHAnsi" w:hAnsiTheme="minorHAnsi"/>
          <w:sz w:val="22"/>
          <w:szCs w:val="22"/>
        </w:rPr>
        <w:t>QCM</w:t>
      </w:r>
      <w:r w:rsidR="00770F9C">
        <w:rPr>
          <w:rFonts w:asciiTheme="minorHAnsi" w:hAnsiTheme="minorHAnsi"/>
          <w:sz w:val="22"/>
          <w:szCs w:val="22"/>
        </w:rPr>
        <w:t xml:space="preserve"> </w:t>
      </w:r>
      <w:r w:rsidR="00DF26DC">
        <w:rPr>
          <w:rFonts w:asciiTheme="minorHAnsi" w:hAnsiTheme="minorHAnsi"/>
          <w:sz w:val="22"/>
          <w:szCs w:val="22"/>
        </w:rPr>
        <w:t>Pty Ltd</w:t>
      </w:r>
      <w:r w:rsidRPr="00823C36">
        <w:rPr>
          <w:rFonts w:asciiTheme="minorHAnsi" w:hAnsiTheme="minorHAnsi"/>
          <w:sz w:val="22"/>
          <w:szCs w:val="22"/>
        </w:rPr>
        <w:t xml:space="preserve"> and speak to the </w:t>
      </w:r>
      <w:r w:rsidR="001D69D7">
        <w:rPr>
          <w:rFonts w:asciiTheme="minorHAnsi" w:hAnsiTheme="minorHAnsi"/>
          <w:sz w:val="22"/>
          <w:szCs w:val="22"/>
        </w:rPr>
        <w:t>Principal Administrator</w:t>
      </w:r>
      <w:r w:rsidRPr="00823C36">
        <w:rPr>
          <w:rFonts w:asciiTheme="minorHAnsi" w:hAnsiTheme="minorHAnsi"/>
          <w:sz w:val="22"/>
          <w:szCs w:val="22"/>
        </w:rPr>
        <w:t xml:space="preserve"> who will take down the students contact details and residential address in Australia and advise them of the induction date, </w:t>
      </w:r>
      <w:proofErr w:type="gramStart"/>
      <w:r w:rsidRPr="00823C36">
        <w:rPr>
          <w:rFonts w:asciiTheme="minorHAnsi" w:hAnsiTheme="minorHAnsi"/>
          <w:sz w:val="22"/>
          <w:szCs w:val="22"/>
        </w:rPr>
        <w:t>time</w:t>
      </w:r>
      <w:proofErr w:type="gramEnd"/>
      <w:r w:rsidRPr="00823C36">
        <w:rPr>
          <w:rFonts w:asciiTheme="minorHAnsi" w:hAnsiTheme="minorHAnsi"/>
          <w:sz w:val="22"/>
          <w:szCs w:val="22"/>
        </w:rPr>
        <w:t xml:space="preserve"> and location.</w:t>
      </w:r>
    </w:p>
    <w:p w14:paraId="67E2BC37" w14:textId="77777777" w:rsidR="00534894" w:rsidRPr="00823C36" w:rsidRDefault="00534894" w:rsidP="00781189">
      <w:pPr>
        <w:pStyle w:val="Default"/>
        <w:rPr>
          <w:rFonts w:asciiTheme="minorHAnsi" w:hAnsiTheme="minorHAnsi"/>
        </w:rPr>
      </w:pPr>
    </w:p>
    <w:p w14:paraId="005B731C" w14:textId="77777777" w:rsidR="00534894" w:rsidRPr="00823C36" w:rsidRDefault="00534894" w:rsidP="00781189">
      <w:pPr>
        <w:pStyle w:val="Default"/>
        <w:spacing w:after="276"/>
        <w:rPr>
          <w:rFonts w:asciiTheme="minorHAnsi" w:hAnsiTheme="minorHAnsi"/>
          <w:sz w:val="22"/>
          <w:szCs w:val="22"/>
        </w:rPr>
      </w:pPr>
      <w:r w:rsidRPr="00AF5A65">
        <w:rPr>
          <w:rFonts w:asciiTheme="minorHAnsi" w:hAnsiTheme="minorHAnsi"/>
          <w:b/>
          <w:sz w:val="22"/>
          <w:szCs w:val="22"/>
        </w:rPr>
        <w:t>2.</w:t>
      </w:r>
      <w:r w:rsidRPr="00823C36">
        <w:rPr>
          <w:rFonts w:asciiTheme="minorHAnsi" w:hAnsiTheme="minorHAnsi"/>
          <w:sz w:val="22"/>
          <w:szCs w:val="22"/>
        </w:rPr>
        <w:t xml:space="preserve"> The Student contact details will be entered in the Student </w:t>
      </w:r>
      <w:r w:rsidR="00A44C50">
        <w:rPr>
          <w:rFonts w:asciiTheme="minorHAnsi" w:hAnsiTheme="minorHAnsi"/>
          <w:sz w:val="22"/>
          <w:szCs w:val="22"/>
        </w:rPr>
        <w:t xml:space="preserve">Data </w:t>
      </w:r>
      <w:r w:rsidRPr="00823C36">
        <w:rPr>
          <w:rFonts w:asciiTheme="minorHAnsi" w:hAnsiTheme="minorHAnsi"/>
          <w:sz w:val="22"/>
          <w:szCs w:val="22"/>
        </w:rPr>
        <w:t xml:space="preserve">Management </w:t>
      </w:r>
      <w:r w:rsidR="00A44C50">
        <w:rPr>
          <w:rFonts w:asciiTheme="minorHAnsi" w:hAnsiTheme="minorHAnsi"/>
          <w:sz w:val="22"/>
          <w:szCs w:val="22"/>
        </w:rPr>
        <w:t>System</w:t>
      </w:r>
      <w:r w:rsidRPr="00823C36">
        <w:rPr>
          <w:rFonts w:asciiTheme="minorHAnsi" w:hAnsiTheme="minorHAnsi"/>
          <w:sz w:val="22"/>
          <w:szCs w:val="22"/>
        </w:rPr>
        <w:t xml:space="preserve"> and the student file created. </w:t>
      </w:r>
    </w:p>
    <w:p w14:paraId="4F5BA694" w14:textId="77777777" w:rsidR="00534894" w:rsidRPr="00823C36" w:rsidRDefault="00534894" w:rsidP="00781189">
      <w:pPr>
        <w:pStyle w:val="Default"/>
        <w:spacing w:after="276"/>
        <w:rPr>
          <w:rFonts w:asciiTheme="minorHAnsi" w:hAnsiTheme="minorHAnsi"/>
          <w:sz w:val="22"/>
          <w:szCs w:val="22"/>
        </w:rPr>
      </w:pPr>
      <w:r w:rsidRPr="00AF5A65">
        <w:rPr>
          <w:rFonts w:asciiTheme="minorHAnsi" w:hAnsiTheme="minorHAnsi"/>
          <w:b/>
          <w:sz w:val="22"/>
          <w:szCs w:val="22"/>
        </w:rPr>
        <w:t>3.</w:t>
      </w:r>
      <w:r w:rsidRPr="00823C36">
        <w:rPr>
          <w:rFonts w:asciiTheme="minorHAnsi" w:hAnsiTheme="minorHAnsi"/>
          <w:sz w:val="22"/>
          <w:szCs w:val="22"/>
        </w:rPr>
        <w:t xml:space="preserve"> The student will then attend induction day. The student will also be provided with a copy of the </w:t>
      </w:r>
      <w:r w:rsidR="00221ADC">
        <w:rPr>
          <w:rFonts w:asciiTheme="minorHAnsi" w:hAnsiTheme="minorHAnsi"/>
          <w:sz w:val="22"/>
          <w:szCs w:val="22"/>
        </w:rPr>
        <w:t>student Handbook.</w:t>
      </w:r>
    </w:p>
    <w:p w14:paraId="0A125875" w14:textId="77777777" w:rsidR="00534894" w:rsidRDefault="00534894" w:rsidP="00781189">
      <w:pPr>
        <w:pStyle w:val="Default"/>
        <w:rPr>
          <w:rFonts w:asciiTheme="minorHAnsi" w:hAnsiTheme="minorHAnsi"/>
          <w:sz w:val="22"/>
          <w:szCs w:val="22"/>
        </w:rPr>
      </w:pPr>
      <w:r w:rsidRPr="00AF5A65">
        <w:rPr>
          <w:rFonts w:asciiTheme="minorHAnsi" w:hAnsiTheme="minorHAnsi"/>
          <w:b/>
          <w:sz w:val="22"/>
          <w:szCs w:val="22"/>
        </w:rPr>
        <w:t>4</w:t>
      </w:r>
      <w:r w:rsidRPr="00823C36">
        <w:rPr>
          <w:rFonts w:asciiTheme="minorHAnsi" w:hAnsiTheme="minorHAnsi"/>
          <w:sz w:val="22"/>
          <w:szCs w:val="22"/>
        </w:rPr>
        <w:t xml:space="preserve">. The program for induction day will include the following: </w:t>
      </w:r>
    </w:p>
    <w:p w14:paraId="7CD83673" w14:textId="77777777" w:rsidR="009D5501" w:rsidRPr="00823C36" w:rsidRDefault="009D5501" w:rsidP="00781189">
      <w:pPr>
        <w:pStyle w:val="Default"/>
        <w:rPr>
          <w:rFonts w:asciiTheme="minorHAnsi" w:hAnsiTheme="minorHAnsi"/>
          <w:sz w:val="22"/>
          <w:szCs w:val="22"/>
        </w:rPr>
      </w:pPr>
    </w:p>
    <w:p w14:paraId="0DADD197" w14:textId="77777777" w:rsidR="00534894" w:rsidRDefault="00534894" w:rsidP="00302726">
      <w:pPr>
        <w:pStyle w:val="Default"/>
        <w:numPr>
          <w:ilvl w:val="0"/>
          <w:numId w:val="7"/>
        </w:numPr>
        <w:ind w:left="48" w:hanging="357"/>
        <w:rPr>
          <w:rFonts w:asciiTheme="minorHAnsi" w:hAnsiTheme="minorHAnsi"/>
          <w:sz w:val="22"/>
          <w:szCs w:val="22"/>
        </w:rPr>
      </w:pPr>
      <w:r w:rsidRPr="00823C36">
        <w:rPr>
          <w:rFonts w:asciiTheme="minorHAnsi" w:hAnsiTheme="minorHAnsi"/>
          <w:sz w:val="22"/>
          <w:szCs w:val="22"/>
        </w:rPr>
        <w:t>Welcome to Australia</w:t>
      </w:r>
    </w:p>
    <w:p w14:paraId="604E526A" w14:textId="77777777" w:rsidR="00221ADC" w:rsidRPr="00823C36" w:rsidRDefault="00221ADC" w:rsidP="00302726">
      <w:pPr>
        <w:pStyle w:val="Default"/>
        <w:numPr>
          <w:ilvl w:val="0"/>
          <w:numId w:val="7"/>
        </w:numPr>
        <w:ind w:left="48" w:hanging="357"/>
        <w:rPr>
          <w:rFonts w:asciiTheme="minorHAnsi" w:hAnsiTheme="minorHAnsi"/>
          <w:sz w:val="22"/>
          <w:szCs w:val="22"/>
        </w:rPr>
      </w:pPr>
      <w:r>
        <w:rPr>
          <w:rFonts w:asciiTheme="minorHAnsi" w:hAnsiTheme="minorHAnsi"/>
          <w:sz w:val="22"/>
          <w:szCs w:val="22"/>
        </w:rPr>
        <w:t>Visa conditions</w:t>
      </w:r>
    </w:p>
    <w:p w14:paraId="37BC8E11" w14:textId="77777777" w:rsidR="00534894" w:rsidRPr="00823C36" w:rsidRDefault="00534894" w:rsidP="00302726">
      <w:pPr>
        <w:pStyle w:val="Default"/>
        <w:numPr>
          <w:ilvl w:val="0"/>
          <w:numId w:val="7"/>
        </w:numPr>
        <w:ind w:left="48" w:hanging="357"/>
        <w:rPr>
          <w:rFonts w:asciiTheme="minorHAnsi" w:hAnsiTheme="minorHAnsi"/>
          <w:sz w:val="22"/>
          <w:szCs w:val="22"/>
        </w:rPr>
      </w:pPr>
      <w:r w:rsidRPr="00823C36">
        <w:rPr>
          <w:rFonts w:asciiTheme="minorHAnsi" w:hAnsiTheme="minorHAnsi"/>
          <w:sz w:val="22"/>
          <w:szCs w:val="22"/>
        </w:rPr>
        <w:t xml:space="preserve">Requirements to receive a qualification </w:t>
      </w:r>
    </w:p>
    <w:p w14:paraId="57A2E8AF" w14:textId="77777777" w:rsidR="00534894" w:rsidRDefault="00534894" w:rsidP="00302726">
      <w:pPr>
        <w:pStyle w:val="Default"/>
        <w:numPr>
          <w:ilvl w:val="0"/>
          <w:numId w:val="7"/>
        </w:numPr>
        <w:ind w:left="48" w:hanging="357"/>
        <w:rPr>
          <w:rFonts w:asciiTheme="minorHAnsi" w:hAnsiTheme="minorHAnsi"/>
          <w:sz w:val="22"/>
          <w:szCs w:val="22"/>
        </w:rPr>
      </w:pPr>
      <w:r w:rsidRPr="00823C36">
        <w:rPr>
          <w:rFonts w:asciiTheme="minorHAnsi" w:hAnsiTheme="minorHAnsi"/>
          <w:sz w:val="22"/>
          <w:szCs w:val="22"/>
        </w:rPr>
        <w:t xml:space="preserve">Certificates issued on successful completion of the course </w:t>
      </w:r>
    </w:p>
    <w:p w14:paraId="1FC5587E" w14:textId="77777777" w:rsidR="00221ADC" w:rsidRPr="00823C36" w:rsidRDefault="00221ADC" w:rsidP="00302726">
      <w:pPr>
        <w:pStyle w:val="Default"/>
        <w:numPr>
          <w:ilvl w:val="0"/>
          <w:numId w:val="7"/>
        </w:numPr>
        <w:ind w:left="48" w:hanging="357"/>
        <w:rPr>
          <w:rFonts w:asciiTheme="minorHAnsi" w:hAnsiTheme="minorHAnsi"/>
          <w:sz w:val="22"/>
          <w:szCs w:val="22"/>
        </w:rPr>
      </w:pPr>
      <w:r w:rsidRPr="00823C36">
        <w:rPr>
          <w:rFonts w:asciiTheme="minorHAnsi" w:hAnsiTheme="minorHAnsi"/>
          <w:sz w:val="22"/>
          <w:szCs w:val="22"/>
        </w:rPr>
        <w:t xml:space="preserve">Fees policy </w:t>
      </w:r>
    </w:p>
    <w:p w14:paraId="70E0A838" w14:textId="77777777" w:rsidR="00534894" w:rsidRPr="00823C36" w:rsidRDefault="00534894" w:rsidP="00302726">
      <w:pPr>
        <w:pStyle w:val="Default"/>
        <w:numPr>
          <w:ilvl w:val="0"/>
          <w:numId w:val="7"/>
        </w:numPr>
        <w:ind w:left="48" w:hanging="357"/>
        <w:rPr>
          <w:rFonts w:asciiTheme="minorHAnsi" w:hAnsiTheme="minorHAnsi"/>
          <w:sz w:val="22"/>
          <w:szCs w:val="22"/>
        </w:rPr>
      </w:pPr>
      <w:r w:rsidRPr="00823C36">
        <w:rPr>
          <w:rFonts w:asciiTheme="minorHAnsi" w:hAnsiTheme="minorHAnsi"/>
          <w:sz w:val="22"/>
          <w:szCs w:val="22"/>
        </w:rPr>
        <w:t xml:space="preserve">How skills and knowledge will be assessed </w:t>
      </w:r>
    </w:p>
    <w:p w14:paraId="75A2735D" w14:textId="77777777" w:rsidR="00534894" w:rsidRPr="00823C36" w:rsidRDefault="00534894" w:rsidP="00302726">
      <w:pPr>
        <w:pStyle w:val="Default"/>
        <w:numPr>
          <w:ilvl w:val="0"/>
          <w:numId w:val="7"/>
        </w:numPr>
        <w:ind w:left="48" w:hanging="357"/>
        <w:rPr>
          <w:rFonts w:asciiTheme="minorHAnsi" w:hAnsiTheme="minorHAnsi"/>
          <w:sz w:val="22"/>
          <w:szCs w:val="22"/>
        </w:rPr>
      </w:pPr>
      <w:r w:rsidRPr="00823C36">
        <w:rPr>
          <w:rFonts w:asciiTheme="minorHAnsi" w:hAnsiTheme="minorHAnsi"/>
          <w:sz w:val="22"/>
          <w:szCs w:val="22"/>
        </w:rPr>
        <w:t xml:space="preserve">Recognition of prior learning </w:t>
      </w:r>
    </w:p>
    <w:p w14:paraId="74309CE9" w14:textId="3404D864" w:rsidR="00534894" w:rsidRPr="00823C36" w:rsidRDefault="00534894" w:rsidP="00302726">
      <w:pPr>
        <w:pStyle w:val="Default"/>
        <w:numPr>
          <w:ilvl w:val="0"/>
          <w:numId w:val="7"/>
        </w:numPr>
        <w:ind w:left="48" w:hanging="357"/>
        <w:rPr>
          <w:rFonts w:asciiTheme="minorHAnsi" w:hAnsiTheme="minorHAnsi"/>
          <w:sz w:val="22"/>
          <w:szCs w:val="22"/>
        </w:rPr>
      </w:pPr>
      <w:r w:rsidRPr="00823C36">
        <w:rPr>
          <w:rFonts w:asciiTheme="minorHAnsi" w:hAnsiTheme="minorHAnsi"/>
          <w:sz w:val="22"/>
          <w:szCs w:val="22"/>
        </w:rPr>
        <w:t xml:space="preserve">Assessment processes and appeal </w:t>
      </w:r>
      <w:r w:rsidR="00197A09" w:rsidRPr="00823C36">
        <w:rPr>
          <w:rFonts w:asciiTheme="minorHAnsi" w:hAnsiTheme="minorHAnsi"/>
          <w:sz w:val="22"/>
          <w:szCs w:val="22"/>
        </w:rPr>
        <w:t>processes</w:t>
      </w:r>
      <w:r w:rsidRPr="00823C36">
        <w:rPr>
          <w:rFonts w:asciiTheme="minorHAnsi" w:hAnsiTheme="minorHAnsi"/>
          <w:sz w:val="22"/>
          <w:szCs w:val="22"/>
        </w:rPr>
        <w:t xml:space="preserve"> if not satisfied with assessment decision</w:t>
      </w:r>
    </w:p>
    <w:p w14:paraId="080086AB" w14:textId="77777777" w:rsidR="00534894" w:rsidRPr="00823C36" w:rsidRDefault="00534894" w:rsidP="00302726">
      <w:pPr>
        <w:pStyle w:val="Default"/>
        <w:numPr>
          <w:ilvl w:val="0"/>
          <w:numId w:val="7"/>
        </w:numPr>
        <w:ind w:left="48" w:hanging="357"/>
        <w:rPr>
          <w:rFonts w:asciiTheme="minorHAnsi" w:hAnsiTheme="minorHAnsi"/>
          <w:sz w:val="22"/>
          <w:szCs w:val="22"/>
        </w:rPr>
      </w:pPr>
      <w:r w:rsidRPr="00823C36">
        <w:rPr>
          <w:rFonts w:asciiTheme="minorHAnsi" w:hAnsiTheme="minorHAnsi"/>
          <w:sz w:val="22"/>
          <w:szCs w:val="22"/>
        </w:rPr>
        <w:t xml:space="preserve">Complaint if not satisfied with any part of the course </w:t>
      </w:r>
    </w:p>
    <w:p w14:paraId="173AF084" w14:textId="77777777" w:rsidR="00534894" w:rsidRDefault="00221ADC" w:rsidP="00302726">
      <w:pPr>
        <w:pStyle w:val="Default"/>
        <w:numPr>
          <w:ilvl w:val="0"/>
          <w:numId w:val="7"/>
        </w:numPr>
        <w:ind w:left="48" w:hanging="357"/>
        <w:rPr>
          <w:rFonts w:asciiTheme="minorHAnsi" w:hAnsiTheme="minorHAnsi"/>
          <w:sz w:val="22"/>
          <w:szCs w:val="22"/>
        </w:rPr>
      </w:pPr>
      <w:r>
        <w:rPr>
          <w:rFonts w:asciiTheme="minorHAnsi" w:hAnsiTheme="minorHAnsi"/>
          <w:sz w:val="22"/>
          <w:szCs w:val="22"/>
        </w:rPr>
        <w:t xml:space="preserve">Educational support services, legal services, </w:t>
      </w:r>
      <w:proofErr w:type="gramStart"/>
      <w:r>
        <w:rPr>
          <w:rFonts w:asciiTheme="minorHAnsi" w:hAnsiTheme="minorHAnsi"/>
          <w:sz w:val="22"/>
          <w:szCs w:val="22"/>
        </w:rPr>
        <w:t>emergency</w:t>
      </w:r>
      <w:proofErr w:type="gramEnd"/>
      <w:r>
        <w:rPr>
          <w:rFonts w:asciiTheme="minorHAnsi" w:hAnsiTheme="minorHAnsi"/>
          <w:sz w:val="22"/>
          <w:szCs w:val="22"/>
        </w:rPr>
        <w:t xml:space="preserve"> and health services</w:t>
      </w:r>
    </w:p>
    <w:p w14:paraId="4B29B9BD" w14:textId="77777777" w:rsidR="00221ADC" w:rsidRPr="00823C36" w:rsidRDefault="00221ADC" w:rsidP="00302726">
      <w:pPr>
        <w:pStyle w:val="Default"/>
        <w:numPr>
          <w:ilvl w:val="0"/>
          <w:numId w:val="7"/>
        </w:numPr>
        <w:ind w:left="48" w:hanging="357"/>
        <w:rPr>
          <w:rFonts w:asciiTheme="minorHAnsi" w:hAnsiTheme="minorHAnsi"/>
          <w:sz w:val="22"/>
          <w:szCs w:val="22"/>
        </w:rPr>
      </w:pPr>
      <w:r>
        <w:rPr>
          <w:rFonts w:asciiTheme="minorHAnsi" w:hAnsiTheme="minorHAnsi"/>
          <w:sz w:val="22"/>
          <w:szCs w:val="22"/>
        </w:rPr>
        <w:t>Facilities and resources available</w:t>
      </w:r>
    </w:p>
    <w:p w14:paraId="1AC773EF" w14:textId="77777777" w:rsidR="00534894" w:rsidRDefault="00534894" w:rsidP="00302726">
      <w:pPr>
        <w:pStyle w:val="Default"/>
        <w:numPr>
          <w:ilvl w:val="0"/>
          <w:numId w:val="7"/>
        </w:numPr>
        <w:ind w:left="48" w:hanging="357"/>
        <w:rPr>
          <w:rFonts w:asciiTheme="minorHAnsi" w:hAnsiTheme="minorHAnsi"/>
          <w:sz w:val="22"/>
          <w:szCs w:val="22"/>
        </w:rPr>
      </w:pPr>
      <w:r w:rsidRPr="00823C36">
        <w:rPr>
          <w:rFonts w:asciiTheme="minorHAnsi" w:hAnsiTheme="minorHAnsi"/>
          <w:sz w:val="22"/>
          <w:szCs w:val="22"/>
        </w:rPr>
        <w:t xml:space="preserve">Course timetable and attendance </w:t>
      </w:r>
    </w:p>
    <w:p w14:paraId="70B75D5B" w14:textId="77777777" w:rsidR="00221ADC" w:rsidRDefault="00221ADC" w:rsidP="00302726">
      <w:pPr>
        <w:pStyle w:val="Default"/>
        <w:numPr>
          <w:ilvl w:val="0"/>
          <w:numId w:val="7"/>
        </w:numPr>
        <w:ind w:left="48" w:hanging="357"/>
        <w:rPr>
          <w:rFonts w:asciiTheme="minorHAnsi" w:hAnsiTheme="minorHAnsi"/>
          <w:sz w:val="22"/>
          <w:szCs w:val="22"/>
        </w:rPr>
      </w:pPr>
      <w:r>
        <w:rPr>
          <w:rFonts w:asciiTheme="minorHAnsi" w:hAnsiTheme="minorHAnsi"/>
          <w:sz w:val="22"/>
          <w:szCs w:val="22"/>
        </w:rPr>
        <w:t>Transfer policy</w:t>
      </w:r>
    </w:p>
    <w:p w14:paraId="45855B7A" w14:textId="77777777" w:rsidR="00221ADC" w:rsidRPr="00823C36" w:rsidRDefault="00221ADC" w:rsidP="00302726">
      <w:pPr>
        <w:pStyle w:val="Default"/>
        <w:numPr>
          <w:ilvl w:val="0"/>
          <w:numId w:val="7"/>
        </w:numPr>
        <w:ind w:left="48" w:hanging="357"/>
        <w:rPr>
          <w:rFonts w:asciiTheme="minorHAnsi" w:hAnsiTheme="minorHAnsi"/>
          <w:sz w:val="22"/>
          <w:szCs w:val="22"/>
        </w:rPr>
      </w:pPr>
      <w:r>
        <w:rPr>
          <w:rFonts w:asciiTheme="minorHAnsi" w:hAnsiTheme="minorHAnsi"/>
          <w:sz w:val="22"/>
          <w:szCs w:val="22"/>
        </w:rPr>
        <w:t>Critical incident policy</w:t>
      </w:r>
    </w:p>
    <w:p w14:paraId="2813350F" w14:textId="77777777" w:rsidR="00534894" w:rsidRDefault="00534894" w:rsidP="00302726">
      <w:pPr>
        <w:pStyle w:val="Default"/>
        <w:numPr>
          <w:ilvl w:val="0"/>
          <w:numId w:val="7"/>
        </w:numPr>
        <w:ind w:left="48" w:hanging="357"/>
        <w:rPr>
          <w:rFonts w:asciiTheme="minorHAnsi" w:hAnsiTheme="minorHAnsi"/>
          <w:sz w:val="22"/>
          <w:szCs w:val="22"/>
        </w:rPr>
      </w:pPr>
      <w:r w:rsidRPr="00823C36">
        <w:rPr>
          <w:rFonts w:asciiTheme="minorHAnsi" w:hAnsiTheme="minorHAnsi"/>
          <w:sz w:val="22"/>
          <w:szCs w:val="22"/>
        </w:rPr>
        <w:t xml:space="preserve">Rights and responsibilities of a student at </w:t>
      </w:r>
      <w:r w:rsidR="0067417D">
        <w:rPr>
          <w:rFonts w:asciiTheme="minorHAnsi" w:hAnsiTheme="minorHAnsi"/>
          <w:sz w:val="22"/>
          <w:szCs w:val="22"/>
        </w:rPr>
        <w:t>QCM</w:t>
      </w:r>
      <w:r w:rsidR="00770F9C">
        <w:rPr>
          <w:rFonts w:asciiTheme="minorHAnsi" w:hAnsiTheme="minorHAnsi"/>
          <w:sz w:val="22"/>
          <w:szCs w:val="22"/>
        </w:rPr>
        <w:t xml:space="preserve"> </w:t>
      </w:r>
      <w:r w:rsidR="00DF26DC">
        <w:rPr>
          <w:rFonts w:asciiTheme="minorHAnsi" w:hAnsiTheme="minorHAnsi"/>
          <w:sz w:val="22"/>
          <w:szCs w:val="22"/>
        </w:rPr>
        <w:t>Pty Ltd</w:t>
      </w:r>
      <w:r w:rsidRPr="00823C36">
        <w:rPr>
          <w:rFonts w:asciiTheme="minorHAnsi" w:hAnsiTheme="minorHAnsi"/>
          <w:sz w:val="22"/>
          <w:szCs w:val="22"/>
        </w:rPr>
        <w:t xml:space="preserve"> including requirements for achieving satisfactory course progress. </w:t>
      </w:r>
    </w:p>
    <w:p w14:paraId="03E73CD8" w14:textId="77777777" w:rsidR="002146F0" w:rsidRPr="00823C36" w:rsidRDefault="002146F0" w:rsidP="00302726">
      <w:pPr>
        <w:pStyle w:val="Default"/>
        <w:numPr>
          <w:ilvl w:val="0"/>
          <w:numId w:val="7"/>
        </w:numPr>
        <w:ind w:left="48" w:hanging="357"/>
        <w:rPr>
          <w:rFonts w:asciiTheme="minorHAnsi" w:hAnsiTheme="minorHAnsi"/>
          <w:sz w:val="22"/>
          <w:szCs w:val="22"/>
        </w:rPr>
      </w:pPr>
      <w:r>
        <w:rPr>
          <w:rFonts w:asciiTheme="minorHAnsi" w:hAnsiTheme="minorHAnsi"/>
          <w:sz w:val="22"/>
          <w:szCs w:val="22"/>
        </w:rPr>
        <w:t>Relevant legislation</w:t>
      </w:r>
    </w:p>
    <w:p w14:paraId="5915ED61" w14:textId="77777777" w:rsidR="00534894" w:rsidRPr="00823C36" w:rsidRDefault="00534894" w:rsidP="00302726">
      <w:pPr>
        <w:pStyle w:val="Default"/>
        <w:numPr>
          <w:ilvl w:val="0"/>
          <w:numId w:val="7"/>
        </w:numPr>
        <w:ind w:left="48" w:hanging="357"/>
        <w:rPr>
          <w:rFonts w:asciiTheme="minorHAnsi" w:hAnsiTheme="minorHAnsi"/>
          <w:sz w:val="22"/>
          <w:szCs w:val="22"/>
        </w:rPr>
      </w:pPr>
      <w:r w:rsidRPr="00823C36">
        <w:rPr>
          <w:rFonts w:asciiTheme="minorHAnsi" w:hAnsiTheme="minorHAnsi"/>
          <w:sz w:val="22"/>
          <w:szCs w:val="22"/>
        </w:rPr>
        <w:t>Introduction to staff</w:t>
      </w:r>
      <w:r w:rsidR="00221ADC">
        <w:rPr>
          <w:rFonts w:asciiTheme="minorHAnsi" w:hAnsiTheme="minorHAnsi"/>
          <w:sz w:val="22"/>
          <w:szCs w:val="22"/>
        </w:rPr>
        <w:t xml:space="preserve"> and contact personnel</w:t>
      </w:r>
    </w:p>
    <w:p w14:paraId="394083F2" w14:textId="77777777" w:rsidR="00914C50" w:rsidRPr="007B2D64" w:rsidRDefault="00534894" w:rsidP="00302726">
      <w:pPr>
        <w:pStyle w:val="Default"/>
        <w:numPr>
          <w:ilvl w:val="0"/>
          <w:numId w:val="7"/>
        </w:numPr>
        <w:ind w:left="48" w:hanging="357"/>
        <w:rPr>
          <w:rFonts w:asciiTheme="minorHAnsi" w:hAnsiTheme="minorHAnsi"/>
          <w:color w:val="auto"/>
          <w:sz w:val="28"/>
          <w:szCs w:val="28"/>
        </w:rPr>
      </w:pPr>
      <w:r w:rsidRPr="00823C36">
        <w:rPr>
          <w:rFonts w:asciiTheme="minorHAnsi" w:hAnsiTheme="minorHAnsi"/>
          <w:sz w:val="22"/>
          <w:szCs w:val="22"/>
        </w:rPr>
        <w:t>General questions</w:t>
      </w:r>
    </w:p>
    <w:p w14:paraId="7B12AF5B" w14:textId="77777777" w:rsidR="007B2D64" w:rsidRDefault="007B2D64" w:rsidP="007B2D64">
      <w:pPr>
        <w:pStyle w:val="Default"/>
        <w:rPr>
          <w:rFonts w:asciiTheme="minorHAnsi" w:hAnsiTheme="minorHAnsi"/>
          <w:sz w:val="22"/>
          <w:szCs w:val="22"/>
        </w:rPr>
      </w:pPr>
    </w:p>
    <w:p w14:paraId="16DE2B19" w14:textId="77777777" w:rsidR="007B2D64" w:rsidRPr="00F03B6A" w:rsidRDefault="003F2725" w:rsidP="007B2D64">
      <w:pPr>
        <w:pStyle w:val="Default"/>
        <w:rPr>
          <w:rFonts w:asciiTheme="minorHAnsi" w:hAnsiTheme="minorHAnsi"/>
          <w:color w:val="auto"/>
          <w:sz w:val="28"/>
          <w:szCs w:val="28"/>
        </w:rPr>
      </w:pPr>
      <w:r>
        <w:rPr>
          <w:rFonts w:asciiTheme="minorHAnsi" w:hAnsiTheme="minorHAnsi"/>
          <w:sz w:val="22"/>
          <w:szCs w:val="22"/>
        </w:rPr>
        <w:t>(</w:t>
      </w:r>
      <w:r w:rsidR="007B2D64">
        <w:rPr>
          <w:rFonts w:asciiTheme="minorHAnsi" w:hAnsiTheme="minorHAnsi"/>
          <w:sz w:val="22"/>
          <w:szCs w:val="22"/>
        </w:rPr>
        <w:t>6.2 &amp; 6.3</w:t>
      </w:r>
      <w:r>
        <w:rPr>
          <w:rFonts w:asciiTheme="minorHAnsi" w:hAnsiTheme="minorHAnsi"/>
          <w:sz w:val="22"/>
          <w:szCs w:val="22"/>
        </w:rPr>
        <w:t>)</w:t>
      </w:r>
      <w:r w:rsidR="007B2D64">
        <w:rPr>
          <w:rFonts w:asciiTheme="minorHAnsi" w:hAnsiTheme="minorHAnsi"/>
          <w:sz w:val="22"/>
          <w:szCs w:val="22"/>
        </w:rPr>
        <w:t xml:space="preserve"> The Director provides regular interviews with students and trainers to monitor progress and attendance and arranges additional assistance as needed, the opportunity to resubmit assessments, and arranges extra tuition on specialist equipment as required. The student support officer will assist the students with issues relating to welfare and accommodation and provide access to additional personnel who may assist. </w:t>
      </w:r>
    </w:p>
    <w:p w14:paraId="64282D6E" w14:textId="77777777" w:rsidR="00F03B6A" w:rsidRDefault="00F03B6A" w:rsidP="00F03B6A">
      <w:pPr>
        <w:pStyle w:val="Default"/>
        <w:rPr>
          <w:rFonts w:asciiTheme="minorHAnsi" w:hAnsiTheme="minorHAnsi"/>
          <w:b/>
          <w:sz w:val="28"/>
          <w:szCs w:val="28"/>
        </w:rPr>
      </w:pPr>
    </w:p>
    <w:p w14:paraId="7463BC82" w14:textId="77777777" w:rsidR="009D5501" w:rsidRPr="00D23FAA" w:rsidRDefault="003F2725" w:rsidP="00D23FAA">
      <w:pPr>
        <w:pStyle w:val="Default"/>
        <w:rPr>
          <w:rFonts w:asciiTheme="minorHAnsi" w:hAnsiTheme="minorHAnsi"/>
          <w:b/>
          <w:sz w:val="28"/>
          <w:szCs w:val="28"/>
        </w:rPr>
      </w:pPr>
      <w:r>
        <w:rPr>
          <w:rFonts w:asciiTheme="minorHAnsi" w:hAnsiTheme="minorHAnsi"/>
          <w:sz w:val="22"/>
          <w:szCs w:val="22"/>
        </w:rPr>
        <w:t>(</w:t>
      </w:r>
      <w:r w:rsidR="00683D2C" w:rsidRPr="007B2D64">
        <w:rPr>
          <w:rFonts w:asciiTheme="minorHAnsi" w:hAnsiTheme="minorHAnsi"/>
          <w:sz w:val="22"/>
          <w:szCs w:val="22"/>
        </w:rPr>
        <w:t>6.4 &amp; 6.5</w:t>
      </w:r>
      <w:r>
        <w:rPr>
          <w:rFonts w:asciiTheme="minorHAnsi" w:hAnsiTheme="minorHAnsi"/>
          <w:sz w:val="22"/>
          <w:szCs w:val="22"/>
        </w:rPr>
        <w:t>)</w:t>
      </w:r>
      <w:r w:rsidR="00683D2C">
        <w:rPr>
          <w:rFonts w:asciiTheme="minorHAnsi" w:hAnsiTheme="minorHAnsi"/>
          <w:b/>
          <w:sz w:val="28"/>
          <w:szCs w:val="28"/>
        </w:rPr>
        <w:t xml:space="preserve"> </w:t>
      </w:r>
      <w:r w:rsidR="009D5501" w:rsidRPr="00D23FAA">
        <w:rPr>
          <w:rFonts w:asciiTheme="minorHAnsi" w:hAnsiTheme="minorHAnsi"/>
          <w:b/>
          <w:sz w:val="28"/>
          <w:szCs w:val="28"/>
        </w:rPr>
        <w:t>Critical incidents</w:t>
      </w:r>
    </w:p>
    <w:p w14:paraId="3143C87B" w14:textId="77777777" w:rsidR="009D5501" w:rsidRDefault="009D5501" w:rsidP="00781189">
      <w:pPr>
        <w:pStyle w:val="Default"/>
        <w:rPr>
          <w:rFonts w:asciiTheme="minorHAnsi" w:hAnsiTheme="minorHAnsi"/>
          <w:b/>
          <w:sz w:val="22"/>
          <w:szCs w:val="22"/>
        </w:rPr>
      </w:pPr>
    </w:p>
    <w:p w14:paraId="106ED6E6" w14:textId="77777777" w:rsidR="009D5501" w:rsidRDefault="0067417D" w:rsidP="00781189">
      <w:pPr>
        <w:pStyle w:val="Default"/>
        <w:rPr>
          <w:rFonts w:asciiTheme="minorHAnsi" w:hAnsiTheme="minorHAnsi"/>
          <w:sz w:val="22"/>
          <w:szCs w:val="22"/>
        </w:rPr>
      </w:pPr>
      <w:r>
        <w:rPr>
          <w:rFonts w:asciiTheme="minorHAnsi" w:hAnsiTheme="minorHAnsi"/>
          <w:sz w:val="22"/>
          <w:szCs w:val="22"/>
        </w:rPr>
        <w:t>QCM</w:t>
      </w:r>
      <w:r w:rsidR="009F51C9">
        <w:rPr>
          <w:rFonts w:asciiTheme="minorHAnsi" w:hAnsiTheme="minorHAnsi"/>
          <w:sz w:val="22"/>
          <w:szCs w:val="22"/>
        </w:rPr>
        <w:t xml:space="preserve"> Pty </w:t>
      </w:r>
      <w:r w:rsidR="0063677B">
        <w:rPr>
          <w:rFonts w:asciiTheme="minorHAnsi" w:hAnsiTheme="minorHAnsi"/>
          <w:sz w:val="22"/>
          <w:szCs w:val="22"/>
        </w:rPr>
        <w:t>Ltd will</w:t>
      </w:r>
      <w:r w:rsidR="009D5501">
        <w:rPr>
          <w:rFonts w:asciiTheme="minorHAnsi" w:hAnsiTheme="minorHAnsi"/>
          <w:sz w:val="22"/>
          <w:szCs w:val="22"/>
        </w:rPr>
        <w:t xml:space="preserve"> ensure necessary support services and procedures for managing a critical event. A critical incident is any traumatic event or threat (within or outside Australia) that causes extreme stress, </w:t>
      </w:r>
      <w:proofErr w:type="gramStart"/>
      <w:r w:rsidR="009D5501">
        <w:rPr>
          <w:rFonts w:asciiTheme="minorHAnsi" w:hAnsiTheme="minorHAnsi"/>
          <w:sz w:val="22"/>
          <w:szCs w:val="22"/>
        </w:rPr>
        <w:t>fear</w:t>
      </w:r>
      <w:proofErr w:type="gramEnd"/>
      <w:r w:rsidR="009D5501">
        <w:rPr>
          <w:rFonts w:asciiTheme="minorHAnsi" w:hAnsiTheme="minorHAnsi"/>
          <w:sz w:val="22"/>
          <w:szCs w:val="22"/>
        </w:rPr>
        <w:t xml:space="preserve"> or injury such as:</w:t>
      </w:r>
    </w:p>
    <w:p w14:paraId="07370296" w14:textId="77777777" w:rsidR="009D5501" w:rsidRPr="009D5501" w:rsidRDefault="009D5501" w:rsidP="00302726">
      <w:pPr>
        <w:pStyle w:val="Default"/>
        <w:numPr>
          <w:ilvl w:val="0"/>
          <w:numId w:val="28"/>
        </w:numPr>
        <w:ind w:left="0"/>
        <w:rPr>
          <w:rFonts w:asciiTheme="minorHAnsi" w:hAnsiTheme="minorHAnsi"/>
          <w:color w:val="auto"/>
          <w:sz w:val="28"/>
          <w:szCs w:val="28"/>
        </w:rPr>
      </w:pPr>
      <w:r>
        <w:rPr>
          <w:rFonts w:asciiTheme="minorHAnsi" w:hAnsiTheme="minorHAnsi"/>
          <w:sz w:val="22"/>
          <w:szCs w:val="22"/>
        </w:rPr>
        <w:t xml:space="preserve">serious injury or death of a student or staff member, </w:t>
      </w:r>
    </w:p>
    <w:p w14:paraId="646ADD7A" w14:textId="77777777" w:rsidR="009D5501" w:rsidRPr="009D5501" w:rsidRDefault="009D5501" w:rsidP="00302726">
      <w:pPr>
        <w:pStyle w:val="Default"/>
        <w:numPr>
          <w:ilvl w:val="0"/>
          <w:numId w:val="28"/>
        </w:numPr>
        <w:ind w:left="0"/>
        <w:rPr>
          <w:rFonts w:asciiTheme="minorHAnsi" w:hAnsiTheme="minorHAnsi"/>
          <w:color w:val="auto"/>
          <w:sz w:val="28"/>
          <w:szCs w:val="28"/>
        </w:rPr>
      </w:pPr>
      <w:r>
        <w:rPr>
          <w:rFonts w:asciiTheme="minorHAnsi" w:hAnsiTheme="minorHAnsi"/>
          <w:sz w:val="22"/>
          <w:szCs w:val="22"/>
        </w:rPr>
        <w:t xml:space="preserve">severe verbal or psychological aggression, physical assault, sexual assault, </w:t>
      </w:r>
      <w:proofErr w:type="gramStart"/>
      <w:r>
        <w:rPr>
          <w:rFonts w:asciiTheme="minorHAnsi" w:hAnsiTheme="minorHAnsi"/>
          <w:sz w:val="22"/>
          <w:szCs w:val="22"/>
        </w:rPr>
        <w:t>drug</w:t>
      </w:r>
      <w:proofErr w:type="gramEnd"/>
      <w:r>
        <w:rPr>
          <w:rFonts w:asciiTheme="minorHAnsi" w:hAnsiTheme="minorHAnsi"/>
          <w:sz w:val="22"/>
          <w:szCs w:val="22"/>
        </w:rPr>
        <w:t xml:space="preserve"> or alcohol abuse, </w:t>
      </w:r>
    </w:p>
    <w:p w14:paraId="72BF78DE" w14:textId="77777777" w:rsidR="009D5501" w:rsidRPr="009D5501" w:rsidRDefault="009D5501" w:rsidP="00302726">
      <w:pPr>
        <w:pStyle w:val="Default"/>
        <w:numPr>
          <w:ilvl w:val="0"/>
          <w:numId w:val="28"/>
        </w:numPr>
        <w:ind w:left="0"/>
        <w:rPr>
          <w:rFonts w:asciiTheme="minorHAnsi" w:hAnsiTheme="minorHAnsi"/>
          <w:color w:val="auto"/>
          <w:sz w:val="28"/>
          <w:szCs w:val="28"/>
        </w:rPr>
      </w:pPr>
      <w:r>
        <w:rPr>
          <w:rFonts w:asciiTheme="minorHAnsi" w:hAnsiTheme="minorHAnsi"/>
          <w:sz w:val="22"/>
          <w:szCs w:val="22"/>
        </w:rPr>
        <w:t xml:space="preserve">natural disaster or emergency situation </w:t>
      </w:r>
    </w:p>
    <w:p w14:paraId="368CDDE7" w14:textId="77777777" w:rsidR="009D5501" w:rsidRPr="009D5501" w:rsidRDefault="009D5501" w:rsidP="00302726">
      <w:pPr>
        <w:pStyle w:val="Default"/>
        <w:numPr>
          <w:ilvl w:val="0"/>
          <w:numId w:val="28"/>
        </w:numPr>
        <w:ind w:left="0"/>
        <w:rPr>
          <w:rFonts w:asciiTheme="minorHAnsi" w:hAnsiTheme="minorHAnsi"/>
          <w:color w:val="auto"/>
          <w:sz w:val="28"/>
          <w:szCs w:val="28"/>
        </w:rPr>
      </w:pPr>
      <w:r>
        <w:rPr>
          <w:rFonts w:asciiTheme="minorHAnsi" w:hAnsiTheme="minorHAnsi"/>
          <w:sz w:val="22"/>
          <w:szCs w:val="22"/>
        </w:rPr>
        <w:t>student or staff witnessing a serious accident or incidence of violence.</w:t>
      </w:r>
    </w:p>
    <w:p w14:paraId="5529A721" w14:textId="77777777" w:rsidR="009D5501" w:rsidRDefault="009D5501" w:rsidP="00781189">
      <w:pPr>
        <w:pStyle w:val="Default"/>
        <w:rPr>
          <w:rFonts w:asciiTheme="minorHAnsi" w:hAnsiTheme="minorHAnsi"/>
          <w:sz w:val="22"/>
          <w:szCs w:val="22"/>
        </w:rPr>
      </w:pPr>
    </w:p>
    <w:p w14:paraId="39FD9061" w14:textId="77777777" w:rsidR="009D5501" w:rsidRDefault="003F2725" w:rsidP="00781189">
      <w:pPr>
        <w:pStyle w:val="Default"/>
        <w:rPr>
          <w:rFonts w:asciiTheme="minorHAnsi" w:hAnsiTheme="minorHAnsi"/>
          <w:sz w:val="22"/>
          <w:szCs w:val="22"/>
        </w:rPr>
      </w:pPr>
      <w:r>
        <w:rPr>
          <w:rFonts w:asciiTheme="minorHAnsi" w:hAnsiTheme="minorHAnsi"/>
          <w:sz w:val="22"/>
          <w:szCs w:val="22"/>
        </w:rPr>
        <w:t>(</w:t>
      </w:r>
      <w:r w:rsidR="00683D2C">
        <w:rPr>
          <w:rFonts w:asciiTheme="minorHAnsi" w:hAnsiTheme="minorHAnsi"/>
          <w:sz w:val="22"/>
          <w:szCs w:val="22"/>
        </w:rPr>
        <w:t xml:space="preserve">6.6 </w:t>
      </w:r>
      <w:r w:rsidR="007B2D64">
        <w:rPr>
          <w:rFonts w:asciiTheme="minorHAnsi" w:hAnsiTheme="minorHAnsi"/>
          <w:sz w:val="22"/>
          <w:szCs w:val="22"/>
        </w:rPr>
        <w:t>&amp;</w:t>
      </w:r>
      <w:r w:rsidR="00683D2C">
        <w:rPr>
          <w:rFonts w:asciiTheme="minorHAnsi" w:hAnsiTheme="minorHAnsi"/>
          <w:sz w:val="22"/>
          <w:szCs w:val="22"/>
        </w:rPr>
        <w:t xml:space="preserve"> 6.7</w:t>
      </w:r>
      <w:r>
        <w:rPr>
          <w:rFonts w:asciiTheme="minorHAnsi" w:hAnsiTheme="minorHAnsi"/>
          <w:sz w:val="22"/>
          <w:szCs w:val="22"/>
        </w:rPr>
        <w:t>)</w:t>
      </w:r>
      <w:r w:rsidR="00683D2C">
        <w:rPr>
          <w:rFonts w:asciiTheme="minorHAnsi" w:hAnsiTheme="minorHAnsi"/>
          <w:sz w:val="22"/>
          <w:szCs w:val="22"/>
        </w:rPr>
        <w:t xml:space="preserve"> </w:t>
      </w:r>
      <w:r w:rsidR="0063677B">
        <w:rPr>
          <w:rFonts w:asciiTheme="minorHAnsi" w:hAnsiTheme="minorHAnsi"/>
          <w:sz w:val="22"/>
          <w:szCs w:val="22"/>
        </w:rPr>
        <w:t>QCM Pty</w:t>
      </w:r>
      <w:r w:rsidR="009F51C9">
        <w:rPr>
          <w:rFonts w:asciiTheme="minorHAnsi" w:hAnsiTheme="minorHAnsi"/>
          <w:sz w:val="22"/>
          <w:szCs w:val="22"/>
        </w:rPr>
        <w:t xml:space="preserve"> Ltd</w:t>
      </w:r>
      <w:r w:rsidR="009D5501">
        <w:rPr>
          <w:rFonts w:asciiTheme="minorHAnsi" w:hAnsiTheme="minorHAnsi"/>
          <w:sz w:val="22"/>
          <w:szCs w:val="22"/>
        </w:rPr>
        <w:t xml:space="preserve"> will implement effective procedures in responding to critical incidents, offer appropriate support and counselling services and ensure staff are trained and informed of resources and procedures for dealing with such events.</w:t>
      </w:r>
      <w:r w:rsidR="00683D2C">
        <w:rPr>
          <w:rFonts w:asciiTheme="minorHAnsi" w:hAnsiTheme="minorHAnsi"/>
          <w:sz w:val="22"/>
          <w:szCs w:val="22"/>
        </w:rPr>
        <w:t xml:space="preserve"> Student support officer will ensure that access is provided to </w:t>
      </w:r>
      <w:r w:rsidR="007B2D64">
        <w:rPr>
          <w:rFonts w:asciiTheme="minorHAnsi" w:hAnsiTheme="minorHAnsi"/>
          <w:sz w:val="22"/>
          <w:szCs w:val="22"/>
        </w:rPr>
        <w:t>services within the community to meet their needs. Such referrals will not be charged.</w:t>
      </w:r>
    </w:p>
    <w:p w14:paraId="4F98A896" w14:textId="77777777" w:rsidR="004D666B" w:rsidRDefault="004D666B" w:rsidP="009F51C9">
      <w:pPr>
        <w:tabs>
          <w:tab w:val="left" w:pos="567"/>
        </w:tabs>
        <w:autoSpaceDE w:val="0"/>
        <w:autoSpaceDN w:val="0"/>
        <w:adjustRightInd w:val="0"/>
        <w:spacing w:after="0" w:line="240" w:lineRule="auto"/>
        <w:jc w:val="both"/>
        <w:rPr>
          <w:rFonts w:ascii="Calibri" w:eastAsia="Times New Roman" w:hAnsi="Calibri" w:cs="Calibri"/>
          <w:b/>
          <w:sz w:val="28"/>
          <w:szCs w:val="28"/>
          <w:lang w:eastAsia="en-AU"/>
        </w:rPr>
      </w:pPr>
    </w:p>
    <w:p w14:paraId="2E886A0B" w14:textId="77777777" w:rsidR="009F51C9" w:rsidRPr="009F51C9" w:rsidRDefault="009F51C9" w:rsidP="009F51C9">
      <w:pPr>
        <w:tabs>
          <w:tab w:val="left" w:pos="567"/>
        </w:tabs>
        <w:autoSpaceDE w:val="0"/>
        <w:autoSpaceDN w:val="0"/>
        <w:adjustRightInd w:val="0"/>
        <w:spacing w:after="0" w:line="240" w:lineRule="auto"/>
        <w:jc w:val="both"/>
        <w:rPr>
          <w:rFonts w:ascii="Calibri" w:eastAsia="Times New Roman" w:hAnsi="Calibri" w:cs="Calibri"/>
          <w:b/>
          <w:sz w:val="28"/>
          <w:szCs w:val="28"/>
          <w:lang w:eastAsia="en-AU"/>
        </w:rPr>
      </w:pPr>
      <w:r w:rsidRPr="009F51C9">
        <w:rPr>
          <w:rFonts w:ascii="Calibri" w:eastAsia="Times New Roman" w:hAnsi="Calibri" w:cs="Calibri"/>
          <w:b/>
          <w:sz w:val="28"/>
          <w:szCs w:val="28"/>
          <w:lang w:eastAsia="en-AU"/>
        </w:rPr>
        <w:t>Critical Incident Response Policy</w:t>
      </w:r>
    </w:p>
    <w:p w14:paraId="425902E2" w14:textId="77777777" w:rsidR="009F51C9" w:rsidRPr="009F51C9" w:rsidRDefault="009F51C9" w:rsidP="009F51C9">
      <w:pPr>
        <w:keepNext/>
        <w:tabs>
          <w:tab w:val="left" w:pos="567"/>
        </w:tabs>
        <w:autoSpaceDE w:val="0"/>
        <w:autoSpaceDN w:val="0"/>
        <w:adjustRightInd w:val="0"/>
        <w:spacing w:after="0" w:line="240" w:lineRule="auto"/>
        <w:jc w:val="both"/>
        <w:rPr>
          <w:rFonts w:ascii="Calibri" w:eastAsia="Times New Roman" w:hAnsi="Calibri" w:cs="Calibri"/>
          <w:bCs/>
          <w:sz w:val="24"/>
          <w:szCs w:val="24"/>
          <w:lang w:eastAsia="en-AU"/>
        </w:rPr>
      </w:pPr>
    </w:p>
    <w:p w14:paraId="6BD07E9A" w14:textId="77777777" w:rsidR="009F51C9" w:rsidRPr="009F51C9" w:rsidRDefault="009F51C9" w:rsidP="009F51C9">
      <w:pPr>
        <w:keepNext/>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r w:rsidRPr="009F51C9">
        <w:rPr>
          <w:rFonts w:ascii="Calibri" w:eastAsia="Times New Roman" w:hAnsi="Calibri" w:cs="Calibri"/>
          <w:b/>
          <w:bCs/>
          <w:sz w:val="24"/>
          <w:szCs w:val="24"/>
          <w:lang w:eastAsia="en-AU"/>
        </w:rPr>
        <w:t>PURPOSE:</w:t>
      </w:r>
    </w:p>
    <w:p w14:paraId="3895C65E" w14:textId="77777777" w:rsidR="009F51C9" w:rsidRPr="009F51C9" w:rsidRDefault="009F51C9" w:rsidP="009F51C9">
      <w:pPr>
        <w:tabs>
          <w:tab w:val="left" w:pos="567"/>
        </w:tabs>
        <w:autoSpaceDE w:val="0"/>
        <w:autoSpaceDN w:val="0"/>
        <w:adjustRightInd w:val="0"/>
        <w:spacing w:after="0" w:line="240" w:lineRule="auto"/>
        <w:ind w:left="567" w:hanging="567"/>
        <w:jc w:val="both"/>
        <w:rPr>
          <w:rFonts w:ascii="Calibri" w:eastAsia="Times New Roman" w:hAnsi="Calibri" w:cs="Calibri"/>
          <w:sz w:val="24"/>
          <w:szCs w:val="24"/>
          <w:lang w:eastAsia="en-AU"/>
        </w:rPr>
      </w:pPr>
    </w:p>
    <w:p w14:paraId="64E7D7B1" w14:textId="77777777" w:rsidR="009F51C9" w:rsidRPr="009F51C9" w:rsidRDefault="009F51C9" w:rsidP="00302726">
      <w:pPr>
        <w:numPr>
          <w:ilvl w:val="0"/>
          <w:numId w:val="102"/>
        </w:numPr>
        <w:tabs>
          <w:tab w:val="left" w:pos="567"/>
        </w:tabs>
        <w:autoSpaceDE w:val="0"/>
        <w:autoSpaceDN w:val="0"/>
        <w:adjustRightInd w:val="0"/>
        <w:spacing w:before="80" w:after="0" w:line="240" w:lineRule="auto"/>
        <w:jc w:val="both"/>
        <w:rPr>
          <w:rFonts w:ascii="Calibri" w:eastAsia="Times New Roman" w:hAnsi="Calibri" w:cs="Calibri"/>
          <w:lang w:eastAsia="en-AU"/>
        </w:rPr>
      </w:pPr>
      <w:r w:rsidRPr="009F51C9">
        <w:rPr>
          <w:rFonts w:ascii="Calibri" w:eastAsia="Times New Roman" w:hAnsi="Calibri" w:cs="Calibri"/>
          <w:lang w:eastAsia="en-AU"/>
        </w:rPr>
        <w:t xml:space="preserve">In accordance with the National Code, </w:t>
      </w:r>
      <w:r w:rsidR="00DF6327" w:rsidRPr="009F51C9">
        <w:rPr>
          <w:rFonts w:ascii="Calibri" w:eastAsia="Times New Roman" w:hAnsi="Calibri" w:cs="Calibri"/>
          <w:lang w:eastAsia="en-AU"/>
        </w:rPr>
        <w:fldChar w:fldCharType="begin"/>
      </w:r>
      <w:r w:rsidRPr="009F51C9">
        <w:rPr>
          <w:rFonts w:ascii="Calibri" w:eastAsia="Times New Roman" w:hAnsi="Calibri" w:cs="Calibri"/>
          <w:lang w:eastAsia="en-AU"/>
        </w:rPr>
        <w:instrText xml:space="preserve"> DOCPROPERTY  Company     </w:instrText>
      </w:r>
      <w:r w:rsidR="00DF6327" w:rsidRPr="009F51C9">
        <w:rPr>
          <w:rFonts w:ascii="Calibri" w:eastAsia="Times New Roman" w:hAnsi="Calibri" w:cs="Calibri"/>
          <w:lang w:eastAsia="en-AU"/>
        </w:rPr>
        <w:fldChar w:fldCharType="separate"/>
      </w:r>
      <w:r w:rsidRPr="009F51C9">
        <w:rPr>
          <w:rFonts w:ascii="Calibri" w:eastAsia="Times New Roman" w:hAnsi="Calibri" w:cs="Calibri"/>
          <w:lang w:eastAsia="en-AU"/>
        </w:rPr>
        <w:t>QCM Pty Ltd</w:t>
      </w:r>
      <w:r w:rsidR="00DF6327" w:rsidRPr="009F51C9">
        <w:rPr>
          <w:rFonts w:ascii="Calibri" w:eastAsia="Times New Roman" w:hAnsi="Calibri" w:cs="Calibri"/>
          <w:lang w:eastAsia="en-AU"/>
        </w:rPr>
        <w:fldChar w:fldCharType="end"/>
      </w:r>
      <w:r w:rsidRPr="009F51C9">
        <w:rPr>
          <w:rFonts w:ascii="Calibri" w:eastAsia="Times New Roman" w:hAnsi="Calibri" w:cs="Calibri"/>
          <w:lang w:eastAsia="en-AU"/>
        </w:rPr>
        <w:t xml:space="preserve"> must have strategies in place to manage Critical Incidents as well as documented Support Mechanisms.  This policy is designed to ensure that </w:t>
      </w:r>
      <w:r w:rsidR="00DF6327" w:rsidRPr="009F51C9">
        <w:rPr>
          <w:rFonts w:ascii="Calibri" w:eastAsia="Times New Roman" w:hAnsi="Calibri" w:cs="Calibri"/>
          <w:lang w:eastAsia="en-AU"/>
        </w:rPr>
        <w:fldChar w:fldCharType="begin"/>
      </w:r>
      <w:r w:rsidRPr="009F51C9">
        <w:rPr>
          <w:rFonts w:ascii="Calibri" w:eastAsia="Times New Roman" w:hAnsi="Calibri" w:cs="Calibri"/>
          <w:lang w:eastAsia="en-AU"/>
        </w:rPr>
        <w:instrText xml:space="preserve"> DOCPROPERTY  Company     </w:instrText>
      </w:r>
      <w:r w:rsidR="00DF6327" w:rsidRPr="009F51C9">
        <w:rPr>
          <w:rFonts w:ascii="Calibri" w:eastAsia="Times New Roman" w:hAnsi="Calibri" w:cs="Calibri"/>
          <w:lang w:eastAsia="en-AU"/>
        </w:rPr>
        <w:fldChar w:fldCharType="separate"/>
      </w:r>
      <w:r w:rsidRPr="009F51C9">
        <w:rPr>
          <w:rFonts w:ascii="Calibri" w:eastAsia="Times New Roman" w:hAnsi="Calibri" w:cs="Calibri"/>
          <w:lang w:eastAsia="en-AU"/>
        </w:rPr>
        <w:t>QCM Pty Ltd</w:t>
      </w:r>
      <w:r w:rsidR="00DF6327" w:rsidRPr="009F51C9">
        <w:rPr>
          <w:rFonts w:ascii="Calibri" w:eastAsia="Times New Roman" w:hAnsi="Calibri" w:cs="Calibri"/>
          <w:lang w:eastAsia="en-AU"/>
        </w:rPr>
        <w:fldChar w:fldCharType="end"/>
      </w:r>
      <w:r w:rsidRPr="009F51C9">
        <w:rPr>
          <w:rFonts w:ascii="Calibri" w:eastAsia="Times New Roman" w:hAnsi="Calibri" w:cs="Calibri"/>
          <w:lang w:eastAsia="en-AU"/>
        </w:rPr>
        <w:t>:</w:t>
      </w:r>
    </w:p>
    <w:p w14:paraId="2D4A8F72" w14:textId="77777777" w:rsidR="009F51C9" w:rsidRPr="009F51C9" w:rsidRDefault="009F51C9" w:rsidP="009F51C9">
      <w:pPr>
        <w:tabs>
          <w:tab w:val="left" w:pos="567"/>
        </w:tabs>
        <w:autoSpaceDE w:val="0"/>
        <w:autoSpaceDN w:val="0"/>
        <w:adjustRightInd w:val="0"/>
        <w:spacing w:after="0" w:line="240" w:lineRule="auto"/>
        <w:jc w:val="both"/>
        <w:rPr>
          <w:rFonts w:ascii="Calibri" w:eastAsia="Times New Roman" w:hAnsi="Calibri" w:cs="Calibri"/>
          <w:lang w:eastAsia="en-AU"/>
        </w:rPr>
      </w:pPr>
    </w:p>
    <w:p w14:paraId="206DE2B4" w14:textId="77777777" w:rsidR="009F51C9" w:rsidRPr="009F51C9" w:rsidRDefault="009F51C9" w:rsidP="00302726">
      <w:pPr>
        <w:numPr>
          <w:ilvl w:val="0"/>
          <w:numId w:val="60"/>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9F51C9">
        <w:rPr>
          <w:rFonts w:ascii="Calibri" w:eastAsia="Times New Roman" w:hAnsi="Calibri" w:cs="Calibri"/>
          <w:lang w:eastAsia="en-AU"/>
        </w:rPr>
        <w:t>Meets its Duty of Care as an Employer and Education Provider,</w:t>
      </w:r>
    </w:p>
    <w:p w14:paraId="329EE883" w14:textId="77777777" w:rsidR="009F51C9" w:rsidRPr="009F51C9" w:rsidRDefault="009F51C9" w:rsidP="00302726">
      <w:pPr>
        <w:numPr>
          <w:ilvl w:val="0"/>
          <w:numId w:val="60"/>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9F51C9">
        <w:rPr>
          <w:rFonts w:ascii="Calibri" w:eastAsia="Times New Roman" w:hAnsi="Calibri" w:cs="Calibri"/>
          <w:lang w:eastAsia="en-AU"/>
        </w:rPr>
        <w:t>Is able to respond to a Critical or Significant Incident or Event, and</w:t>
      </w:r>
    </w:p>
    <w:p w14:paraId="154AAA42" w14:textId="77777777" w:rsidR="009F51C9" w:rsidRPr="009F51C9" w:rsidRDefault="009F51C9" w:rsidP="00302726">
      <w:pPr>
        <w:numPr>
          <w:ilvl w:val="0"/>
          <w:numId w:val="60"/>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9F51C9">
        <w:rPr>
          <w:rFonts w:ascii="Calibri" w:eastAsia="Times New Roman" w:hAnsi="Calibri" w:cs="Calibri"/>
          <w:lang w:eastAsia="en-AU"/>
        </w:rPr>
        <w:t>Meets the requirements of the National Code</w:t>
      </w:r>
    </w:p>
    <w:p w14:paraId="6C725015" w14:textId="77777777" w:rsidR="009F51C9" w:rsidRPr="009F51C9" w:rsidRDefault="009F51C9" w:rsidP="009F51C9">
      <w:pPr>
        <w:tabs>
          <w:tab w:val="left" w:pos="567"/>
        </w:tabs>
        <w:autoSpaceDE w:val="0"/>
        <w:autoSpaceDN w:val="0"/>
        <w:adjustRightInd w:val="0"/>
        <w:spacing w:after="0" w:line="240" w:lineRule="auto"/>
        <w:jc w:val="both"/>
        <w:rPr>
          <w:rFonts w:ascii="Calibri" w:eastAsia="Times New Roman" w:hAnsi="Calibri" w:cs="Calibri"/>
          <w:lang w:eastAsia="en-AU"/>
        </w:rPr>
      </w:pPr>
    </w:p>
    <w:p w14:paraId="787738FA" w14:textId="2F89FFB9" w:rsidR="009F51C9" w:rsidRPr="009F51C9" w:rsidRDefault="009F51C9" w:rsidP="00302726">
      <w:pPr>
        <w:numPr>
          <w:ilvl w:val="0"/>
          <w:numId w:val="102"/>
        </w:numPr>
        <w:tabs>
          <w:tab w:val="left" w:pos="567"/>
        </w:tabs>
        <w:spacing w:before="80" w:after="0" w:line="240" w:lineRule="auto"/>
        <w:ind w:left="567" w:hanging="567"/>
        <w:jc w:val="both"/>
        <w:rPr>
          <w:rFonts w:ascii="Calibri" w:eastAsia="Times New Roman" w:hAnsi="Calibri" w:cs="Times New Roman"/>
          <w:lang w:eastAsia="en-AU"/>
        </w:rPr>
      </w:pPr>
      <w:r w:rsidRPr="009F51C9">
        <w:rPr>
          <w:rFonts w:ascii="Calibri" w:eastAsia="Times New Roman" w:hAnsi="Calibri" w:cs="Arial"/>
          <w:lang w:eastAsia="en-AU"/>
        </w:rPr>
        <w:t>This policy shall be disseminated to all Staff and Students to ensure that they are aware of these requirements in the event of a Critical Incident and shall form part of the induction process.</w:t>
      </w:r>
    </w:p>
    <w:p w14:paraId="10D1B8B2" w14:textId="77777777" w:rsidR="009F51C9" w:rsidRPr="009F51C9" w:rsidRDefault="009F51C9" w:rsidP="009F51C9">
      <w:pPr>
        <w:tabs>
          <w:tab w:val="left" w:pos="567"/>
        </w:tabs>
        <w:autoSpaceDE w:val="0"/>
        <w:autoSpaceDN w:val="0"/>
        <w:adjustRightInd w:val="0"/>
        <w:spacing w:after="0" w:line="240" w:lineRule="auto"/>
        <w:jc w:val="both"/>
        <w:rPr>
          <w:rFonts w:ascii="Calibri" w:eastAsia="Times New Roman" w:hAnsi="Calibri" w:cs="Calibri"/>
          <w:sz w:val="24"/>
          <w:szCs w:val="24"/>
          <w:lang w:eastAsia="en-AU"/>
        </w:rPr>
      </w:pPr>
    </w:p>
    <w:p w14:paraId="58A75177" w14:textId="77777777" w:rsidR="007B2D64" w:rsidRDefault="007B2D64" w:rsidP="009F51C9">
      <w:pPr>
        <w:keepNext/>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p>
    <w:p w14:paraId="25ED230A" w14:textId="77777777" w:rsidR="009F51C9" w:rsidRPr="009F51C9" w:rsidRDefault="009F51C9" w:rsidP="009F51C9">
      <w:pPr>
        <w:keepNext/>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r w:rsidRPr="009F51C9">
        <w:rPr>
          <w:rFonts w:ascii="Calibri" w:eastAsia="Times New Roman" w:hAnsi="Calibri" w:cs="Calibri"/>
          <w:b/>
          <w:bCs/>
          <w:sz w:val="24"/>
          <w:szCs w:val="24"/>
          <w:lang w:eastAsia="en-AU"/>
        </w:rPr>
        <w:t>SCOPE:</w:t>
      </w:r>
    </w:p>
    <w:p w14:paraId="15660430" w14:textId="77777777" w:rsidR="009F51C9" w:rsidRPr="009F51C9" w:rsidRDefault="009F51C9" w:rsidP="009F51C9">
      <w:pPr>
        <w:tabs>
          <w:tab w:val="left" w:pos="567"/>
        </w:tabs>
        <w:autoSpaceDE w:val="0"/>
        <w:autoSpaceDN w:val="0"/>
        <w:adjustRightInd w:val="0"/>
        <w:spacing w:after="0" w:line="240" w:lineRule="auto"/>
        <w:ind w:left="567" w:hanging="567"/>
        <w:jc w:val="both"/>
        <w:rPr>
          <w:rFonts w:ascii="Calibri" w:eastAsia="Times New Roman" w:hAnsi="Calibri" w:cs="Calibri"/>
          <w:sz w:val="24"/>
          <w:szCs w:val="24"/>
          <w:lang w:eastAsia="en-AU"/>
        </w:rPr>
      </w:pPr>
    </w:p>
    <w:p w14:paraId="05BB58D8" w14:textId="77777777" w:rsidR="009F51C9" w:rsidRPr="009F51C9" w:rsidRDefault="009F51C9" w:rsidP="00302726">
      <w:pPr>
        <w:numPr>
          <w:ilvl w:val="0"/>
          <w:numId w:val="102"/>
        </w:numPr>
        <w:tabs>
          <w:tab w:val="left" w:pos="567"/>
        </w:tabs>
        <w:autoSpaceDE w:val="0"/>
        <w:autoSpaceDN w:val="0"/>
        <w:adjustRightInd w:val="0"/>
        <w:spacing w:before="80" w:after="0" w:line="240" w:lineRule="auto"/>
        <w:ind w:left="567" w:hanging="567"/>
        <w:jc w:val="both"/>
        <w:rPr>
          <w:rFonts w:ascii="Calibri" w:eastAsia="Times New Roman" w:hAnsi="Calibri" w:cs="Calibri"/>
          <w:lang w:eastAsia="en-AU"/>
        </w:rPr>
      </w:pPr>
      <w:r w:rsidRPr="009F51C9">
        <w:rPr>
          <w:rFonts w:ascii="Calibri" w:eastAsia="Times New Roman" w:hAnsi="Calibri" w:cs="Calibri"/>
          <w:lang w:eastAsia="en-AU"/>
        </w:rPr>
        <w:t>Critical Incident Response is a</w:t>
      </w:r>
      <w:r w:rsidRPr="009F51C9">
        <w:rPr>
          <w:rFonts w:ascii="Calibri" w:eastAsia="Times New Roman" w:hAnsi="Calibri" w:cs="Times New Roman"/>
        </w:rPr>
        <w:t xml:space="preserve"> comprehensive, </w:t>
      </w:r>
      <w:proofErr w:type="gramStart"/>
      <w:r w:rsidRPr="009F51C9">
        <w:rPr>
          <w:rFonts w:ascii="Calibri" w:eastAsia="Times New Roman" w:hAnsi="Calibri" w:cs="Times New Roman"/>
        </w:rPr>
        <w:t>integrated</w:t>
      </w:r>
      <w:proofErr w:type="gramEnd"/>
      <w:r w:rsidRPr="009F51C9">
        <w:rPr>
          <w:rFonts w:ascii="Calibri" w:eastAsia="Times New Roman" w:hAnsi="Calibri" w:cs="Times New Roman"/>
        </w:rPr>
        <w:t xml:space="preserve"> and systematic and approach to Crisis Intervention consisting of Core processes which can be applied considering the appropriateness of the specific intervention in relation to the event.</w:t>
      </w:r>
    </w:p>
    <w:p w14:paraId="7F4BFACE" w14:textId="77777777" w:rsidR="009F51C9" w:rsidRPr="009F51C9" w:rsidRDefault="009F51C9" w:rsidP="009F51C9">
      <w:pPr>
        <w:tabs>
          <w:tab w:val="left" w:pos="567"/>
        </w:tabs>
        <w:autoSpaceDE w:val="0"/>
        <w:autoSpaceDN w:val="0"/>
        <w:adjustRightInd w:val="0"/>
        <w:spacing w:after="0" w:line="240" w:lineRule="auto"/>
        <w:ind w:left="567"/>
        <w:jc w:val="both"/>
        <w:rPr>
          <w:rFonts w:ascii="Calibri" w:eastAsia="Times New Roman" w:hAnsi="Calibri" w:cs="Calibri"/>
          <w:lang w:eastAsia="en-AU"/>
        </w:rPr>
      </w:pPr>
    </w:p>
    <w:p w14:paraId="20E1B4B6" w14:textId="77777777" w:rsidR="009F51C9" w:rsidRPr="009F51C9" w:rsidRDefault="009F51C9" w:rsidP="00302726">
      <w:pPr>
        <w:numPr>
          <w:ilvl w:val="0"/>
          <w:numId w:val="102"/>
        </w:numPr>
        <w:tabs>
          <w:tab w:val="left" w:pos="567"/>
        </w:tabs>
        <w:autoSpaceDE w:val="0"/>
        <w:autoSpaceDN w:val="0"/>
        <w:adjustRightInd w:val="0"/>
        <w:spacing w:before="80" w:after="0" w:line="240" w:lineRule="auto"/>
        <w:ind w:left="567" w:hanging="567"/>
        <w:jc w:val="both"/>
        <w:rPr>
          <w:rFonts w:ascii="Calibri" w:eastAsia="Times New Roman" w:hAnsi="Calibri" w:cs="Calibri"/>
          <w:lang w:eastAsia="en-AU"/>
        </w:rPr>
      </w:pPr>
      <w:r w:rsidRPr="009F51C9">
        <w:rPr>
          <w:rFonts w:ascii="Calibri" w:eastAsia="Times New Roman" w:hAnsi="Calibri" w:cs="Calibri"/>
          <w:lang w:eastAsia="en-AU"/>
        </w:rPr>
        <w:t>A Critical Incident is defined as:</w:t>
      </w:r>
    </w:p>
    <w:p w14:paraId="0DDE77F9" w14:textId="77777777" w:rsidR="009F51C9" w:rsidRPr="009F51C9" w:rsidRDefault="009F51C9" w:rsidP="009F51C9">
      <w:pPr>
        <w:tabs>
          <w:tab w:val="left" w:pos="567"/>
        </w:tabs>
        <w:autoSpaceDE w:val="0"/>
        <w:autoSpaceDN w:val="0"/>
        <w:adjustRightInd w:val="0"/>
        <w:spacing w:after="0" w:line="240" w:lineRule="auto"/>
        <w:jc w:val="both"/>
        <w:rPr>
          <w:rFonts w:ascii="Calibri" w:eastAsia="Times New Roman" w:hAnsi="Calibri" w:cs="Calibri"/>
          <w:lang w:eastAsia="en-AU"/>
        </w:rPr>
      </w:pPr>
    </w:p>
    <w:p w14:paraId="2AAD345F" w14:textId="77777777" w:rsidR="009F51C9" w:rsidRPr="009F51C9" w:rsidRDefault="009F51C9" w:rsidP="009F51C9">
      <w:pPr>
        <w:tabs>
          <w:tab w:val="left" w:pos="567"/>
        </w:tabs>
        <w:autoSpaceDE w:val="0"/>
        <w:autoSpaceDN w:val="0"/>
        <w:adjustRightInd w:val="0"/>
        <w:spacing w:after="0" w:line="240" w:lineRule="auto"/>
        <w:ind w:left="567"/>
        <w:jc w:val="both"/>
        <w:rPr>
          <w:rFonts w:ascii="Calibri" w:eastAsia="Times New Roman" w:hAnsi="Calibri" w:cs="Calibri"/>
          <w:lang w:eastAsia="en-AU"/>
        </w:rPr>
      </w:pPr>
      <w:r w:rsidRPr="009F51C9">
        <w:rPr>
          <w:rFonts w:ascii="Calibri" w:eastAsia="Times New Roman" w:hAnsi="Calibri" w:cs="Calibri"/>
          <w:lang w:eastAsia="en-AU"/>
        </w:rPr>
        <w:t xml:space="preserve">“A traumatic event, or threat of such (within or outside Australia) which </w:t>
      </w:r>
      <w:r w:rsidRPr="009F51C9">
        <w:rPr>
          <w:rFonts w:ascii="Calibri" w:eastAsia="Times New Roman" w:hAnsi="Calibri" w:cs="Arial"/>
        </w:rPr>
        <w:t>has the potential to harm life or well-being, and causes extreme stress, fear or injury to the person experiencing or witnessing the event.”</w:t>
      </w:r>
    </w:p>
    <w:p w14:paraId="51BEDABB" w14:textId="77777777" w:rsidR="009F51C9" w:rsidRPr="009F51C9" w:rsidRDefault="009F51C9" w:rsidP="009F51C9">
      <w:pPr>
        <w:tabs>
          <w:tab w:val="left" w:pos="567"/>
        </w:tabs>
        <w:autoSpaceDE w:val="0"/>
        <w:autoSpaceDN w:val="0"/>
        <w:adjustRightInd w:val="0"/>
        <w:spacing w:after="0" w:line="240" w:lineRule="auto"/>
        <w:jc w:val="both"/>
        <w:rPr>
          <w:rFonts w:ascii="Calibri" w:eastAsia="Times New Roman" w:hAnsi="Calibri" w:cs="Calibri"/>
          <w:lang w:eastAsia="en-AU"/>
        </w:rPr>
      </w:pPr>
    </w:p>
    <w:p w14:paraId="21DA16F2" w14:textId="77777777" w:rsidR="009F51C9" w:rsidRPr="009F51C9" w:rsidRDefault="009F51C9" w:rsidP="00302726">
      <w:pPr>
        <w:numPr>
          <w:ilvl w:val="0"/>
          <w:numId w:val="102"/>
        </w:numPr>
        <w:tabs>
          <w:tab w:val="left" w:pos="567"/>
        </w:tabs>
        <w:autoSpaceDE w:val="0"/>
        <w:autoSpaceDN w:val="0"/>
        <w:adjustRightInd w:val="0"/>
        <w:spacing w:before="80" w:after="0" w:line="240" w:lineRule="auto"/>
        <w:ind w:left="567" w:hanging="567"/>
        <w:jc w:val="both"/>
        <w:rPr>
          <w:rFonts w:ascii="Calibri" w:eastAsia="Times New Roman" w:hAnsi="Calibri" w:cs="Calibri"/>
          <w:lang w:eastAsia="en-AU"/>
        </w:rPr>
      </w:pPr>
      <w:r w:rsidRPr="009F51C9">
        <w:rPr>
          <w:rFonts w:ascii="Calibri" w:eastAsia="Times New Roman" w:hAnsi="Calibri" w:cs="Calibri"/>
          <w:lang w:eastAsia="en-AU"/>
        </w:rPr>
        <w:t>Critical incidents may include, but are not limited to:</w:t>
      </w:r>
    </w:p>
    <w:p w14:paraId="46AF01AE" w14:textId="77777777" w:rsidR="009F51C9" w:rsidRPr="009F51C9" w:rsidRDefault="009F51C9" w:rsidP="009F51C9">
      <w:pPr>
        <w:tabs>
          <w:tab w:val="left" w:pos="567"/>
        </w:tabs>
        <w:autoSpaceDE w:val="0"/>
        <w:autoSpaceDN w:val="0"/>
        <w:adjustRightInd w:val="0"/>
        <w:spacing w:after="0" w:line="240" w:lineRule="auto"/>
        <w:jc w:val="both"/>
        <w:rPr>
          <w:rFonts w:ascii="Calibri" w:eastAsia="Times New Roman" w:hAnsi="Calibri" w:cs="Calibri"/>
          <w:lang w:eastAsia="en-AU"/>
        </w:rPr>
      </w:pPr>
    </w:p>
    <w:p w14:paraId="42E039CA" w14:textId="77777777" w:rsidR="009F51C9" w:rsidRPr="009F51C9" w:rsidRDefault="009F51C9" w:rsidP="00302726">
      <w:pPr>
        <w:numPr>
          <w:ilvl w:val="0"/>
          <w:numId w:val="57"/>
        </w:numPr>
        <w:tabs>
          <w:tab w:val="left" w:pos="1134"/>
        </w:tabs>
        <w:autoSpaceDE w:val="0"/>
        <w:autoSpaceDN w:val="0"/>
        <w:adjustRightInd w:val="0"/>
        <w:spacing w:before="80" w:after="0" w:line="240" w:lineRule="auto"/>
        <w:ind w:left="1134" w:hanging="567"/>
        <w:jc w:val="both"/>
        <w:rPr>
          <w:rFonts w:ascii="Calibri" w:eastAsia="Times New Roman" w:hAnsi="Calibri" w:cs="Arial"/>
          <w:lang w:eastAsia="en-AU"/>
        </w:rPr>
      </w:pPr>
      <w:r w:rsidRPr="009F51C9">
        <w:rPr>
          <w:rFonts w:ascii="Calibri" w:eastAsia="Times New Roman" w:hAnsi="Calibri" w:cs="Arial"/>
          <w:lang w:eastAsia="en-AU"/>
        </w:rPr>
        <w:t>Serious injury, illness, or death of a student or staff</w:t>
      </w:r>
    </w:p>
    <w:p w14:paraId="2F15E276" w14:textId="77777777" w:rsidR="009F51C9" w:rsidRPr="009F51C9" w:rsidRDefault="009F51C9" w:rsidP="00302726">
      <w:pPr>
        <w:numPr>
          <w:ilvl w:val="0"/>
          <w:numId w:val="57"/>
        </w:numPr>
        <w:tabs>
          <w:tab w:val="left" w:pos="1134"/>
        </w:tabs>
        <w:autoSpaceDE w:val="0"/>
        <w:autoSpaceDN w:val="0"/>
        <w:adjustRightInd w:val="0"/>
        <w:spacing w:before="80" w:after="0" w:line="240" w:lineRule="auto"/>
        <w:ind w:left="1134" w:hanging="567"/>
        <w:jc w:val="both"/>
        <w:rPr>
          <w:rFonts w:ascii="Calibri" w:eastAsia="Times New Roman" w:hAnsi="Calibri" w:cs="Arial"/>
          <w:lang w:eastAsia="en-AU"/>
        </w:rPr>
      </w:pPr>
      <w:r w:rsidRPr="009F51C9">
        <w:rPr>
          <w:rFonts w:ascii="Calibri" w:eastAsia="Times New Roman" w:hAnsi="Calibri" w:cs="Arial"/>
          <w:lang w:eastAsia="en-AU"/>
        </w:rPr>
        <w:t>A missing student</w:t>
      </w:r>
    </w:p>
    <w:p w14:paraId="759D87CE" w14:textId="77777777" w:rsidR="009F51C9" w:rsidRPr="009F51C9" w:rsidRDefault="009F51C9" w:rsidP="00302726">
      <w:pPr>
        <w:numPr>
          <w:ilvl w:val="0"/>
          <w:numId w:val="57"/>
        </w:numPr>
        <w:tabs>
          <w:tab w:val="left" w:pos="1134"/>
        </w:tabs>
        <w:autoSpaceDE w:val="0"/>
        <w:autoSpaceDN w:val="0"/>
        <w:adjustRightInd w:val="0"/>
        <w:spacing w:before="80" w:after="0" w:line="240" w:lineRule="auto"/>
        <w:ind w:left="1134" w:hanging="567"/>
        <w:jc w:val="both"/>
        <w:rPr>
          <w:rFonts w:ascii="Calibri" w:eastAsia="Times New Roman" w:hAnsi="Calibri" w:cs="Arial"/>
          <w:lang w:eastAsia="en-AU"/>
        </w:rPr>
      </w:pPr>
      <w:r w:rsidRPr="009F51C9">
        <w:rPr>
          <w:rFonts w:ascii="Calibri" w:eastAsia="Times New Roman" w:hAnsi="Calibri" w:cs="Arial"/>
          <w:lang w:eastAsia="en-AU"/>
        </w:rPr>
        <w:t>Severe verbal or psychological aggression</w:t>
      </w:r>
    </w:p>
    <w:p w14:paraId="376FD9DB" w14:textId="77777777" w:rsidR="009F51C9" w:rsidRPr="009F51C9" w:rsidRDefault="009F51C9" w:rsidP="00302726">
      <w:pPr>
        <w:numPr>
          <w:ilvl w:val="0"/>
          <w:numId w:val="57"/>
        </w:numPr>
        <w:tabs>
          <w:tab w:val="left" w:pos="1134"/>
        </w:tabs>
        <w:autoSpaceDE w:val="0"/>
        <w:autoSpaceDN w:val="0"/>
        <w:adjustRightInd w:val="0"/>
        <w:spacing w:before="80" w:after="0" w:line="240" w:lineRule="auto"/>
        <w:ind w:left="1134" w:hanging="567"/>
        <w:jc w:val="both"/>
        <w:rPr>
          <w:rFonts w:ascii="Calibri" w:eastAsia="Times New Roman" w:hAnsi="Calibri" w:cs="Arial"/>
          <w:lang w:eastAsia="en-AU"/>
        </w:rPr>
      </w:pPr>
      <w:r w:rsidRPr="009F51C9">
        <w:rPr>
          <w:rFonts w:ascii="Calibri" w:eastAsia="Times New Roman" w:hAnsi="Calibri" w:cs="Arial"/>
          <w:lang w:eastAsia="en-AU"/>
        </w:rPr>
        <w:t>Physical or Sexual assault</w:t>
      </w:r>
    </w:p>
    <w:p w14:paraId="59056F50" w14:textId="77777777" w:rsidR="009F51C9" w:rsidRPr="009F51C9" w:rsidRDefault="009F51C9" w:rsidP="00302726">
      <w:pPr>
        <w:numPr>
          <w:ilvl w:val="0"/>
          <w:numId w:val="57"/>
        </w:numPr>
        <w:tabs>
          <w:tab w:val="left" w:pos="1134"/>
        </w:tabs>
        <w:autoSpaceDE w:val="0"/>
        <w:autoSpaceDN w:val="0"/>
        <w:adjustRightInd w:val="0"/>
        <w:spacing w:before="80" w:after="0" w:line="240" w:lineRule="auto"/>
        <w:ind w:left="1134" w:hanging="567"/>
        <w:jc w:val="both"/>
        <w:rPr>
          <w:rFonts w:ascii="Calibri" w:eastAsia="Times New Roman" w:hAnsi="Calibri" w:cs="Arial"/>
          <w:lang w:eastAsia="en-AU"/>
        </w:rPr>
      </w:pPr>
      <w:r w:rsidRPr="009F51C9">
        <w:rPr>
          <w:rFonts w:ascii="Calibri" w:eastAsia="Times New Roman" w:hAnsi="Calibri" w:cs="Arial"/>
          <w:lang w:eastAsia="en-AU"/>
        </w:rPr>
        <w:t xml:space="preserve">Occupation Health </w:t>
      </w:r>
      <w:r w:rsidR="00A44C50">
        <w:rPr>
          <w:rFonts w:ascii="Calibri" w:eastAsia="Times New Roman" w:hAnsi="Calibri" w:cs="Arial"/>
          <w:lang w:eastAsia="en-AU"/>
        </w:rPr>
        <w:t xml:space="preserve">and </w:t>
      </w:r>
      <w:r w:rsidRPr="009F51C9">
        <w:rPr>
          <w:rFonts w:ascii="Calibri" w:eastAsia="Times New Roman" w:hAnsi="Calibri" w:cs="Arial"/>
          <w:lang w:eastAsia="en-AU"/>
        </w:rPr>
        <w:t>Safety Risk</w:t>
      </w:r>
    </w:p>
    <w:p w14:paraId="408C3837" w14:textId="77777777" w:rsidR="009F51C9" w:rsidRPr="009F51C9" w:rsidRDefault="009F51C9" w:rsidP="00302726">
      <w:pPr>
        <w:numPr>
          <w:ilvl w:val="0"/>
          <w:numId w:val="57"/>
        </w:numPr>
        <w:tabs>
          <w:tab w:val="left" w:pos="1134"/>
        </w:tabs>
        <w:autoSpaceDE w:val="0"/>
        <w:autoSpaceDN w:val="0"/>
        <w:adjustRightInd w:val="0"/>
        <w:spacing w:before="80" w:after="0" w:line="240" w:lineRule="auto"/>
        <w:ind w:left="1134" w:hanging="567"/>
        <w:jc w:val="both"/>
        <w:rPr>
          <w:rFonts w:ascii="Calibri" w:eastAsia="Times New Roman" w:hAnsi="Calibri" w:cs="Arial"/>
          <w:lang w:eastAsia="en-AU"/>
        </w:rPr>
      </w:pPr>
      <w:r w:rsidRPr="009F51C9">
        <w:rPr>
          <w:rFonts w:ascii="Calibri" w:eastAsia="Times New Roman" w:hAnsi="Calibri" w:cs="Arial"/>
          <w:lang w:eastAsia="en-AU"/>
        </w:rPr>
        <w:t>Student or Staff witnessing a serious accident or violent act</w:t>
      </w:r>
    </w:p>
    <w:p w14:paraId="5E555BE3" w14:textId="77777777" w:rsidR="009F51C9" w:rsidRPr="009F51C9" w:rsidRDefault="009F51C9" w:rsidP="00302726">
      <w:pPr>
        <w:numPr>
          <w:ilvl w:val="0"/>
          <w:numId w:val="57"/>
        </w:numPr>
        <w:tabs>
          <w:tab w:val="left" w:pos="1134"/>
        </w:tabs>
        <w:autoSpaceDE w:val="0"/>
        <w:autoSpaceDN w:val="0"/>
        <w:adjustRightInd w:val="0"/>
        <w:spacing w:before="80" w:after="0" w:line="240" w:lineRule="auto"/>
        <w:ind w:left="1134" w:hanging="567"/>
        <w:jc w:val="both"/>
        <w:rPr>
          <w:rFonts w:ascii="Calibri" w:eastAsia="Times New Roman" w:hAnsi="Calibri" w:cs="Arial"/>
          <w:lang w:eastAsia="en-AU"/>
        </w:rPr>
      </w:pPr>
      <w:r w:rsidRPr="009F51C9">
        <w:rPr>
          <w:rFonts w:ascii="Calibri" w:eastAsia="Times New Roman" w:hAnsi="Calibri" w:cs="Arial"/>
          <w:lang w:eastAsia="en-AU"/>
        </w:rPr>
        <w:t>Natural disaster</w:t>
      </w:r>
    </w:p>
    <w:p w14:paraId="0BB2FF5D" w14:textId="77777777" w:rsidR="009F51C9" w:rsidRPr="009F51C9" w:rsidRDefault="009F51C9" w:rsidP="00302726">
      <w:pPr>
        <w:numPr>
          <w:ilvl w:val="0"/>
          <w:numId w:val="57"/>
        </w:numPr>
        <w:tabs>
          <w:tab w:val="left" w:pos="1134"/>
        </w:tabs>
        <w:autoSpaceDE w:val="0"/>
        <w:autoSpaceDN w:val="0"/>
        <w:adjustRightInd w:val="0"/>
        <w:spacing w:before="80" w:after="0" w:line="240" w:lineRule="auto"/>
        <w:ind w:left="1134" w:hanging="567"/>
        <w:jc w:val="both"/>
        <w:rPr>
          <w:rFonts w:ascii="Calibri" w:eastAsia="Times New Roman" w:hAnsi="Calibri" w:cs="Arial"/>
          <w:lang w:eastAsia="en-AU"/>
        </w:rPr>
      </w:pPr>
      <w:r w:rsidRPr="009F51C9">
        <w:rPr>
          <w:rFonts w:ascii="Calibri" w:eastAsia="Times New Roman" w:hAnsi="Calibri" w:cs="Arial"/>
          <w:lang w:eastAsia="en-AU"/>
        </w:rPr>
        <w:t xml:space="preserve">Fire, bomb-threat, explosion, </w:t>
      </w:r>
      <w:proofErr w:type="gramStart"/>
      <w:r w:rsidRPr="009F51C9">
        <w:rPr>
          <w:rFonts w:ascii="Calibri" w:eastAsia="Times New Roman" w:hAnsi="Calibri" w:cs="Arial"/>
          <w:lang w:eastAsia="en-AU"/>
        </w:rPr>
        <w:t>gas</w:t>
      </w:r>
      <w:proofErr w:type="gramEnd"/>
      <w:r w:rsidRPr="009F51C9">
        <w:rPr>
          <w:rFonts w:ascii="Calibri" w:eastAsia="Times New Roman" w:hAnsi="Calibri" w:cs="Arial"/>
          <w:lang w:eastAsia="en-AU"/>
        </w:rPr>
        <w:t xml:space="preserve"> or chemical hazard</w:t>
      </w:r>
    </w:p>
    <w:p w14:paraId="6CFB5BD6" w14:textId="77777777" w:rsidR="009F51C9" w:rsidRPr="009F51C9" w:rsidRDefault="009F51C9" w:rsidP="00302726">
      <w:pPr>
        <w:numPr>
          <w:ilvl w:val="0"/>
          <w:numId w:val="57"/>
        </w:numPr>
        <w:tabs>
          <w:tab w:val="left" w:pos="567"/>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9F51C9">
        <w:rPr>
          <w:rFonts w:ascii="Calibri" w:eastAsia="Times New Roman" w:hAnsi="Calibri" w:cs="Arial"/>
          <w:lang w:eastAsia="en-AU"/>
        </w:rPr>
        <w:t>Drug or Alcohol abuse</w:t>
      </w:r>
    </w:p>
    <w:p w14:paraId="01FF24C5" w14:textId="77777777" w:rsidR="009F51C9" w:rsidRPr="009F51C9" w:rsidRDefault="009F51C9" w:rsidP="00302726">
      <w:pPr>
        <w:numPr>
          <w:ilvl w:val="0"/>
          <w:numId w:val="57"/>
        </w:numPr>
        <w:tabs>
          <w:tab w:val="left" w:pos="567"/>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9F51C9">
        <w:rPr>
          <w:rFonts w:ascii="Calibri" w:eastAsia="Times New Roman" w:hAnsi="Calibri" w:cs="Arial"/>
          <w:lang w:eastAsia="en-AU"/>
        </w:rPr>
        <w:t>Damaging Media attention</w:t>
      </w:r>
    </w:p>
    <w:p w14:paraId="34324F24" w14:textId="77777777" w:rsidR="009F51C9" w:rsidRPr="009F51C9" w:rsidRDefault="009F51C9" w:rsidP="009F51C9">
      <w:pPr>
        <w:keepNext/>
        <w:tabs>
          <w:tab w:val="left" w:pos="567"/>
        </w:tabs>
        <w:autoSpaceDE w:val="0"/>
        <w:autoSpaceDN w:val="0"/>
        <w:adjustRightInd w:val="0"/>
        <w:spacing w:after="0" w:line="240" w:lineRule="auto"/>
        <w:ind w:left="567" w:hanging="567"/>
        <w:jc w:val="both"/>
        <w:rPr>
          <w:rFonts w:ascii="Calibri" w:eastAsia="Times New Roman" w:hAnsi="Calibri" w:cs="Calibri"/>
          <w:b/>
          <w:bCs/>
          <w:sz w:val="24"/>
          <w:szCs w:val="24"/>
          <w:lang w:eastAsia="en-AU"/>
        </w:rPr>
      </w:pPr>
    </w:p>
    <w:p w14:paraId="0912ED0E" w14:textId="77777777" w:rsidR="009F51C9" w:rsidRPr="009F51C9" w:rsidRDefault="009F51C9" w:rsidP="009F51C9">
      <w:pPr>
        <w:keepNext/>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r w:rsidRPr="009F51C9">
        <w:rPr>
          <w:rFonts w:ascii="Calibri" w:eastAsia="Times New Roman" w:hAnsi="Calibri" w:cs="Calibri"/>
          <w:b/>
          <w:bCs/>
          <w:sz w:val="24"/>
          <w:szCs w:val="24"/>
          <w:lang w:eastAsia="en-AU"/>
        </w:rPr>
        <w:t>PROCEDURE:</w:t>
      </w:r>
    </w:p>
    <w:p w14:paraId="361CD574" w14:textId="77777777" w:rsidR="009F51C9" w:rsidRPr="009F51C9" w:rsidRDefault="009F51C9" w:rsidP="009F51C9">
      <w:pPr>
        <w:keepNext/>
        <w:spacing w:after="0" w:line="240" w:lineRule="auto"/>
        <w:jc w:val="both"/>
        <w:outlineLvl w:val="2"/>
        <w:rPr>
          <w:rFonts w:ascii="Calibri" w:eastAsia="Times New Roman" w:hAnsi="Calibri" w:cs="Arial"/>
          <w:b/>
          <w:color w:val="000000"/>
          <w:sz w:val="24"/>
          <w:szCs w:val="24"/>
        </w:rPr>
      </w:pPr>
      <w:bookmarkStart w:id="0" w:name="Roles_and_Responsibilities"/>
    </w:p>
    <w:p w14:paraId="0B3592CB" w14:textId="77777777" w:rsidR="009F51C9" w:rsidRPr="009F51C9" w:rsidRDefault="009F51C9" w:rsidP="009F51C9">
      <w:pPr>
        <w:spacing w:after="0" w:line="240" w:lineRule="auto"/>
        <w:jc w:val="both"/>
        <w:rPr>
          <w:rFonts w:ascii="Calibri" w:eastAsia="Times New Roman" w:hAnsi="Calibri" w:cs="Arial"/>
          <w:lang w:eastAsia="en-AU"/>
        </w:rPr>
      </w:pPr>
      <w:r w:rsidRPr="009F51C9">
        <w:rPr>
          <w:rFonts w:ascii="Calibri" w:eastAsia="Times New Roman" w:hAnsi="Calibri" w:cs="Arial"/>
          <w:lang w:eastAsia="en-AU"/>
        </w:rPr>
        <w:t>Procedures in Critical Incident Response should consider the actual management of a Critical Incident and should include the following items:</w:t>
      </w:r>
    </w:p>
    <w:p w14:paraId="214D2C72" w14:textId="77777777" w:rsidR="009F51C9" w:rsidRPr="009F51C9" w:rsidRDefault="009F51C9" w:rsidP="009F51C9">
      <w:pPr>
        <w:spacing w:after="0" w:line="240" w:lineRule="auto"/>
        <w:jc w:val="both"/>
        <w:rPr>
          <w:rFonts w:ascii="Calibri" w:eastAsia="Times New Roman" w:hAnsi="Calibri" w:cs="Times New Roman"/>
          <w:lang w:eastAsia="en-AU"/>
        </w:rPr>
      </w:pPr>
    </w:p>
    <w:p w14:paraId="28AEDBD2" w14:textId="77777777" w:rsidR="009F51C9" w:rsidRPr="009F51C9" w:rsidRDefault="009F51C9" w:rsidP="00302726">
      <w:pPr>
        <w:numPr>
          <w:ilvl w:val="0"/>
          <w:numId w:val="59"/>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Arial"/>
        </w:rPr>
        <w:t>At the time of occurrence</w:t>
      </w:r>
    </w:p>
    <w:p w14:paraId="5733C8ED" w14:textId="77777777" w:rsidR="009F51C9" w:rsidRPr="009F51C9" w:rsidRDefault="009F51C9" w:rsidP="00302726">
      <w:pPr>
        <w:numPr>
          <w:ilvl w:val="0"/>
          <w:numId w:val="59"/>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Arial"/>
        </w:rPr>
        <w:t xml:space="preserve">Immediately after </w:t>
      </w:r>
    </w:p>
    <w:p w14:paraId="78B00A6E" w14:textId="77777777" w:rsidR="009F51C9" w:rsidRPr="009F51C9" w:rsidRDefault="009F51C9" w:rsidP="00302726">
      <w:pPr>
        <w:numPr>
          <w:ilvl w:val="0"/>
          <w:numId w:val="59"/>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Arial"/>
        </w:rPr>
        <w:t xml:space="preserve">Following </w:t>
      </w:r>
    </w:p>
    <w:p w14:paraId="148D121A" w14:textId="77777777" w:rsidR="009F51C9" w:rsidRPr="009F51C9" w:rsidRDefault="009F51C9" w:rsidP="00302726">
      <w:pPr>
        <w:numPr>
          <w:ilvl w:val="0"/>
          <w:numId w:val="59"/>
        </w:numPr>
        <w:tabs>
          <w:tab w:val="left" w:pos="1134"/>
        </w:tabs>
        <w:spacing w:before="80" w:after="0" w:line="240" w:lineRule="auto"/>
        <w:ind w:left="1134" w:hanging="567"/>
        <w:jc w:val="both"/>
        <w:rPr>
          <w:rFonts w:ascii="Calibri" w:eastAsia="Times New Roman" w:hAnsi="Calibri" w:cs="Arial"/>
        </w:rPr>
      </w:pPr>
      <w:r w:rsidRPr="009F51C9">
        <w:rPr>
          <w:rFonts w:ascii="Calibri" w:eastAsia="Times New Roman" w:hAnsi="Calibri" w:cs="Arial"/>
        </w:rPr>
        <w:t>Post</w:t>
      </w:r>
    </w:p>
    <w:p w14:paraId="02FC37E8" w14:textId="77777777" w:rsidR="009F51C9" w:rsidRPr="009F51C9" w:rsidRDefault="009F51C9" w:rsidP="009F51C9">
      <w:pPr>
        <w:tabs>
          <w:tab w:val="left" w:pos="1134"/>
        </w:tabs>
        <w:spacing w:after="0" w:line="240" w:lineRule="auto"/>
        <w:jc w:val="both"/>
        <w:rPr>
          <w:rFonts w:ascii="Calibri" w:eastAsia="Times New Roman" w:hAnsi="Calibri" w:cs="Arial"/>
        </w:rPr>
      </w:pPr>
    </w:p>
    <w:p w14:paraId="20F96532" w14:textId="77777777" w:rsidR="009F51C9" w:rsidRPr="009F51C9" w:rsidRDefault="009F51C9" w:rsidP="009F51C9">
      <w:pPr>
        <w:spacing w:after="0" w:line="240" w:lineRule="auto"/>
        <w:jc w:val="both"/>
        <w:rPr>
          <w:rFonts w:ascii="Calibri" w:eastAsia="Times New Roman" w:hAnsi="Calibri" w:cs="Arial"/>
          <w:b/>
          <w:sz w:val="24"/>
          <w:szCs w:val="24"/>
          <w:lang w:eastAsia="en-AU"/>
        </w:rPr>
      </w:pPr>
      <w:r w:rsidRPr="009F51C9">
        <w:rPr>
          <w:rFonts w:ascii="Calibri" w:eastAsia="Times New Roman" w:hAnsi="Calibri" w:cs="Arial"/>
          <w:b/>
          <w:sz w:val="24"/>
          <w:szCs w:val="24"/>
          <w:lang w:eastAsia="en-AU"/>
        </w:rPr>
        <w:t>CRITICAL INCIDENT RESPONSE</w:t>
      </w:r>
    </w:p>
    <w:p w14:paraId="1AAC0590" w14:textId="77777777" w:rsidR="009F51C9" w:rsidRPr="009F51C9" w:rsidRDefault="009F51C9" w:rsidP="009F51C9">
      <w:pPr>
        <w:spacing w:after="0" w:line="240" w:lineRule="auto"/>
        <w:jc w:val="both"/>
        <w:rPr>
          <w:rFonts w:ascii="Calibri" w:eastAsia="Times New Roman" w:hAnsi="Calibri" w:cs="Times New Roman"/>
          <w:sz w:val="24"/>
          <w:szCs w:val="24"/>
          <w:lang w:eastAsia="en-AU"/>
        </w:rPr>
      </w:pPr>
    </w:p>
    <w:p w14:paraId="545E19FC" w14:textId="77777777" w:rsidR="009F51C9" w:rsidRPr="009F51C9" w:rsidRDefault="009F51C9" w:rsidP="009F51C9">
      <w:pPr>
        <w:spacing w:after="0" w:line="240" w:lineRule="auto"/>
        <w:jc w:val="both"/>
        <w:rPr>
          <w:rFonts w:ascii="Calibri" w:eastAsia="Times New Roman" w:hAnsi="Calibri" w:cs="Times New Roman"/>
          <w:b/>
          <w:sz w:val="24"/>
          <w:szCs w:val="24"/>
        </w:rPr>
      </w:pPr>
      <w:r w:rsidRPr="009F51C9">
        <w:rPr>
          <w:rFonts w:ascii="Calibri" w:eastAsia="Times New Roman" w:hAnsi="Calibri" w:cs="Times New Roman"/>
          <w:b/>
          <w:sz w:val="24"/>
          <w:szCs w:val="24"/>
        </w:rPr>
        <w:t>Designated Officer</w:t>
      </w:r>
    </w:p>
    <w:p w14:paraId="3917CCFC" w14:textId="77777777" w:rsidR="009F51C9" w:rsidRPr="009F51C9" w:rsidRDefault="009F51C9" w:rsidP="009F51C9">
      <w:pPr>
        <w:spacing w:after="0" w:line="240" w:lineRule="auto"/>
        <w:jc w:val="both"/>
        <w:rPr>
          <w:rFonts w:ascii="Calibri" w:eastAsia="Times New Roman" w:hAnsi="Calibri" w:cs="Times New Roman"/>
          <w:sz w:val="24"/>
          <w:szCs w:val="24"/>
        </w:rPr>
      </w:pPr>
    </w:p>
    <w:p w14:paraId="611FC3B9" w14:textId="77777777" w:rsidR="009F51C9" w:rsidRPr="009F51C9" w:rsidRDefault="009F51C9" w:rsidP="00302726">
      <w:pPr>
        <w:numPr>
          <w:ilvl w:val="0"/>
          <w:numId w:val="102"/>
        </w:numPr>
        <w:tabs>
          <w:tab w:val="left" w:pos="567"/>
        </w:tabs>
        <w:spacing w:before="80" w:after="0" w:line="240" w:lineRule="auto"/>
        <w:ind w:left="567" w:hanging="567"/>
        <w:jc w:val="both"/>
        <w:rPr>
          <w:rFonts w:ascii="Calibri" w:eastAsia="Times New Roman" w:hAnsi="Calibri" w:cs="Times New Roman"/>
        </w:rPr>
      </w:pPr>
      <w:r w:rsidRPr="009F51C9">
        <w:rPr>
          <w:rFonts w:ascii="Calibri" w:eastAsia="Times New Roman" w:hAnsi="Calibri" w:cs="Times New Roman"/>
        </w:rPr>
        <w:t>The Designated Officer:</w:t>
      </w:r>
    </w:p>
    <w:p w14:paraId="1AA48ACB" w14:textId="77777777" w:rsidR="009F51C9" w:rsidRPr="009F51C9" w:rsidRDefault="009F51C9" w:rsidP="009F51C9">
      <w:pPr>
        <w:tabs>
          <w:tab w:val="left" w:pos="567"/>
        </w:tabs>
        <w:spacing w:after="0" w:line="240" w:lineRule="auto"/>
        <w:ind w:left="567"/>
        <w:jc w:val="both"/>
        <w:rPr>
          <w:rFonts w:ascii="Calibri" w:eastAsia="Times New Roman" w:hAnsi="Calibri" w:cs="Times New Roman"/>
        </w:rPr>
      </w:pPr>
    </w:p>
    <w:p w14:paraId="356D4784" w14:textId="77777777" w:rsidR="009F51C9" w:rsidRPr="009F51C9" w:rsidRDefault="009F51C9" w:rsidP="00302726">
      <w:pPr>
        <w:numPr>
          <w:ilvl w:val="0"/>
          <w:numId w:val="61"/>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Times New Roman"/>
        </w:rPr>
        <w:t>Is any Staff Member who is either a direct witness or the first to be informed of the incident or potential incident,</w:t>
      </w:r>
    </w:p>
    <w:p w14:paraId="3C5D6E84" w14:textId="77777777" w:rsidR="009F51C9" w:rsidRPr="009F51C9" w:rsidRDefault="009F51C9" w:rsidP="00302726">
      <w:pPr>
        <w:numPr>
          <w:ilvl w:val="0"/>
          <w:numId w:val="61"/>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Times New Roman"/>
        </w:rPr>
        <w:t>Is to assume temporary control over the Critical Incident and to assign duties and responsibilities to Staff and Students as required,</w:t>
      </w:r>
    </w:p>
    <w:p w14:paraId="67659671" w14:textId="77777777" w:rsidR="009F51C9" w:rsidRPr="009F51C9" w:rsidRDefault="009F51C9" w:rsidP="00302726">
      <w:pPr>
        <w:numPr>
          <w:ilvl w:val="0"/>
          <w:numId w:val="61"/>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Times New Roman"/>
        </w:rPr>
        <w:t xml:space="preserve">Is to alert the </w:t>
      </w:r>
      <w:r w:rsidR="00DF6327" w:rsidRPr="009F51C9">
        <w:rPr>
          <w:rFonts w:ascii="Calibri" w:eastAsia="Times New Roman" w:hAnsi="Calibri" w:cs="Times New Roman"/>
        </w:rPr>
        <w:fldChar w:fldCharType="begin"/>
      </w:r>
      <w:r w:rsidRPr="009F51C9">
        <w:rPr>
          <w:rFonts w:ascii="Calibri" w:eastAsia="Times New Roman" w:hAnsi="Calibri" w:cs="Times New Roman"/>
        </w:rPr>
        <w:instrText xml:space="preserve"> DOCPROPERTY  Position1     </w:instrText>
      </w:r>
      <w:r w:rsidR="00DF6327" w:rsidRPr="009F51C9">
        <w:rPr>
          <w:rFonts w:ascii="Calibri" w:eastAsia="Times New Roman" w:hAnsi="Calibri" w:cs="Times New Roman"/>
        </w:rPr>
        <w:fldChar w:fldCharType="separate"/>
      </w:r>
      <w:r w:rsidRPr="009F51C9">
        <w:rPr>
          <w:rFonts w:ascii="Calibri" w:eastAsia="Times New Roman" w:hAnsi="Calibri" w:cs="Times New Roman"/>
        </w:rPr>
        <w:t>Director</w:t>
      </w:r>
      <w:r w:rsidR="00DF6327" w:rsidRPr="009F51C9">
        <w:rPr>
          <w:rFonts w:ascii="Calibri" w:eastAsia="Times New Roman" w:hAnsi="Calibri" w:cs="Times New Roman"/>
        </w:rPr>
        <w:fldChar w:fldCharType="end"/>
      </w:r>
      <w:r w:rsidRPr="009F51C9">
        <w:rPr>
          <w:rFonts w:ascii="Calibri" w:eastAsia="Times New Roman" w:hAnsi="Calibri" w:cs="Times New Roman"/>
        </w:rPr>
        <w:t xml:space="preserve"> or most Senior Staff Member at the first available opportunity,</w:t>
      </w:r>
    </w:p>
    <w:p w14:paraId="3F495ABF" w14:textId="77777777" w:rsidR="009F51C9" w:rsidRPr="009F51C9" w:rsidRDefault="009F51C9" w:rsidP="00302726">
      <w:pPr>
        <w:numPr>
          <w:ilvl w:val="0"/>
          <w:numId w:val="61"/>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Times New Roman"/>
        </w:rPr>
        <w:t>Is to provide a brief to and form part of the Critical Incident Response Team,</w:t>
      </w:r>
    </w:p>
    <w:p w14:paraId="7C2B283A" w14:textId="77777777" w:rsidR="009F51C9" w:rsidRPr="009F51C9" w:rsidRDefault="009F51C9" w:rsidP="00302726">
      <w:pPr>
        <w:numPr>
          <w:ilvl w:val="0"/>
          <w:numId w:val="61"/>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Times New Roman"/>
        </w:rPr>
        <w:t xml:space="preserve">Is to complete the </w:t>
      </w:r>
      <w:r w:rsidRPr="009F51C9">
        <w:rPr>
          <w:rFonts w:ascii="Calibri" w:eastAsia="Times New Roman" w:hAnsi="Calibri" w:cs="Arial"/>
        </w:rPr>
        <w:t>Critical Incident Report Form</w:t>
      </w:r>
    </w:p>
    <w:p w14:paraId="1EB326EB" w14:textId="77777777" w:rsidR="009F51C9" w:rsidRPr="009F51C9" w:rsidRDefault="009F51C9" w:rsidP="009F51C9">
      <w:pPr>
        <w:spacing w:after="0" w:line="240" w:lineRule="auto"/>
        <w:jc w:val="both"/>
        <w:rPr>
          <w:rFonts w:ascii="Calibri" w:eastAsia="Times New Roman" w:hAnsi="Calibri" w:cs="Times New Roman"/>
        </w:rPr>
      </w:pPr>
    </w:p>
    <w:bookmarkEnd w:id="0"/>
    <w:p w14:paraId="59E8C3EF" w14:textId="77777777" w:rsidR="009F51C9" w:rsidRPr="009F51C9" w:rsidRDefault="009F51C9" w:rsidP="009F51C9">
      <w:pPr>
        <w:keepNext/>
        <w:spacing w:after="0" w:line="240" w:lineRule="auto"/>
        <w:jc w:val="both"/>
        <w:outlineLvl w:val="2"/>
        <w:rPr>
          <w:rFonts w:ascii="Calibri" w:eastAsia="Times New Roman" w:hAnsi="Calibri" w:cs="Arial"/>
          <w:b/>
          <w:color w:val="000000"/>
          <w:sz w:val="24"/>
          <w:szCs w:val="24"/>
        </w:rPr>
      </w:pPr>
      <w:r w:rsidRPr="009F51C9">
        <w:rPr>
          <w:rFonts w:ascii="Calibri" w:eastAsia="Times New Roman" w:hAnsi="Calibri" w:cs="Arial"/>
          <w:b/>
          <w:color w:val="000000"/>
          <w:sz w:val="24"/>
          <w:szCs w:val="24"/>
        </w:rPr>
        <w:t>Critical Incident Response Team</w:t>
      </w:r>
    </w:p>
    <w:p w14:paraId="51B19B5D" w14:textId="77777777" w:rsidR="009F51C9" w:rsidRPr="009F51C9" w:rsidRDefault="009F51C9" w:rsidP="009F51C9">
      <w:pPr>
        <w:spacing w:after="0" w:line="240" w:lineRule="auto"/>
        <w:jc w:val="both"/>
        <w:rPr>
          <w:rFonts w:ascii="Calibri" w:eastAsia="Times New Roman" w:hAnsi="Calibri" w:cs="Times New Roman"/>
          <w:sz w:val="24"/>
          <w:szCs w:val="24"/>
        </w:rPr>
      </w:pPr>
    </w:p>
    <w:p w14:paraId="25A21C13" w14:textId="77777777" w:rsidR="009F51C9" w:rsidRPr="009F51C9" w:rsidRDefault="009F51C9" w:rsidP="00302726">
      <w:pPr>
        <w:numPr>
          <w:ilvl w:val="0"/>
          <w:numId w:val="102"/>
        </w:numPr>
        <w:tabs>
          <w:tab w:val="left" w:pos="567"/>
        </w:tabs>
        <w:spacing w:before="80" w:after="0" w:line="240" w:lineRule="auto"/>
        <w:ind w:left="567" w:hanging="567"/>
        <w:jc w:val="both"/>
        <w:rPr>
          <w:rFonts w:ascii="Calibri" w:eastAsia="Times New Roman" w:hAnsi="Calibri" w:cs="Times New Roman"/>
        </w:rPr>
      </w:pPr>
      <w:r w:rsidRPr="009F51C9">
        <w:rPr>
          <w:rFonts w:ascii="Calibri" w:eastAsia="Times New Roman" w:hAnsi="Calibri" w:cs="Times New Roman"/>
        </w:rPr>
        <w:t xml:space="preserve">When an incident occurs, the </w:t>
      </w:r>
      <w:r w:rsidR="00DF6327" w:rsidRPr="009F51C9">
        <w:rPr>
          <w:rFonts w:ascii="Calibri" w:eastAsia="Times New Roman" w:hAnsi="Calibri" w:cs="Times New Roman"/>
        </w:rPr>
        <w:fldChar w:fldCharType="begin"/>
      </w:r>
      <w:r w:rsidRPr="009F51C9">
        <w:rPr>
          <w:rFonts w:ascii="Calibri" w:eastAsia="Times New Roman" w:hAnsi="Calibri" w:cs="Times New Roman"/>
        </w:rPr>
        <w:instrText xml:space="preserve"> DOCPROPERTY  Position1     </w:instrText>
      </w:r>
      <w:r w:rsidR="00DF6327" w:rsidRPr="009F51C9">
        <w:rPr>
          <w:rFonts w:ascii="Calibri" w:eastAsia="Times New Roman" w:hAnsi="Calibri" w:cs="Times New Roman"/>
        </w:rPr>
        <w:fldChar w:fldCharType="separate"/>
      </w:r>
      <w:r w:rsidRPr="009F51C9">
        <w:rPr>
          <w:rFonts w:ascii="Calibri" w:eastAsia="Times New Roman" w:hAnsi="Calibri" w:cs="Times New Roman"/>
        </w:rPr>
        <w:t>Director</w:t>
      </w:r>
      <w:r w:rsidR="00DF6327" w:rsidRPr="009F51C9">
        <w:rPr>
          <w:rFonts w:ascii="Calibri" w:eastAsia="Times New Roman" w:hAnsi="Calibri" w:cs="Times New Roman"/>
        </w:rPr>
        <w:fldChar w:fldCharType="end"/>
      </w:r>
      <w:r w:rsidRPr="009F51C9">
        <w:rPr>
          <w:rFonts w:ascii="Calibri" w:eastAsia="Times New Roman" w:hAnsi="Calibri" w:cs="Times New Roman"/>
        </w:rPr>
        <w:t xml:space="preserve"> or most Senior Staff Member will form a Critical Incident Response Team – CIRT.</w:t>
      </w:r>
    </w:p>
    <w:p w14:paraId="571BBDD9" w14:textId="77777777" w:rsidR="009F51C9" w:rsidRPr="009F51C9" w:rsidRDefault="009F51C9" w:rsidP="009F51C9">
      <w:pPr>
        <w:tabs>
          <w:tab w:val="left" w:pos="567"/>
        </w:tabs>
        <w:spacing w:after="0" w:line="240" w:lineRule="auto"/>
        <w:ind w:left="567"/>
        <w:jc w:val="both"/>
        <w:rPr>
          <w:rFonts w:ascii="Calibri" w:eastAsia="Times New Roman" w:hAnsi="Calibri" w:cs="Times New Roman"/>
        </w:rPr>
      </w:pPr>
    </w:p>
    <w:p w14:paraId="5E4F0978" w14:textId="77777777" w:rsidR="009F51C9" w:rsidRPr="009F51C9" w:rsidRDefault="009F51C9" w:rsidP="00302726">
      <w:pPr>
        <w:numPr>
          <w:ilvl w:val="0"/>
          <w:numId w:val="62"/>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Times New Roman"/>
        </w:rPr>
        <w:t xml:space="preserve">The </w:t>
      </w:r>
      <w:r w:rsidR="00DF6327" w:rsidRPr="009F51C9">
        <w:rPr>
          <w:rFonts w:ascii="Calibri" w:eastAsia="Times New Roman" w:hAnsi="Calibri" w:cs="Times New Roman"/>
        </w:rPr>
        <w:fldChar w:fldCharType="begin"/>
      </w:r>
      <w:r w:rsidRPr="009F51C9">
        <w:rPr>
          <w:rFonts w:ascii="Calibri" w:eastAsia="Times New Roman" w:hAnsi="Calibri" w:cs="Times New Roman"/>
        </w:rPr>
        <w:instrText xml:space="preserve"> DOCPROPERTY  Position1     </w:instrText>
      </w:r>
      <w:r w:rsidR="00DF6327" w:rsidRPr="009F51C9">
        <w:rPr>
          <w:rFonts w:ascii="Calibri" w:eastAsia="Times New Roman" w:hAnsi="Calibri" w:cs="Times New Roman"/>
        </w:rPr>
        <w:fldChar w:fldCharType="separate"/>
      </w:r>
      <w:r w:rsidRPr="009F51C9">
        <w:rPr>
          <w:rFonts w:ascii="Calibri" w:eastAsia="Times New Roman" w:hAnsi="Calibri" w:cs="Times New Roman"/>
        </w:rPr>
        <w:t>Director</w:t>
      </w:r>
      <w:r w:rsidR="00DF6327" w:rsidRPr="009F51C9">
        <w:rPr>
          <w:rFonts w:ascii="Calibri" w:eastAsia="Times New Roman" w:hAnsi="Calibri" w:cs="Times New Roman"/>
        </w:rPr>
        <w:fldChar w:fldCharType="end"/>
      </w:r>
      <w:r w:rsidRPr="009F51C9">
        <w:rPr>
          <w:rFonts w:ascii="Calibri" w:eastAsia="Times New Roman" w:hAnsi="Calibri" w:cs="Times New Roman"/>
        </w:rPr>
        <w:t xml:space="preserve"> or most Senior Staff Member shall be the designated Critical Incident Team leader,</w:t>
      </w:r>
    </w:p>
    <w:p w14:paraId="192B200E" w14:textId="77777777" w:rsidR="009F51C9" w:rsidRPr="009F51C9" w:rsidRDefault="009F51C9" w:rsidP="00302726">
      <w:pPr>
        <w:numPr>
          <w:ilvl w:val="0"/>
          <w:numId w:val="62"/>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Times New Roman"/>
        </w:rPr>
        <w:t>The CIRT is to take over control of the Critical Incident from the Designated Officer, after a handover brief, and</w:t>
      </w:r>
    </w:p>
    <w:p w14:paraId="26797C4C" w14:textId="77777777" w:rsidR="009F51C9" w:rsidRPr="009F51C9" w:rsidRDefault="009F51C9" w:rsidP="00302726">
      <w:pPr>
        <w:numPr>
          <w:ilvl w:val="0"/>
          <w:numId w:val="62"/>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Times New Roman"/>
        </w:rPr>
        <w:t>The Designated Officer will form part of the CIRT</w:t>
      </w:r>
    </w:p>
    <w:p w14:paraId="1DA246D4" w14:textId="77777777" w:rsidR="009F51C9" w:rsidRDefault="009F51C9" w:rsidP="009F51C9">
      <w:pPr>
        <w:tabs>
          <w:tab w:val="left" w:pos="567"/>
        </w:tabs>
        <w:spacing w:after="0" w:line="240" w:lineRule="auto"/>
        <w:jc w:val="both"/>
        <w:rPr>
          <w:rFonts w:ascii="Calibri" w:eastAsia="Times New Roman" w:hAnsi="Calibri" w:cs="Times New Roman"/>
        </w:rPr>
      </w:pPr>
    </w:p>
    <w:p w14:paraId="62A6A4FE" w14:textId="77777777" w:rsidR="009F51C9" w:rsidRPr="009F51C9" w:rsidRDefault="009F51C9" w:rsidP="00302726">
      <w:pPr>
        <w:numPr>
          <w:ilvl w:val="0"/>
          <w:numId w:val="102"/>
        </w:numPr>
        <w:tabs>
          <w:tab w:val="left" w:pos="567"/>
        </w:tabs>
        <w:spacing w:before="80" w:after="0" w:line="240" w:lineRule="auto"/>
        <w:ind w:left="567" w:hanging="567"/>
        <w:jc w:val="both"/>
        <w:rPr>
          <w:rFonts w:ascii="Calibri" w:eastAsia="Times New Roman" w:hAnsi="Calibri" w:cs="Times New Roman"/>
        </w:rPr>
      </w:pPr>
      <w:r w:rsidRPr="009F51C9">
        <w:rPr>
          <w:rFonts w:ascii="Calibri" w:eastAsia="Times New Roman" w:hAnsi="Calibri" w:cs="Times New Roman"/>
        </w:rPr>
        <w:t>The CIRT is responsible for:</w:t>
      </w:r>
    </w:p>
    <w:p w14:paraId="2E148BE7" w14:textId="77777777" w:rsidR="009F51C9" w:rsidRPr="009F51C9" w:rsidRDefault="009F51C9" w:rsidP="009F51C9">
      <w:pPr>
        <w:spacing w:after="0" w:line="240" w:lineRule="auto"/>
        <w:jc w:val="both"/>
        <w:rPr>
          <w:rFonts w:ascii="Calibri" w:eastAsia="Times New Roman" w:hAnsi="Calibri" w:cs="Times New Roman"/>
        </w:rPr>
      </w:pPr>
    </w:p>
    <w:p w14:paraId="6547D869" w14:textId="77777777" w:rsidR="009F51C9" w:rsidRPr="009F51C9" w:rsidRDefault="009F51C9" w:rsidP="00302726">
      <w:pPr>
        <w:numPr>
          <w:ilvl w:val="0"/>
          <w:numId w:val="58"/>
        </w:numPr>
        <w:spacing w:before="80" w:after="0" w:line="240" w:lineRule="auto"/>
        <w:jc w:val="both"/>
        <w:rPr>
          <w:rFonts w:ascii="Calibri" w:eastAsia="Times New Roman" w:hAnsi="Calibri" w:cs="Times New Roman"/>
        </w:rPr>
      </w:pPr>
      <w:r w:rsidRPr="009F51C9">
        <w:rPr>
          <w:rFonts w:ascii="Calibri" w:eastAsia="Times New Roman" w:hAnsi="Calibri" w:cs="Arial"/>
        </w:rPr>
        <w:t>Implementation of this procedure,</w:t>
      </w:r>
    </w:p>
    <w:p w14:paraId="10461687" w14:textId="77777777" w:rsidR="009F51C9" w:rsidRPr="009F51C9" w:rsidRDefault="009F51C9" w:rsidP="00302726">
      <w:pPr>
        <w:numPr>
          <w:ilvl w:val="0"/>
          <w:numId w:val="58"/>
        </w:numPr>
        <w:spacing w:before="80" w:after="0" w:line="240" w:lineRule="auto"/>
        <w:jc w:val="both"/>
        <w:rPr>
          <w:rFonts w:ascii="Calibri" w:eastAsia="Times New Roman" w:hAnsi="Calibri" w:cs="Times New Roman"/>
        </w:rPr>
      </w:pPr>
      <w:r w:rsidRPr="009F51C9">
        <w:rPr>
          <w:rFonts w:ascii="Calibri" w:eastAsia="Times New Roman" w:hAnsi="Calibri" w:cs="Arial"/>
        </w:rPr>
        <w:t xml:space="preserve">Identifying the cause to the Critical Incident circumstance, </w:t>
      </w:r>
      <w:proofErr w:type="gramStart"/>
      <w:r w:rsidRPr="009F51C9">
        <w:rPr>
          <w:rFonts w:ascii="Calibri" w:eastAsia="Times New Roman" w:hAnsi="Calibri" w:cs="Arial"/>
        </w:rPr>
        <w:t>assessing</w:t>
      </w:r>
      <w:proofErr w:type="gramEnd"/>
      <w:r w:rsidRPr="009F51C9">
        <w:rPr>
          <w:rFonts w:ascii="Calibri" w:eastAsia="Times New Roman" w:hAnsi="Calibri" w:cs="Arial"/>
        </w:rPr>
        <w:t xml:space="preserve"> and controlling any further risk,</w:t>
      </w:r>
    </w:p>
    <w:p w14:paraId="6BDAFF79" w14:textId="77777777" w:rsidR="009F51C9" w:rsidRPr="009F51C9" w:rsidRDefault="009F51C9" w:rsidP="00302726">
      <w:pPr>
        <w:numPr>
          <w:ilvl w:val="0"/>
          <w:numId w:val="58"/>
        </w:numPr>
        <w:spacing w:before="80" w:after="0" w:line="240" w:lineRule="auto"/>
        <w:jc w:val="both"/>
        <w:rPr>
          <w:rFonts w:ascii="Calibri" w:eastAsia="Times New Roman" w:hAnsi="Calibri" w:cs="Times New Roman"/>
        </w:rPr>
      </w:pPr>
      <w:r w:rsidRPr="009F51C9">
        <w:rPr>
          <w:rFonts w:ascii="Calibri" w:eastAsia="Times New Roman" w:hAnsi="Calibri" w:cs="Arial"/>
        </w:rPr>
        <w:t xml:space="preserve">Implementing, </w:t>
      </w:r>
      <w:proofErr w:type="gramStart"/>
      <w:r w:rsidRPr="009F51C9">
        <w:rPr>
          <w:rFonts w:ascii="Calibri" w:eastAsia="Times New Roman" w:hAnsi="Calibri" w:cs="Arial"/>
        </w:rPr>
        <w:t>monitoring</w:t>
      </w:r>
      <w:proofErr w:type="gramEnd"/>
      <w:r w:rsidRPr="009F51C9">
        <w:rPr>
          <w:rFonts w:ascii="Calibri" w:eastAsia="Times New Roman" w:hAnsi="Calibri" w:cs="Arial"/>
        </w:rPr>
        <w:t xml:space="preserve"> and maintaining risk control measures, </w:t>
      </w:r>
    </w:p>
    <w:p w14:paraId="4B87BB45" w14:textId="77777777" w:rsidR="009F51C9" w:rsidRPr="009F51C9" w:rsidRDefault="009F51C9" w:rsidP="00302726">
      <w:pPr>
        <w:numPr>
          <w:ilvl w:val="0"/>
          <w:numId w:val="58"/>
        </w:numPr>
        <w:spacing w:before="80" w:after="0" w:line="240" w:lineRule="auto"/>
        <w:jc w:val="both"/>
        <w:rPr>
          <w:rFonts w:ascii="Calibri" w:eastAsia="Times New Roman" w:hAnsi="Calibri" w:cs="Times New Roman"/>
        </w:rPr>
      </w:pPr>
      <w:r w:rsidRPr="009F51C9">
        <w:rPr>
          <w:rFonts w:ascii="Calibri" w:eastAsia="Times New Roman" w:hAnsi="Calibri" w:cs="Arial"/>
        </w:rPr>
        <w:t>Regularly monitoring the effectiveness of the Critical Incident risk control measures and rectify any deficiencies in the procedures,</w:t>
      </w:r>
    </w:p>
    <w:p w14:paraId="312818B7" w14:textId="77777777" w:rsidR="009F51C9" w:rsidRPr="009F51C9" w:rsidRDefault="009F51C9" w:rsidP="00302726">
      <w:pPr>
        <w:numPr>
          <w:ilvl w:val="0"/>
          <w:numId w:val="58"/>
        </w:numPr>
        <w:spacing w:before="80" w:after="0" w:line="240" w:lineRule="auto"/>
        <w:jc w:val="both"/>
        <w:rPr>
          <w:rFonts w:ascii="Calibri" w:eastAsia="Times New Roman" w:hAnsi="Calibri" w:cs="Times New Roman"/>
        </w:rPr>
      </w:pPr>
      <w:r w:rsidRPr="009F51C9">
        <w:rPr>
          <w:rFonts w:ascii="Calibri" w:eastAsia="Times New Roman" w:hAnsi="Calibri" w:cs="Arial"/>
        </w:rPr>
        <w:t xml:space="preserve">Consulting with </w:t>
      </w:r>
      <w:r w:rsidR="003F1D1E">
        <w:rPr>
          <w:rFonts w:ascii="Calibri" w:eastAsia="Times New Roman" w:hAnsi="Calibri" w:cs="Arial"/>
        </w:rPr>
        <w:t>s</w:t>
      </w:r>
      <w:r w:rsidRPr="009F51C9">
        <w:rPr>
          <w:rFonts w:ascii="Calibri" w:eastAsia="Times New Roman" w:hAnsi="Calibri" w:cs="Arial"/>
        </w:rPr>
        <w:t>taff and</w:t>
      </w:r>
      <w:r w:rsidR="003F1D1E">
        <w:rPr>
          <w:rFonts w:ascii="Calibri" w:eastAsia="Times New Roman" w:hAnsi="Calibri" w:cs="Arial"/>
        </w:rPr>
        <w:t xml:space="preserve"> s</w:t>
      </w:r>
      <w:r w:rsidRPr="009F51C9">
        <w:rPr>
          <w:rFonts w:ascii="Calibri" w:eastAsia="Times New Roman" w:hAnsi="Calibri" w:cs="Arial"/>
        </w:rPr>
        <w:t>tudents on Critical Incident practices,</w:t>
      </w:r>
    </w:p>
    <w:p w14:paraId="6A48E55E" w14:textId="77777777" w:rsidR="009F51C9" w:rsidRPr="009F51C9" w:rsidRDefault="009F51C9" w:rsidP="00302726">
      <w:pPr>
        <w:numPr>
          <w:ilvl w:val="0"/>
          <w:numId w:val="58"/>
        </w:numPr>
        <w:spacing w:before="80" w:after="0" w:line="240" w:lineRule="auto"/>
        <w:jc w:val="both"/>
        <w:rPr>
          <w:rFonts w:ascii="Calibri" w:eastAsia="Times New Roman" w:hAnsi="Calibri" w:cs="Times New Roman"/>
        </w:rPr>
      </w:pPr>
      <w:r w:rsidRPr="009F51C9">
        <w:rPr>
          <w:rFonts w:ascii="Calibri" w:eastAsia="Times New Roman" w:hAnsi="Calibri" w:cs="Arial"/>
        </w:rPr>
        <w:t>Liaison with Emergency Response Authorities,</w:t>
      </w:r>
    </w:p>
    <w:p w14:paraId="09942C88" w14:textId="34BDFA3D" w:rsidR="009F51C9" w:rsidRPr="009F51C9" w:rsidRDefault="009F51C9" w:rsidP="00302726">
      <w:pPr>
        <w:numPr>
          <w:ilvl w:val="0"/>
          <w:numId w:val="58"/>
        </w:numPr>
        <w:spacing w:before="80" w:after="0" w:line="240" w:lineRule="auto"/>
        <w:jc w:val="both"/>
        <w:rPr>
          <w:rFonts w:ascii="Calibri" w:eastAsia="Times New Roman" w:hAnsi="Calibri" w:cs="Times New Roman"/>
        </w:rPr>
      </w:pPr>
      <w:r w:rsidRPr="009F51C9">
        <w:rPr>
          <w:rFonts w:ascii="Calibri" w:eastAsia="Times New Roman" w:hAnsi="Calibri" w:cs="Arial"/>
        </w:rPr>
        <w:t xml:space="preserve">Liaison with </w:t>
      </w:r>
      <w:r w:rsidR="008C053A">
        <w:rPr>
          <w:rFonts w:ascii="Calibri" w:eastAsia="Times New Roman" w:hAnsi="Calibri" w:cs="Arial"/>
        </w:rPr>
        <w:t>DESE</w:t>
      </w:r>
      <w:r w:rsidR="00D23FAA" w:rsidRPr="00D23FAA">
        <w:rPr>
          <w:rFonts w:ascii="Calibri" w:eastAsia="Times New Roman" w:hAnsi="Calibri" w:cs="Arial"/>
        </w:rPr>
        <w:t xml:space="preserve">, </w:t>
      </w:r>
      <w:r w:rsidR="00F66833">
        <w:rPr>
          <w:rFonts w:ascii="Calibri" w:eastAsia="Times New Roman" w:hAnsi="Calibri" w:cs="Arial"/>
        </w:rPr>
        <w:t xml:space="preserve">Department of Home Affairs </w:t>
      </w:r>
      <w:r w:rsidRPr="009F51C9">
        <w:rPr>
          <w:rFonts w:ascii="Calibri" w:eastAsia="Times New Roman" w:hAnsi="Calibri" w:cs="Arial"/>
        </w:rPr>
        <w:t>and other relevant agencies,</w:t>
      </w:r>
    </w:p>
    <w:p w14:paraId="147D07AB" w14:textId="77777777" w:rsidR="009F51C9" w:rsidRPr="009F51C9" w:rsidRDefault="009F51C9" w:rsidP="00302726">
      <w:pPr>
        <w:numPr>
          <w:ilvl w:val="0"/>
          <w:numId w:val="58"/>
        </w:numPr>
        <w:spacing w:before="80" w:after="0" w:line="240" w:lineRule="auto"/>
        <w:jc w:val="both"/>
        <w:rPr>
          <w:rFonts w:ascii="Calibri" w:eastAsia="Times New Roman" w:hAnsi="Calibri" w:cs="Times New Roman"/>
        </w:rPr>
      </w:pPr>
      <w:r w:rsidRPr="009F51C9">
        <w:rPr>
          <w:rFonts w:ascii="Calibri" w:eastAsia="Times New Roman" w:hAnsi="Calibri" w:cs="Arial"/>
        </w:rPr>
        <w:t xml:space="preserve">Ensuring the well-being of </w:t>
      </w:r>
      <w:r w:rsidR="003F1D1E">
        <w:rPr>
          <w:rFonts w:ascii="Calibri" w:eastAsia="Times New Roman" w:hAnsi="Calibri" w:cs="Arial"/>
        </w:rPr>
        <w:t>s</w:t>
      </w:r>
      <w:r w:rsidRPr="009F51C9">
        <w:rPr>
          <w:rFonts w:ascii="Calibri" w:eastAsia="Times New Roman" w:hAnsi="Calibri" w:cs="Arial"/>
        </w:rPr>
        <w:t xml:space="preserve">taff and </w:t>
      </w:r>
      <w:r w:rsidR="003F1D1E">
        <w:rPr>
          <w:rFonts w:ascii="Calibri" w:eastAsia="Times New Roman" w:hAnsi="Calibri" w:cs="Arial"/>
        </w:rPr>
        <w:t>s</w:t>
      </w:r>
      <w:r w:rsidRPr="009F51C9">
        <w:rPr>
          <w:rFonts w:ascii="Calibri" w:eastAsia="Times New Roman" w:hAnsi="Calibri" w:cs="Arial"/>
        </w:rPr>
        <w:t>tudents following the Critical Incident,</w:t>
      </w:r>
    </w:p>
    <w:p w14:paraId="1B9BEFAF" w14:textId="77777777" w:rsidR="009F51C9" w:rsidRPr="009F51C9" w:rsidRDefault="009F51C9" w:rsidP="00302726">
      <w:pPr>
        <w:numPr>
          <w:ilvl w:val="0"/>
          <w:numId w:val="58"/>
        </w:numPr>
        <w:spacing w:before="80" w:after="0" w:line="240" w:lineRule="auto"/>
        <w:jc w:val="both"/>
        <w:rPr>
          <w:rFonts w:ascii="Calibri" w:eastAsia="Times New Roman" w:hAnsi="Calibri" w:cs="Times New Roman"/>
        </w:rPr>
      </w:pPr>
      <w:r w:rsidRPr="009F51C9">
        <w:rPr>
          <w:rFonts w:ascii="Calibri" w:eastAsia="Times New Roman" w:hAnsi="Calibri" w:cs="Times New Roman"/>
        </w:rPr>
        <w:t>Arranging Counselling or Trauma Services following the Critical Incident.</w:t>
      </w:r>
    </w:p>
    <w:p w14:paraId="4846C7C4" w14:textId="77777777" w:rsidR="009F51C9" w:rsidRPr="009F51C9" w:rsidRDefault="009F51C9" w:rsidP="009F51C9">
      <w:pPr>
        <w:spacing w:after="0" w:line="240" w:lineRule="auto"/>
        <w:jc w:val="both"/>
        <w:rPr>
          <w:rFonts w:ascii="Calibri" w:eastAsia="Times New Roman" w:hAnsi="Calibri" w:cs="Arial"/>
          <w:b/>
          <w:sz w:val="24"/>
          <w:szCs w:val="24"/>
          <w:lang w:eastAsia="en-AU"/>
        </w:rPr>
      </w:pPr>
    </w:p>
    <w:p w14:paraId="5E6A9713" w14:textId="77777777" w:rsidR="009F51C9" w:rsidRPr="009F51C9" w:rsidRDefault="009F51C9" w:rsidP="009F51C9">
      <w:pPr>
        <w:spacing w:after="0" w:line="240" w:lineRule="auto"/>
        <w:jc w:val="both"/>
        <w:rPr>
          <w:rFonts w:ascii="Calibri" w:eastAsia="Times New Roman" w:hAnsi="Calibri" w:cs="Arial"/>
          <w:b/>
          <w:sz w:val="24"/>
          <w:szCs w:val="24"/>
          <w:lang w:eastAsia="en-AU"/>
        </w:rPr>
      </w:pPr>
      <w:r w:rsidRPr="009F51C9">
        <w:rPr>
          <w:rFonts w:ascii="Calibri" w:eastAsia="Times New Roman" w:hAnsi="Calibri" w:cs="Arial"/>
          <w:b/>
          <w:sz w:val="24"/>
          <w:szCs w:val="24"/>
          <w:lang w:eastAsia="en-AU"/>
        </w:rPr>
        <w:t xml:space="preserve">CRITICAL INCIDENT RESPONSE TIMELINE </w:t>
      </w:r>
    </w:p>
    <w:p w14:paraId="3A328AD2" w14:textId="77777777" w:rsidR="009F51C9" w:rsidRPr="009F51C9" w:rsidRDefault="009F51C9" w:rsidP="009F51C9">
      <w:pPr>
        <w:spacing w:after="0" w:line="240" w:lineRule="auto"/>
        <w:jc w:val="both"/>
        <w:rPr>
          <w:rFonts w:ascii="Calibri" w:eastAsia="Times New Roman" w:hAnsi="Calibri" w:cs="Times New Roman"/>
          <w:sz w:val="24"/>
          <w:szCs w:val="24"/>
          <w:lang w:eastAsia="en-AU"/>
        </w:rPr>
      </w:pPr>
    </w:p>
    <w:p w14:paraId="400468BD" w14:textId="77777777" w:rsidR="009F51C9" w:rsidRPr="009F51C9" w:rsidRDefault="009F51C9" w:rsidP="00302726">
      <w:pPr>
        <w:numPr>
          <w:ilvl w:val="0"/>
          <w:numId w:val="102"/>
        </w:numPr>
        <w:tabs>
          <w:tab w:val="left" w:pos="567"/>
        </w:tabs>
        <w:spacing w:before="80" w:after="0" w:line="240" w:lineRule="auto"/>
        <w:ind w:left="567" w:hanging="567"/>
        <w:jc w:val="both"/>
        <w:rPr>
          <w:rFonts w:ascii="Calibri" w:eastAsia="Times New Roman" w:hAnsi="Calibri" w:cs="Arial"/>
          <w:lang w:eastAsia="en-AU"/>
        </w:rPr>
      </w:pPr>
      <w:r w:rsidRPr="009F51C9">
        <w:rPr>
          <w:rFonts w:ascii="Calibri" w:eastAsia="Times New Roman" w:hAnsi="Calibri" w:cs="Arial"/>
          <w:lang w:eastAsia="en-AU"/>
        </w:rPr>
        <w:t>At the time of occurrence and within 24 hours</w:t>
      </w:r>
    </w:p>
    <w:p w14:paraId="0432FB52" w14:textId="77777777" w:rsidR="009F51C9" w:rsidRPr="009F51C9" w:rsidRDefault="009F51C9" w:rsidP="009F51C9">
      <w:pPr>
        <w:spacing w:after="0" w:line="240" w:lineRule="auto"/>
        <w:jc w:val="both"/>
        <w:rPr>
          <w:rFonts w:ascii="Calibri" w:eastAsia="Times New Roman" w:hAnsi="Calibri" w:cs="Times New Roman"/>
          <w:lang w:eastAsia="en-AU"/>
        </w:rPr>
      </w:pPr>
    </w:p>
    <w:p w14:paraId="32E03868" w14:textId="77777777" w:rsidR="009F51C9" w:rsidRPr="009F51C9" w:rsidRDefault="009F51C9" w:rsidP="00302726">
      <w:pPr>
        <w:numPr>
          <w:ilvl w:val="0"/>
          <w:numId w:val="63"/>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Times New Roman"/>
        </w:rPr>
        <w:t>Identify the cause of the Critical Incident</w:t>
      </w:r>
    </w:p>
    <w:p w14:paraId="5EE0A96C" w14:textId="77777777" w:rsidR="009F51C9" w:rsidRPr="009F51C9" w:rsidRDefault="009F51C9" w:rsidP="00302726">
      <w:pPr>
        <w:numPr>
          <w:ilvl w:val="0"/>
          <w:numId w:val="63"/>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Times New Roman"/>
        </w:rPr>
        <w:t>If practical, remove or minimise the cause for a potential further Critical Incident</w:t>
      </w:r>
    </w:p>
    <w:p w14:paraId="6BD0848D" w14:textId="77777777" w:rsidR="009F51C9" w:rsidRPr="009F51C9" w:rsidRDefault="009F51C9" w:rsidP="00302726">
      <w:pPr>
        <w:numPr>
          <w:ilvl w:val="0"/>
          <w:numId w:val="63"/>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Arial"/>
        </w:rPr>
        <w:t xml:space="preserve">Ensure the </w:t>
      </w:r>
      <w:r w:rsidR="00F318FB">
        <w:rPr>
          <w:rFonts w:ascii="Calibri" w:eastAsia="Times New Roman" w:hAnsi="Calibri" w:cs="Arial"/>
        </w:rPr>
        <w:t>s</w:t>
      </w:r>
      <w:r w:rsidRPr="009F51C9">
        <w:rPr>
          <w:rFonts w:ascii="Calibri" w:eastAsia="Times New Roman" w:hAnsi="Calibri" w:cs="Arial"/>
        </w:rPr>
        <w:t xml:space="preserve">afety and </w:t>
      </w:r>
      <w:r w:rsidR="00F318FB">
        <w:rPr>
          <w:rFonts w:ascii="Calibri" w:eastAsia="Times New Roman" w:hAnsi="Calibri" w:cs="Arial"/>
        </w:rPr>
        <w:t>w</w:t>
      </w:r>
      <w:r w:rsidRPr="009F51C9">
        <w:rPr>
          <w:rFonts w:ascii="Calibri" w:eastAsia="Times New Roman" w:hAnsi="Calibri" w:cs="Arial"/>
        </w:rPr>
        <w:t xml:space="preserve">ell-being of </w:t>
      </w:r>
      <w:r w:rsidR="00F318FB">
        <w:rPr>
          <w:rFonts w:ascii="Calibri" w:eastAsia="Times New Roman" w:hAnsi="Calibri" w:cs="Arial"/>
        </w:rPr>
        <w:t>s</w:t>
      </w:r>
      <w:r w:rsidRPr="009F51C9">
        <w:rPr>
          <w:rFonts w:ascii="Calibri" w:eastAsia="Times New Roman" w:hAnsi="Calibri" w:cs="Arial"/>
        </w:rPr>
        <w:t xml:space="preserve">taff and </w:t>
      </w:r>
      <w:r w:rsidR="00F318FB">
        <w:rPr>
          <w:rFonts w:ascii="Calibri" w:eastAsia="Times New Roman" w:hAnsi="Calibri" w:cs="Arial"/>
        </w:rPr>
        <w:t>s</w:t>
      </w:r>
      <w:r w:rsidRPr="009F51C9">
        <w:rPr>
          <w:rFonts w:ascii="Calibri" w:eastAsia="Times New Roman" w:hAnsi="Calibri" w:cs="Arial"/>
        </w:rPr>
        <w:t>tudents</w:t>
      </w:r>
    </w:p>
    <w:p w14:paraId="3979F9C7" w14:textId="77777777" w:rsidR="009F51C9" w:rsidRPr="009F51C9" w:rsidRDefault="009F51C9" w:rsidP="00302726">
      <w:pPr>
        <w:numPr>
          <w:ilvl w:val="0"/>
          <w:numId w:val="63"/>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Arial"/>
        </w:rPr>
        <w:t>Ensure injured and/or traumatised Staff and Students are provided with appropriate Emergency Care</w:t>
      </w:r>
    </w:p>
    <w:p w14:paraId="17701825" w14:textId="77777777" w:rsidR="009F51C9" w:rsidRPr="009F51C9" w:rsidRDefault="009F51C9" w:rsidP="00302726">
      <w:pPr>
        <w:numPr>
          <w:ilvl w:val="0"/>
          <w:numId w:val="63"/>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Arial"/>
        </w:rPr>
        <w:t>Arrange Counselling, Trauma or Religious Services</w:t>
      </w:r>
    </w:p>
    <w:p w14:paraId="425AF68B" w14:textId="77777777" w:rsidR="009F51C9" w:rsidRPr="009F51C9" w:rsidRDefault="009F51C9" w:rsidP="00302726">
      <w:pPr>
        <w:numPr>
          <w:ilvl w:val="0"/>
          <w:numId w:val="63"/>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Arial"/>
        </w:rPr>
        <w:t>Ensure support for Staff and Students in the event an incident is still continuing</w:t>
      </w:r>
    </w:p>
    <w:p w14:paraId="36B107B1" w14:textId="3A1E95F7" w:rsidR="009F51C9" w:rsidRPr="009F51C9" w:rsidRDefault="009F51C9" w:rsidP="00302726">
      <w:pPr>
        <w:numPr>
          <w:ilvl w:val="0"/>
          <w:numId w:val="63"/>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Arial"/>
        </w:rPr>
        <w:t xml:space="preserve">Keep Staff, Students, Parents, Agents and where necessary </w:t>
      </w:r>
      <w:r w:rsidR="00D23FAA" w:rsidRPr="00D23FAA">
        <w:rPr>
          <w:rFonts w:ascii="Calibri" w:eastAsia="Times New Roman" w:hAnsi="Calibri" w:cs="Arial"/>
        </w:rPr>
        <w:t>DE</w:t>
      </w:r>
      <w:r w:rsidR="008C053A">
        <w:rPr>
          <w:rFonts w:ascii="Calibri" w:eastAsia="Times New Roman" w:hAnsi="Calibri" w:cs="Arial"/>
        </w:rPr>
        <w:t>SE</w:t>
      </w:r>
      <w:r w:rsidR="00D23FAA" w:rsidRPr="00D23FAA">
        <w:rPr>
          <w:rFonts w:ascii="Calibri" w:eastAsia="Times New Roman" w:hAnsi="Calibri" w:cs="Arial"/>
        </w:rPr>
        <w:t xml:space="preserve">, </w:t>
      </w:r>
      <w:r w:rsidR="00F66833">
        <w:rPr>
          <w:rFonts w:ascii="Calibri" w:eastAsia="Times New Roman" w:hAnsi="Calibri" w:cs="Arial"/>
        </w:rPr>
        <w:t xml:space="preserve">Department of Home Affairs </w:t>
      </w:r>
      <w:r w:rsidRPr="009F51C9">
        <w:rPr>
          <w:rFonts w:ascii="Calibri" w:eastAsia="Times New Roman" w:hAnsi="Calibri" w:cs="Arial"/>
        </w:rPr>
        <w:t>informed</w:t>
      </w:r>
    </w:p>
    <w:p w14:paraId="4080D8EF" w14:textId="77777777" w:rsidR="009F51C9" w:rsidRPr="009F51C9" w:rsidRDefault="009F51C9" w:rsidP="00302726">
      <w:pPr>
        <w:numPr>
          <w:ilvl w:val="0"/>
          <w:numId w:val="63"/>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Arial"/>
        </w:rPr>
        <w:t>Manage Media Reports</w:t>
      </w:r>
    </w:p>
    <w:p w14:paraId="2A0F152E" w14:textId="77777777" w:rsidR="009F51C9" w:rsidRPr="009F51C9" w:rsidRDefault="009F51C9" w:rsidP="00302726">
      <w:pPr>
        <w:numPr>
          <w:ilvl w:val="0"/>
          <w:numId w:val="63"/>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Arial"/>
        </w:rPr>
        <w:t>Designated Officer is to Complete the Critical Incident Report Form</w:t>
      </w:r>
    </w:p>
    <w:p w14:paraId="1FAC3CB6" w14:textId="77777777" w:rsidR="009F51C9" w:rsidRPr="009F51C9" w:rsidRDefault="009F51C9" w:rsidP="00302726">
      <w:pPr>
        <w:numPr>
          <w:ilvl w:val="0"/>
          <w:numId w:val="63"/>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Arial"/>
        </w:rPr>
        <w:t>Commence an investigation to record real-time or factual data on the Critical Incident</w:t>
      </w:r>
    </w:p>
    <w:p w14:paraId="2DA1D208" w14:textId="77777777" w:rsidR="009F51C9" w:rsidRPr="009F51C9" w:rsidRDefault="009F51C9" w:rsidP="009F51C9">
      <w:pPr>
        <w:spacing w:after="0" w:line="240" w:lineRule="auto"/>
        <w:jc w:val="both"/>
        <w:rPr>
          <w:rFonts w:ascii="Calibri" w:eastAsia="Times New Roman" w:hAnsi="Calibri" w:cs="Arial"/>
          <w:lang w:eastAsia="en-AU"/>
        </w:rPr>
      </w:pPr>
    </w:p>
    <w:p w14:paraId="3403546C" w14:textId="77777777" w:rsidR="009F51C9" w:rsidRPr="009F51C9" w:rsidRDefault="009F51C9" w:rsidP="00302726">
      <w:pPr>
        <w:numPr>
          <w:ilvl w:val="0"/>
          <w:numId w:val="102"/>
        </w:numPr>
        <w:tabs>
          <w:tab w:val="left" w:pos="567"/>
        </w:tabs>
        <w:spacing w:before="80" w:after="0" w:line="240" w:lineRule="auto"/>
        <w:ind w:left="567" w:hanging="567"/>
        <w:jc w:val="both"/>
        <w:rPr>
          <w:rFonts w:ascii="Calibri" w:eastAsia="Times New Roman" w:hAnsi="Calibri" w:cs="Arial"/>
          <w:lang w:eastAsia="en-AU"/>
        </w:rPr>
      </w:pPr>
      <w:r w:rsidRPr="009F51C9">
        <w:rPr>
          <w:rFonts w:ascii="Calibri" w:eastAsia="Times New Roman" w:hAnsi="Calibri" w:cs="Arial"/>
          <w:lang w:eastAsia="en-AU"/>
        </w:rPr>
        <w:t>Immediately After</w:t>
      </w:r>
    </w:p>
    <w:p w14:paraId="7ECA9310" w14:textId="77777777" w:rsidR="009F51C9" w:rsidRPr="009F51C9" w:rsidRDefault="009F51C9" w:rsidP="009F51C9">
      <w:pPr>
        <w:spacing w:after="0" w:line="240" w:lineRule="auto"/>
        <w:jc w:val="both"/>
        <w:rPr>
          <w:rFonts w:ascii="Calibri" w:eastAsia="Times New Roman" w:hAnsi="Calibri" w:cs="Times New Roman"/>
          <w:lang w:eastAsia="en-AU"/>
        </w:rPr>
      </w:pPr>
    </w:p>
    <w:p w14:paraId="3C78D93B" w14:textId="77777777" w:rsidR="009F51C9" w:rsidRPr="009F51C9" w:rsidRDefault="009F51C9" w:rsidP="00302726">
      <w:pPr>
        <w:numPr>
          <w:ilvl w:val="0"/>
          <w:numId w:val="64"/>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Arial"/>
        </w:rPr>
        <w:t>Arrange Counselling, Trauma or Religious Services</w:t>
      </w:r>
    </w:p>
    <w:p w14:paraId="03326F33" w14:textId="77777777" w:rsidR="009F51C9" w:rsidRPr="009F51C9" w:rsidRDefault="009F51C9" w:rsidP="00302726">
      <w:pPr>
        <w:numPr>
          <w:ilvl w:val="0"/>
          <w:numId w:val="64"/>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Arial"/>
        </w:rPr>
        <w:t>Allow Staff and Students to contact relatives and friends</w:t>
      </w:r>
    </w:p>
    <w:p w14:paraId="40E0A4EF" w14:textId="77777777" w:rsidR="009F51C9" w:rsidRPr="009F51C9" w:rsidRDefault="009F51C9" w:rsidP="00302726">
      <w:pPr>
        <w:numPr>
          <w:ilvl w:val="0"/>
          <w:numId w:val="64"/>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Arial"/>
        </w:rPr>
        <w:t>Ensure Staff and Students who have been exposed to the Critical Incident with Support and Practical assistance</w:t>
      </w:r>
    </w:p>
    <w:p w14:paraId="05244184" w14:textId="77777777" w:rsidR="009F51C9" w:rsidRPr="009F51C9" w:rsidRDefault="009F51C9" w:rsidP="00302726">
      <w:pPr>
        <w:numPr>
          <w:ilvl w:val="0"/>
          <w:numId w:val="64"/>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Times New Roman"/>
        </w:rPr>
        <w:t>Debrief all relevant personnel involved in the Critical Incident</w:t>
      </w:r>
    </w:p>
    <w:p w14:paraId="5AF22384" w14:textId="77777777" w:rsidR="009F51C9" w:rsidRPr="009F51C9" w:rsidRDefault="009F51C9" w:rsidP="00302726">
      <w:pPr>
        <w:numPr>
          <w:ilvl w:val="0"/>
          <w:numId w:val="64"/>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Arial"/>
        </w:rPr>
        <w:t>Where applicable, ensure the site of the incident is not disturbed in relation to a Police matter or when an investigation is required by WorkSafe</w:t>
      </w:r>
    </w:p>
    <w:p w14:paraId="1649727F" w14:textId="2DD22F5E" w:rsidR="009F51C9" w:rsidRPr="009F51C9" w:rsidRDefault="009F51C9" w:rsidP="00302726">
      <w:pPr>
        <w:numPr>
          <w:ilvl w:val="0"/>
          <w:numId w:val="64"/>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Arial"/>
        </w:rPr>
        <w:t xml:space="preserve">Keep Staff, Students, Parents, Agents and where necessary </w:t>
      </w:r>
      <w:r w:rsidR="00D23FAA" w:rsidRPr="00D23FAA">
        <w:rPr>
          <w:rFonts w:ascii="Calibri" w:eastAsia="Times New Roman" w:hAnsi="Calibri" w:cs="Arial"/>
        </w:rPr>
        <w:t>DE</w:t>
      </w:r>
      <w:r w:rsidR="008C053A">
        <w:rPr>
          <w:rFonts w:ascii="Calibri" w:eastAsia="Times New Roman" w:hAnsi="Calibri" w:cs="Arial"/>
        </w:rPr>
        <w:t>SE</w:t>
      </w:r>
      <w:r w:rsidR="00D23FAA" w:rsidRPr="00D23FAA">
        <w:rPr>
          <w:rFonts w:ascii="Calibri" w:eastAsia="Times New Roman" w:hAnsi="Calibri" w:cs="Arial"/>
        </w:rPr>
        <w:t>,</w:t>
      </w:r>
      <w:r w:rsidR="00F66833">
        <w:rPr>
          <w:rFonts w:ascii="Calibri" w:eastAsia="Times New Roman" w:hAnsi="Calibri" w:cs="Arial"/>
        </w:rPr>
        <w:t xml:space="preserve"> Department of Home Affairs</w:t>
      </w:r>
      <w:r w:rsidR="00D23FAA" w:rsidRPr="00D23FAA">
        <w:rPr>
          <w:rFonts w:ascii="Calibri" w:eastAsia="Times New Roman" w:hAnsi="Calibri" w:cs="Arial"/>
        </w:rPr>
        <w:t xml:space="preserve"> </w:t>
      </w:r>
      <w:r w:rsidRPr="009F51C9">
        <w:rPr>
          <w:rFonts w:ascii="Calibri" w:eastAsia="Times New Roman" w:hAnsi="Calibri" w:cs="Arial"/>
        </w:rPr>
        <w:t>informed</w:t>
      </w:r>
    </w:p>
    <w:p w14:paraId="1ABA2910" w14:textId="77777777" w:rsidR="009F51C9" w:rsidRPr="009F51C9" w:rsidRDefault="009F51C9" w:rsidP="00302726">
      <w:pPr>
        <w:numPr>
          <w:ilvl w:val="0"/>
          <w:numId w:val="64"/>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Arial"/>
        </w:rPr>
        <w:t xml:space="preserve">Restore </w:t>
      </w:r>
      <w:r w:rsidR="00DB0BD9">
        <w:rPr>
          <w:rFonts w:ascii="Calibri" w:eastAsia="Times New Roman" w:hAnsi="Calibri" w:cs="Arial"/>
        </w:rPr>
        <w:t>n</w:t>
      </w:r>
      <w:r w:rsidRPr="009F51C9">
        <w:rPr>
          <w:rFonts w:ascii="Calibri" w:eastAsia="Times New Roman" w:hAnsi="Calibri" w:cs="Arial"/>
        </w:rPr>
        <w:t>ormal daily operations, where practical and as soon as possible</w:t>
      </w:r>
    </w:p>
    <w:p w14:paraId="72C603C1" w14:textId="77777777" w:rsidR="009F51C9" w:rsidRPr="009F51C9" w:rsidRDefault="009F51C9" w:rsidP="00302726">
      <w:pPr>
        <w:numPr>
          <w:ilvl w:val="0"/>
          <w:numId w:val="64"/>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Arial"/>
        </w:rPr>
        <w:t>Manage Media Reports</w:t>
      </w:r>
    </w:p>
    <w:p w14:paraId="318B051D" w14:textId="77777777" w:rsidR="009F51C9" w:rsidRPr="009F51C9" w:rsidRDefault="009F51C9" w:rsidP="009F51C9">
      <w:pPr>
        <w:spacing w:after="0" w:line="240" w:lineRule="auto"/>
        <w:jc w:val="both"/>
        <w:rPr>
          <w:rFonts w:ascii="Calibri" w:eastAsia="Times New Roman" w:hAnsi="Calibri" w:cs="Arial"/>
          <w:lang w:eastAsia="en-AU"/>
        </w:rPr>
      </w:pPr>
    </w:p>
    <w:p w14:paraId="3D500912" w14:textId="77777777" w:rsidR="009F51C9" w:rsidRPr="009F51C9" w:rsidRDefault="009F51C9" w:rsidP="00302726">
      <w:pPr>
        <w:numPr>
          <w:ilvl w:val="0"/>
          <w:numId w:val="102"/>
        </w:numPr>
        <w:tabs>
          <w:tab w:val="left" w:pos="567"/>
        </w:tabs>
        <w:spacing w:before="80" w:after="0" w:line="240" w:lineRule="auto"/>
        <w:ind w:left="567" w:hanging="567"/>
        <w:jc w:val="both"/>
        <w:rPr>
          <w:rFonts w:ascii="Calibri" w:eastAsia="Times New Roman" w:hAnsi="Calibri" w:cs="Times New Roman"/>
          <w:lang w:eastAsia="en-AU"/>
        </w:rPr>
      </w:pPr>
      <w:r w:rsidRPr="009F51C9">
        <w:rPr>
          <w:rFonts w:ascii="Calibri" w:eastAsia="Times New Roman" w:hAnsi="Calibri" w:cs="Arial"/>
          <w:lang w:eastAsia="en-AU"/>
        </w:rPr>
        <w:t>Following</w:t>
      </w:r>
    </w:p>
    <w:p w14:paraId="4278C1B8" w14:textId="77777777" w:rsidR="009F51C9" w:rsidRPr="009F51C9" w:rsidRDefault="009F51C9" w:rsidP="009F51C9">
      <w:pPr>
        <w:spacing w:after="0" w:line="240" w:lineRule="auto"/>
        <w:ind w:left="360"/>
        <w:jc w:val="both"/>
        <w:rPr>
          <w:rFonts w:ascii="Calibri" w:eastAsia="Times New Roman" w:hAnsi="Calibri" w:cs="Arial"/>
        </w:rPr>
      </w:pPr>
    </w:p>
    <w:p w14:paraId="2DAC82F1" w14:textId="77777777" w:rsidR="009F51C9" w:rsidRPr="009F51C9" w:rsidRDefault="009F51C9" w:rsidP="00302726">
      <w:pPr>
        <w:numPr>
          <w:ilvl w:val="0"/>
          <w:numId w:val="65"/>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Arial"/>
        </w:rPr>
        <w:t>Ensure Staff and Students are provided ongoing access to Counselling, Trauma or Religious Services</w:t>
      </w:r>
    </w:p>
    <w:p w14:paraId="4E281BE3" w14:textId="77777777" w:rsidR="009F51C9" w:rsidRPr="009F51C9" w:rsidRDefault="009F51C9" w:rsidP="00302726">
      <w:pPr>
        <w:numPr>
          <w:ilvl w:val="0"/>
          <w:numId w:val="65"/>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Arial"/>
        </w:rPr>
        <w:t xml:space="preserve">Monitor Staff and Students attitudes and behaviour for any signs of </w:t>
      </w:r>
      <w:r w:rsidR="00405442">
        <w:rPr>
          <w:rFonts w:ascii="Calibri" w:eastAsia="Times New Roman" w:hAnsi="Calibri" w:cs="Arial"/>
        </w:rPr>
        <w:t>post-traumatic</w:t>
      </w:r>
      <w:r w:rsidR="00DB0BD9">
        <w:rPr>
          <w:rFonts w:ascii="Calibri" w:eastAsia="Times New Roman" w:hAnsi="Calibri" w:cs="Arial"/>
        </w:rPr>
        <w:t xml:space="preserve"> stress</w:t>
      </w:r>
    </w:p>
    <w:p w14:paraId="73C2A01D" w14:textId="77777777" w:rsidR="009F51C9" w:rsidRPr="009F51C9" w:rsidRDefault="009F51C9" w:rsidP="00302726">
      <w:pPr>
        <w:numPr>
          <w:ilvl w:val="0"/>
          <w:numId w:val="65"/>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Times New Roman"/>
        </w:rPr>
        <w:t xml:space="preserve">Monitor </w:t>
      </w:r>
      <w:r w:rsidR="003F1D1E">
        <w:rPr>
          <w:rFonts w:ascii="Calibri" w:eastAsia="Times New Roman" w:hAnsi="Calibri" w:cs="Times New Roman"/>
        </w:rPr>
        <w:t>h</w:t>
      </w:r>
      <w:r w:rsidRPr="009F51C9">
        <w:rPr>
          <w:rFonts w:ascii="Calibri" w:eastAsia="Times New Roman" w:hAnsi="Calibri" w:cs="Times New Roman"/>
        </w:rPr>
        <w:t xml:space="preserve">ealth and </w:t>
      </w:r>
      <w:r w:rsidR="003F1D1E">
        <w:rPr>
          <w:rFonts w:ascii="Calibri" w:eastAsia="Times New Roman" w:hAnsi="Calibri" w:cs="Times New Roman"/>
        </w:rPr>
        <w:t>w</w:t>
      </w:r>
      <w:r w:rsidRPr="009F51C9">
        <w:rPr>
          <w:rFonts w:ascii="Calibri" w:eastAsia="Times New Roman" w:hAnsi="Calibri" w:cs="Times New Roman"/>
        </w:rPr>
        <w:t>ell-being of any Staff and Students hospitalised</w:t>
      </w:r>
    </w:p>
    <w:p w14:paraId="0C8571C6" w14:textId="74BB68E8" w:rsidR="009F51C9" w:rsidRPr="009F51C9" w:rsidRDefault="009F51C9" w:rsidP="00302726">
      <w:pPr>
        <w:numPr>
          <w:ilvl w:val="0"/>
          <w:numId w:val="65"/>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Arial"/>
        </w:rPr>
        <w:t xml:space="preserve">Keep Staff, Students, Parents, Agents and where necessary </w:t>
      </w:r>
      <w:r w:rsidR="00D23FAA" w:rsidRPr="00D23FAA">
        <w:rPr>
          <w:rFonts w:ascii="Calibri" w:eastAsia="Times New Roman" w:hAnsi="Calibri" w:cs="Arial"/>
        </w:rPr>
        <w:t>DE</w:t>
      </w:r>
      <w:r w:rsidR="008C053A">
        <w:rPr>
          <w:rFonts w:ascii="Calibri" w:eastAsia="Times New Roman" w:hAnsi="Calibri" w:cs="Arial"/>
        </w:rPr>
        <w:t>SE</w:t>
      </w:r>
      <w:r w:rsidR="00D23FAA" w:rsidRPr="00D23FAA">
        <w:rPr>
          <w:rFonts w:ascii="Calibri" w:eastAsia="Times New Roman" w:hAnsi="Calibri" w:cs="Arial"/>
        </w:rPr>
        <w:t xml:space="preserve">, </w:t>
      </w:r>
      <w:r w:rsidR="00F66833">
        <w:rPr>
          <w:rFonts w:ascii="Calibri" w:eastAsia="Times New Roman" w:hAnsi="Calibri" w:cs="Arial"/>
        </w:rPr>
        <w:t xml:space="preserve">Department of Home Affairs </w:t>
      </w:r>
      <w:r w:rsidRPr="009F51C9">
        <w:rPr>
          <w:rFonts w:ascii="Calibri" w:eastAsia="Times New Roman" w:hAnsi="Calibri" w:cs="Arial"/>
        </w:rPr>
        <w:t>informed</w:t>
      </w:r>
    </w:p>
    <w:p w14:paraId="766A6882" w14:textId="77777777" w:rsidR="009F51C9" w:rsidRPr="009F51C9" w:rsidRDefault="009F51C9" w:rsidP="00302726">
      <w:pPr>
        <w:numPr>
          <w:ilvl w:val="0"/>
          <w:numId w:val="65"/>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Times New Roman"/>
        </w:rPr>
        <w:t>Assist in the arrange of memorial proceedings if appropriate</w:t>
      </w:r>
    </w:p>
    <w:p w14:paraId="6B382A2D" w14:textId="77777777" w:rsidR="009F51C9" w:rsidRPr="009F51C9" w:rsidRDefault="009F51C9" w:rsidP="00302726">
      <w:pPr>
        <w:numPr>
          <w:ilvl w:val="0"/>
          <w:numId w:val="65"/>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Times New Roman"/>
        </w:rPr>
        <w:t>Conduct a CIRT debrief and provide the report to Staff and Students where necessary</w:t>
      </w:r>
    </w:p>
    <w:p w14:paraId="64B6F05D" w14:textId="77777777" w:rsidR="009F51C9" w:rsidRPr="009F51C9" w:rsidRDefault="009F51C9" w:rsidP="00302726">
      <w:pPr>
        <w:numPr>
          <w:ilvl w:val="0"/>
          <w:numId w:val="65"/>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Arial"/>
        </w:rPr>
        <w:t>Manage Media Reports</w:t>
      </w:r>
    </w:p>
    <w:p w14:paraId="59300EE7" w14:textId="77777777" w:rsidR="009F51C9" w:rsidRPr="009F51C9" w:rsidRDefault="009F51C9" w:rsidP="009F51C9">
      <w:pPr>
        <w:spacing w:after="0" w:line="240" w:lineRule="auto"/>
        <w:jc w:val="both"/>
        <w:rPr>
          <w:rFonts w:ascii="Calibri" w:eastAsia="Times New Roman" w:hAnsi="Calibri" w:cs="Arial"/>
          <w:lang w:eastAsia="en-AU"/>
        </w:rPr>
      </w:pPr>
    </w:p>
    <w:p w14:paraId="23B89C12" w14:textId="77777777" w:rsidR="009F51C9" w:rsidRPr="009F51C9" w:rsidRDefault="009F51C9" w:rsidP="00302726">
      <w:pPr>
        <w:numPr>
          <w:ilvl w:val="0"/>
          <w:numId w:val="102"/>
        </w:numPr>
        <w:tabs>
          <w:tab w:val="left" w:pos="567"/>
        </w:tabs>
        <w:spacing w:before="80" w:after="0" w:line="240" w:lineRule="auto"/>
        <w:ind w:left="567" w:hanging="567"/>
        <w:jc w:val="both"/>
        <w:rPr>
          <w:rFonts w:ascii="Calibri" w:eastAsia="Times New Roman" w:hAnsi="Calibri" w:cs="Times New Roman"/>
          <w:lang w:eastAsia="en-AU"/>
        </w:rPr>
      </w:pPr>
      <w:r w:rsidRPr="009F51C9">
        <w:rPr>
          <w:rFonts w:ascii="Calibri" w:eastAsia="Times New Roman" w:hAnsi="Calibri" w:cs="Arial"/>
          <w:lang w:eastAsia="en-AU"/>
        </w:rPr>
        <w:t>Post</w:t>
      </w:r>
    </w:p>
    <w:p w14:paraId="7C482472" w14:textId="77777777" w:rsidR="009F51C9" w:rsidRPr="009F51C9" w:rsidRDefault="009F51C9" w:rsidP="009F51C9">
      <w:pPr>
        <w:spacing w:after="0" w:line="240" w:lineRule="auto"/>
        <w:jc w:val="both"/>
        <w:rPr>
          <w:rFonts w:ascii="Calibri" w:eastAsia="Times New Roman" w:hAnsi="Calibri" w:cs="Arial"/>
          <w:sz w:val="24"/>
          <w:szCs w:val="24"/>
          <w:lang w:eastAsia="en-AU"/>
        </w:rPr>
      </w:pPr>
    </w:p>
    <w:p w14:paraId="76AB154F" w14:textId="77777777" w:rsidR="009F51C9" w:rsidRPr="009F51C9" w:rsidRDefault="009F51C9" w:rsidP="00302726">
      <w:pPr>
        <w:numPr>
          <w:ilvl w:val="0"/>
          <w:numId w:val="66"/>
        </w:numPr>
        <w:tabs>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Arial"/>
        </w:rPr>
        <w:t>Ensure Staff and Students are provided ongoing access to Counselling, Trauma or Religious Services</w:t>
      </w:r>
    </w:p>
    <w:p w14:paraId="1C5D671F" w14:textId="77777777" w:rsidR="009F51C9" w:rsidRPr="009F51C9" w:rsidRDefault="009F51C9" w:rsidP="00302726">
      <w:pPr>
        <w:numPr>
          <w:ilvl w:val="0"/>
          <w:numId w:val="66"/>
        </w:numPr>
        <w:tabs>
          <w:tab w:val="left" w:pos="1134"/>
        </w:tabs>
        <w:spacing w:before="80" w:after="0" w:line="240" w:lineRule="auto"/>
        <w:ind w:left="1134" w:hanging="567"/>
        <w:jc w:val="both"/>
        <w:rPr>
          <w:rFonts w:ascii="Calibri" w:eastAsia="Times New Roman" w:hAnsi="Calibri" w:cs="Times New Roman"/>
          <w:sz w:val="24"/>
          <w:szCs w:val="24"/>
          <w:lang w:eastAsia="en-AU"/>
        </w:rPr>
      </w:pPr>
      <w:r w:rsidRPr="009F51C9">
        <w:rPr>
          <w:rFonts w:ascii="Calibri" w:eastAsia="Times New Roman" w:hAnsi="Calibri" w:cs="Arial"/>
          <w:lang w:eastAsia="en-AU"/>
        </w:rPr>
        <w:t>Analyse the findings of the CIRT Incident debrief and where necessary implement RISK Control Measures to minimise the likelihood of</w:t>
      </w:r>
      <w:r w:rsidRPr="009F51C9">
        <w:rPr>
          <w:rFonts w:ascii="Calibri" w:eastAsia="Times New Roman" w:hAnsi="Calibri" w:cs="Arial"/>
          <w:sz w:val="24"/>
          <w:szCs w:val="24"/>
          <w:lang w:eastAsia="en-AU"/>
        </w:rPr>
        <w:t xml:space="preserve"> reoccurrence</w:t>
      </w:r>
    </w:p>
    <w:p w14:paraId="4649C7A2" w14:textId="77777777" w:rsidR="009F51C9" w:rsidRPr="009F51C9" w:rsidRDefault="009F51C9" w:rsidP="009F51C9">
      <w:pPr>
        <w:tabs>
          <w:tab w:val="left" w:pos="567"/>
        </w:tabs>
        <w:autoSpaceDE w:val="0"/>
        <w:autoSpaceDN w:val="0"/>
        <w:adjustRightInd w:val="0"/>
        <w:spacing w:after="0" w:line="240" w:lineRule="auto"/>
        <w:jc w:val="both"/>
        <w:rPr>
          <w:rFonts w:ascii="Calibri" w:eastAsia="Times New Roman" w:hAnsi="Calibri" w:cs="Calibri"/>
          <w:b/>
          <w:sz w:val="24"/>
          <w:szCs w:val="24"/>
          <w:lang w:eastAsia="en-AU"/>
        </w:rPr>
      </w:pPr>
    </w:p>
    <w:p w14:paraId="177C749C" w14:textId="77777777" w:rsidR="009F51C9" w:rsidRPr="009F51C9" w:rsidRDefault="009F51C9" w:rsidP="009F51C9">
      <w:pPr>
        <w:tabs>
          <w:tab w:val="left" w:pos="567"/>
        </w:tabs>
        <w:autoSpaceDE w:val="0"/>
        <w:autoSpaceDN w:val="0"/>
        <w:adjustRightInd w:val="0"/>
        <w:spacing w:after="0" w:line="240" w:lineRule="auto"/>
        <w:jc w:val="both"/>
        <w:rPr>
          <w:rFonts w:ascii="Calibri" w:eastAsia="Times New Roman" w:hAnsi="Calibri" w:cs="Calibri"/>
          <w:b/>
          <w:sz w:val="24"/>
          <w:szCs w:val="24"/>
          <w:lang w:eastAsia="en-AU"/>
        </w:rPr>
      </w:pPr>
      <w:r w:rsidRPr="009F51C9">
        <w:rPr>
          <w:rFonts w:ascii="Calibri" w:eastAsia="Times New Roman" w:hAnsi="Calibri" w:cs="Calibri"/>
          <w:b/>
          <w:sz w:val="24"/>
          <w:szCs w:val="24"/>
          <w:lang w:eastAsia="en-AU"/>
        </w:rPr>
        <w:t>REPORTING OF THE CRITICAL INCIDENT</w:t>
      </w:r>
    </w:p>
    <w:p w14:paraId="1C924796" w14:textId="77777777" w:rsidR="009F51C9" w:rsidRPr="009F51C9" w:rsidRDefault="009F51C9" w:rsidP="009F51C9">
      <w:pPr>
        <w:tabs>
          <w:tab w:val="left" w:pos="567"/>
        </w:tabs>
        <w:autoSpaceDE w:val="0"/>
        <w:autoSpaceDN w:val="0"/>
        <w:adjustRightInd w:val="0"/>
        <w:spacing w:after="0" w:line="240" w:lineRule="auto"/>
        <w:jc w:val="both"/>
        <w:rPr>
          <w:rFonts w:ascii="Calibri" w:eastAsia="Times New Roman" w:hAnsi="Calibri" w:cs="Calibri"/>
          <w:sz w:val="24"/>
          <w:szCs w:val="24"/>
          <w:lang w:eastAsia="en-AU"/>
        </w:rPr>
      </w:pPr>
    </w:p>
    <w:p w14:paraId="32D100D6" w14:textId="69F62BD3" w:rsidR="009F51C9" w:rsidRDefault="009F51C9" w:rsidP="009F51C9">
      <w:pPr>
        <w:spacing w:before="80" w:after="40" w:line="240" w:lineRule="auto"/>
        <w:rPr>
          <w:rFonts w:ascii="Calibri" w:eastAsia="Times New Roman" w:hAnsi="Calibri" w:cs="Calibri"/>
          <w:lang w:eastAsia="en-AU"/>
        </w:rPr>
      </w:pPr>
      <w:r w:rsidRPr="009F51C9">
        <w:rPr>
          <w:rFonts w:ascii="Calibri" w:eastAsia="Times New Roman" w:hAnsi="Calibri" w:cs="Calibri"/>
          <w:lang w:eastAsia="en-AU"/>
        </w:rPr>
        <w:t xml:space="preserve">In accordance with the ESOS Act, </w:t>
      </w:r>
      <w:r w:rsidR="00DF6327" w:rsidRPr="009F51C9">
        <w:rPr>
          <w:rFonts w:ascii="Calibri" w:eastAsia="Times New Roman" w:hAnsi="Calibri" w:cs="Calibri"/>
          <w:lang w:eastAsia="en-AU"/>
        </w:rPr>
        <w:fldChar w:fldCharType="begin"/>
      </w:r>
      <w:r w:rsidRPr="009F51C9">
        <w:rPr>
          <w:rFonts w:ascii="Calibri" w:eastAsia="Times New Roman" w:hAnsi="Calibri" w:cs="Calibri"/>
          <w:lang w:eastAsia="en-AU"/>
        </w:rPr>
        <w:instrText xml:space="preserve"> DOCPROPERTY  Company     </w:instrText>
      </w:r>
      <w:r w:rsidR="00DF6327" w:rsidRPr="009F51C9">
        <w:rPr>
          <w:rFonts w:ascii="Calibri" w:eastAsia="Times New Roman" w:hAnsi="Calibri" w:cs="Calibri"/>
          <w:lang w:eastAsia="en-AU"/>
        </w:rPr>
        <w:fldChar w:fldCharType="separate"/>
      </w:r>
      <w:r w:rsidRPr="009F51C9">
        <w:rPr>
          <w:rFonts w:ascii="Calibri" w:eastAsia="Times New Roman" w:hAnsi="Calibri" w:cs="Calibri"/>
          <w:lang w:eastAsia="en-AU"/>
        </w:rPr>
        <w:t>QCM Pty Ltd</w:t>
      </w:r>
      <w:r w:rsidR="00DF6327" w:rsidRPr="009F51C9">
        <w:rPr>
          <w:rFonts w:ascii="Calibri" w:eastAsia="Times New Roman" w:hAnsi="Calibri" w:cs="Calibri"/>
          <w:lang w:eastAsia="en-AU"/>
        </w:rPr>
        <w:fldChar w:fldCharType="end"/>
      </w:r>
      <w:r w:rsidRPr="009F51C9">
        <w:rPr>
          <w:rFonts w:ascii="Calibri" w:eastAsia="Times New Roman" w:hAnsi="Calibri" w:cs="Calibri"/>
          <w:lang w:eastAsia="en-AU"/>
        </w:rPr>
        <w:t xml:space="preserve"> is required to notify </w:t>
      </w:r>
      <w:r w:rsidR="008D196F" w:rsidRPr="00D23FAA">
        <w:rPr>
          <w:rFonts w:ascii="Calibri" w:eastAsia="Times New Roman" w:hAnsi="Calibri" w:cs="Arial"/>
        </w:rPr>
        <w:t>DE</w:t>
      </w:r>
      <w:r w:rsidR="008C053A">
        <w:rPr>
          <w:rFonts w:ascii="Calibri" w:eastAsia="Times New Roman" w:hAnsi="Calibri" w:cs="Arial"/>
        </w:rPr>
        <w:t>SE</w:t>
      </w:r>
      <w:r w:rsidR="008D196F" w:rsidRPr="00D23FAA">
        <w:rPr>
          <w:rFonts w:ascii="Calibri" w:eastAsia="Times New Roman" w:hAnsi="Calibri" w:cs="Arial"/>
        </w:rPr>
        <w:t xml:space="preserve">, </w:t>
      </w:r>
      <w:r w:rsidR="00F66833">
        <w:rPr>
          <w:rFonts w:ascii="Calibri" w:eastAsia="Times New Roman" w:hAnsi="Calibri" w:cs="Arial"/>
        </w:rPr>
        <w:t xml:space="preserve">Department of Home Affairs </w:t>
      </w:r>
      <w:r w:rsidRPr="009F51C9">
        <w:rPr>
          <w:rFonts w:ascii="Calibri" w:eastAsia="Times New Roman" w:hAnsi="Calibri" w:cs="Calibri"/>
          <w:lang w:eastAsia="en-AU"/>
        </w:rPr>
        <w:t xml:space="preserve">as soon as practical after the incident and in the event of a student’s death or other circumstance affecting the student’s attendance.  In this instance notification will be made initially by </w:t>
      </w:r>
      <w:r w:rsidR="00DB0BD9">
        <w:rPr>
          <w:rFonts w:ascii="Calibri" w:eastAsia="Times New Roman" w:hAnsi="Calibri" w:cs="Calibri"/>
          <w:lang w:eastAsia="en-AU"/>
        </w:rPr>
        <w:t>p</w:t>
      </w:r>
      <w:r w:rsidRPr="009F51C9">
        <w:rPr>
          <w:rFonts w:ascii="Calibri" w:eastAsia="Times New Roman" w:hAnsi="Calibri" w:cs="Calibri"/>
          <w:lang w:eastAsia="en-AU"/>
        </w:rPr>
        <w:t>hone followed by reporting via PRISMS</w:t>
      </w:r>
      <w:r w:rsidR="008D196F">
        <w:rPr>
          <w:rFonts w:ascii="Calibri" w:eastAsia="Times New Roman" w:hAnsi="Calibri" w:cs="Calibri"/>
          <w:lang w:eastAsia="en-AU"/>
        </w:rPr>
        <w:t>.</w:t>
      </w:r>
    </w:p>
    <w:p w14:paraId="1719E630" w14:textId="77777777" w:rsidR="005D302E" w:rsidRDefault="005D302E" w:rsidP="009F51C9">
      <w:pPr>
        <w:spacing w:before="80" w:after="40" w:line="240" w:lineRule="auto"/>
        <w:rPr>
          <w:rFonts w:ascii="Calibri" w:eastAsia="Times New Roman" w:hAnsi="Calibri" w:cs="Calibri"/>
          <w:lang w:eastAsia="en-AU"/>
        </w:rPr>
      </w:pPr>
    </w:p>
    <w:p w14:paraId="57A08E1C" w14:textId="77777777" w:rsidR="005D302E" w:rsidRDefault="005D302E" w:rsidP="009F51C9">
      <w:pPr>
        <w:spacing w:before="80" w:after="40" w:line="240" w:lineRule="auto"/>
        <w:rPr>
          <w:rFonts w:ascii="Calibri" w:eastAsia="Times New Roman" w:hAnsi="Calibri" w:cs="Calibri"/>
          <w:lang w:eastAsia="en-AU"/>
        </w:rPr>
      </w:pPr>
    </w:p>
    <w:p w14:paraId="4578BDBC" w14:textId="77777777" w:rsidR="005D302E" w:rsidRPr="009F51C9" w:rsidRDefault="005D302E" w:rsidP="009F51C9">
      <w:pPr>
        <w:spacing w:before="80" w:after="40" w:line="240" w:lineRule="auto"/>
        <w:rPr>
          <w:rFonts w:ascii="Calibri" w:eastAsia="Times New Roman" w:hAnsi="Calibri" w:cs="Times New Roman"/>
        </w:rPr>
      </w:pPr>
    </w:p>
    <w:tbl>
      <w:tblPr>
        <w:tblStyle w:val="TableGrid"/>
        <w:tblW w:w="0" w:type="auto"/>
        <w:tblLook w:val="04A0" w:firstRow="1" w:lastRow="0" w:firstColumn="1" w:lastColumn="0" w:noHBand="0" w:noVBand="1"/>
      </w:tblPr>
      <w:tblGrid>
        <w:gridCol w:w="9016"/>
      </w:tblGrid>
      <w:tr w:rsidR="008D196F" w14:paraId="49DAD92A" w14:textId="77777777" w:rsidTr="008D196F">
        <w:tc>
          <w:tcPr>
            <w:tcW w:w="9016" w:type="dxa"/>
            <w:shd w:val="clear" w:color="auto" w:fill="BFBFBF" w:themeFill="background1" w:themeFillShade="BF"/>
          </w:tcPr>
          <w:p w14:paraId="4413AEE9" w14:textId="77777777" w:rsidR="008D196F" w:rsidRDefault="008D196F" w:rsidP="00781189">
            <w:pPr>
              <w:pStyle w:val="Default"/>
              <w:rPr>
                <w:rFonts w:asciiTheme="minorHAnsi" w:hAnsiTheme="minorHAnsi"/>
                <w:b/>
                <w:color w:val="auto"/>
                <w:sz w:val="22"/>
                <w:szCs w:val="22"/>
              </w:rPr>
            </w:pPr>
            <w:r w:rsidRPr="008D196F">
              <w:rPr>
                <w:rFonts w:asciiTheme="minorHAnsi" w:hAnsiTheme="minorHAnsi"/>
                <w:b/>
                <w:color w:val="auto"/>
                <w:sz w:val="22"/>
                <w:szCs w:val="22"/>
              </w:rPr>
              <w:t>Evidence</w:t>
            </w:r>
          </w:p>
          <w:p w14:paraId="422A03C6" w14:textId="77777777" w:rsidR="008D196F" w:rsidRDefault="008D196F" w:rsidP="00302726">
            <w:pPr>
              <w:pStyle w:val="Default"/>
              <w:numPr>
                <w:ilvl w:val="0"/>
                <w:numId w:val="96"/>
              </w:numPr>
              <w:rPr>
                <w:rFonts w:asciiTheme="minorHAnsi" w:hAnsiTheme="minorHAnsi"/>
                <w:b/>
                <w:color w:val="auto"/>
                <w:sz w:val="22"/>
                <w:szCs w:val="22"/>
              </w:rPr>
            </w:pPr>
            <w:r>
              <w:rPr>
                <w:rFonts w:asciiTheme="minorHAnsi" w:hAnsiTheme="minorHAnsi"/>
                <w:b/>
                <w:color w:val="auto"/>
                <w:sz w:val="22"/>
                <w:szCs w:val="22"/>
              </w:rPr>
              <w:t>Information relating to available services</w:t>
            </w:r>
          </w:p>
          <w:p w14:paraId="60DFA8AE" w14:textId="6BEA0719" w:rsidR="008D196F" w:rsidRPr="00963DC2" w:rsidRDefault="008C053A" w:rsidP="00302726">
            <w:pPr>
              <w:pStyle w:val="Default"/>
              <w:numPr>
                <w:ilvl w:val="0"/>
                <w:numId w:val="96"/>
              </w:numPr>
              <w:rPr>
                <w:rFonts w:asciiTheme="minorHAnsi" w:hAnsiTheme="minorHAnsi"/>
                <w:color w:val="auto"/>
                <w:sz w:val="28"/>
                <w:szCs w:val="28"/>
              </w:rPr>
            </w:pPr>
            <w:r>
              <w:rPr>
                <w:rFonts w:asciiTheme="minorHAnsi" w:hAnsiTheme="minorHAnsi"/>
                <w:b/>
                <w:color w:val="auto"/>
                <w:sz w:val="22"/>
                <w:szCs w:val="22"/>
              </w:rPr>
              <w:t>I</w:t>
            </w:r>
            <w:r w:rsidR="008D196F">
              <w:rPr>
                <w:rFonts w:asciiTheme="minorHAnsi" w:hAnsiTheme="minorHAnsi"/>
                <w:b/>
                <w:color w:val="auto"/>
                <w:sz w:val="22"/>
                <w:szCs w:val="22"/>
              </w:rPr>
              <w:t>nduction</w:t>
            </w:r>
            <w:r>
              <w:rPr>
                <w:rFonts w:asciiTheme="minorHAnsi" w:hAnsiTheme="minorHAnsi"/>
                <w:b/>
                <w:color w:val="auto"/>
                <w:sz w:val="22"/>
                <w:szCs w:val="22"/>
              </w:rPr>
              <w:t>/Orientation</w:t>
            </w:r>
          </w:p>
          <w:p w14:paraId="7F570EAC" w14:textId="77777777" w:rsidR="00963DC2" w:rsidRDefault="00963DC2" w:rsidP="00302726">
            <w:pPr>
              <w:pStyle w:val="Default"/>
              <w:numPr>
                <w:ilvl w:val="0"/>
                <w:numId w:val="96"/>
              </w:numPr>
              <w:rPr>
                <w:rFonts w:asciiTheme="minorHAnsi" w:hAnsiTheme="minorHAnsi"/>
                <w:color w:val="auto"/>
                <w:sz w:val="28"/>
                <w:szCs w:val="28"/>
              </w:rPr>
            </w:pPr>
            <w:r>
              <w:rPr>
                <w:rFonts w:asciiTheme="minorHAnsi" w:hAnsiTheme="minorHAnsi"/>
                <w:b/>
                <w:color w:val="auto"/>
                <w:sz w:val="22"/>
                <w:szCs w:val="22"/>
              </w:rPr>
              <w:t>Intervention form</w:t>
            </w:r>
          </w:p>
        </w:tc>
      </w:tr>
    </w:tbl>
    <w:p w14:paraId="6BCA03AF" w14:textId="77777777" w:rsidR="005D302E" w:rsidRDefault="005D302E" w:rsidP="00781189">
      <w:pPr>
        <w:pStyle w:val="Default"/>
        <w:rPr>
          <w:rFonts w:asciiTheme="minorHAnsi" w:hAnsiTheme="minorHAnsi"/>
          <w:b/>
          <w:color w:val="auto"/>
          <w:sz w:val="32"/>
          <w:szCs w:val="32"/>
        </w:rPr>
      </w:pPr>
    </w:p>
    <w:p w14:paraId="3FFC5233" w14:textId="77777777" w:rsidR="005D302E" w:rsidRDefault="005D302E" w:rsidP="00781189">
      <w:pPr>
        <w:pStyle w:val="Default"/>
        <w:rPr>
          <w:rFonts w:asciiTheme="minorHAnsi" w:hAnsiTheme="minorHAnsi"/>
          <w:b/>
          <w:color w:val="auto"/>
          <w:sz w:val="32"/>
          <w:szCs w:val="32"/>
        </w:rPr>
      </w:pPr>
    </w:p>
    <w:p w14:paraId="4DEA51A8" w14:textId="77777777" w:rsidR="00FC780C" w:rsidRDefault="00FC780C" w:rsidP="00781189">
      <w:pPr>
        <w:pStyle w:val="Default"/>
        <w:rPr>
          <w:rFonts w:asciiTheme="minorHAnsi" w:hAnsiTheme="minorHAnsi"/>
          <w:b/>
          <w:color w:val="auto"/>
          <w:sz w:val="32"/>
          <w:szCs w:val="32"/>
        </w:rPr>
      </w:pPr>
    </w:p>
    <w:p w14:paraId="314B7FC9" w14:textId="77777777" w:rsidR="005B7818" w:rsidRDefault="005B7818" w:rsidP="00781189">
      <w:pPr>
        <w:pStyle w:val="Default"/>
        <w:rPr>
          <w:rFonts w:asciiTheme="minorHAnsi" w:hAnsiTheme="minorHAnsi"/>
          <w:b/>
          <w:color w:val="auto"/>
          <w:sz w:val="32"/>
          <w:szCs w:val="32"/>
        </w:rPr>
      </w:pPr>
    </w:p>
    <w:p w14:paraId="4DEE424D" w14:textId="77777777" w:rsidR="008C053A" w:rsidRDefault="008C053A" w:rsidP="00781189">
      <w:pPr>
        <w:pStyle w:val="Default"/>
        <w:rPr>
          <w:rFonts w:asciiTheme="minorHAnsi" w:hAnsiTheme="minorHAnsi"/>
          <w:b/>
          <w:color w:val="auto"/>
          <w:sz w:val="32"/>
          <w:szCs w:val="32"/>
        </w:rPr>
      </w:pPr>
    </w:p>
    <w:p w14:paraId="0ABAEE95" w14:textId="77777777" w:rsidR="00BA766D" w:rsidRDefault="0068126C" w:rsidP="00781189">
      <w:pPr>
        <w:pStyle w:val="Default"/>
        <w:rPr>
          <w:rFonts w:asciiTheme="minorHAnsi" w:hAnsiTheme="minorHAnsi"/>
          <w:b/>
          <w:color w:val="auto"/>
          <w:sz w:val="32"/>
          <w:szCs w:val="32"/>
        </w:rPr>
      </w:pPr>
      <w:r w:rsidRPr="00162636">
        <w:rPr>
          <w:rFonts w:asciiTheme="minorHAnsi" w:hAnsiTheme="minorHAnsi"/>
          <w:b/>
          <w:color w:val="auto"/>
          <w:sz w:val="32"/>
          <w:szCs w:val="32"/>
        </w:rPr>
        <w:t xml:space="preserve">STANDARD 7 </w:t>
      </w:r>
      <w:r w:rsidR="0062250E" w:rsidRPr="00162636">
        <w:rPr>
          <w:rFonts w:asciiTheme="minorHAnsi" w:hAnsiTheme="minorHAnsi"/>
          <w:b/>
          <w:color w:val="auto"/>
          <w:sz w:val="32"/>
          <w:szCs w:val="32"/>
        </w:rPr>
        <w:t>–</w:t>
      </w:r>
      <w:r w:rsidRPr="00162636">
        <w:rPr>
          <w:rFonts w:asciiTheme="minorHAnsi" w:hAnsiTheme="minorHAnsi"/>
          <w:b/>
          <w:color w:val="auto"/>
          <w:sz w:val="32"/>
          <w:szCs w:val="32"/>
        </w:rPr>
        <w:t xml:space="preserve"> </w:t>
      </w:r>
      <w:r w:rsidR="0062250E" w:rsidRPr="00162636">
        <w:rPr>
          <w:rFonts w:asciiTheme="minorHAnsi" w:hAnsiTheme="minorHAnsi"/>
          <w:b/>
          <w:color w:val="auto"/>
          <w:sz w:val="32"/>
          <w:szCs w:val="32"/>
        </w:rPr>
        <w:t>OVERSEAS STUDENT TRANSFERS</w:t>
      </w:r>
    </w:p>
    <w:p w14:paraId="405F8732" w14:textId="77777777" w:rsidR="00BF51C9" w:rsidRDefault="00BF51C9" w:rsidP="00781189">
      <w:pPr>
        <w:pStyle w:val="Default"/>
        <w:rPr>
          <w:rFonts w:asciiTheme="minorHAnsi" w:hAnsiTheme="minorHAnsi"/>
          <w:b/>
          <w:color w:val="auto"/>
          <w:sz w:val="32"/>
          <w:szCs w:val="32"/>
        </w:rPr>
      </w:pPr>
    </w:p>
    <w:p w14:paraId="2BD2646E" w14:textId="77777777" w:rsidR="00E92690" w:rsidRDefault="00E92690" w:rsidP="00781189">
      <w:pPr>
        <w:pStyle w:val="Default"/>
        <w:rPr>
          <w:rFonts w:asciiTheme="minorHAnsi" w:hAnsiTheme="minorHAnsi"/>
          <w:bCs/>
          <w:color w:val="auto"/>
          <w:sz w:val="22"/>
          <w:szCs w:val="22"/>
        </w:rPr>
      </w:pPr>
      <w:r w:rsidRPr="00E92690">
        <w:rPr>
          <w:rFonts w:asciiTheme="minorHAnsi" w:hAnsiTheme="minorHAnsi"/>
          <w:bCs/>
          <w:color w:val="auto"/>
          <w:sz w:val="22"/>
          <w:szCs w:val="22"/>
        </w:rPr>
        <w:t xml:space="preserve">A student enrolled with </w:t>
      </w:r>
      <w:r w:rsidR="0067417D">
        <w:rPr>
          <w:rFonts w:asciiTheme="minorHAnsi" w:hAnsiTheme="minorHAnsi"/>
          <w:bCs/>
          <w:color w:val="auto"/>
          <w:sz w:val="22"/>
          <w:szCs w:val="22"/>
        </w:rPr>
        <w:t>QCM</w:t>
      </w:r>
      <w:r w:rsidR="00770F9C">
        <w:rPr>
          <w:rFonts w:asciiTheme="minorHAnsi" w:hAnsiTheme="minorHAnsi"/>
          <w:bCs/>
          <w:color w:val="auto"/>
          <w:sz w:val="22"/>
          <w:szCs w:val="22"/>
        </w:rPr>
        <w:t xml:space="preserve"> </w:t>
      </w:r>
      <w:r w:rsidR="009F51C9">
        <w:rPr>
          <w:rFonts w:asciiTheme="minorHAnsi" w:hAnsiTheme="minorHAnsi"/>
          <w:bCs/>
          <w:color w:val="auto"/>
          <w:sz w:val="22"/>
          <w:szCs w:val="22"/>
        </w:rPr>
        <w:t>Pty Ltd</w:t>
      </w:r>
      <w:r w:rsidRPr="00E92690">
        <w:rPr>
          <w:rFonts w:asciiTheme="minorHAnsi" w:hAnsiTheme="minorHAnsi"/>
          <w:bCs/>
          <w:color w:val="auto"/>
          <w:sz w:val="22"/>
          <w:szCs w:val="22"/>
        </w:rPr>
        <w:t xml:space="preserve"> is required to undertake six months of study prior to applying for a transfer to another provider.</w:t>
      </w:r>
      <w:r>
        <w:rPr>
          <w:rFonts w:asciiTheme="minorHAnsi" w:hAnsiTheme="minorHAnsi"/>
          <w:bCs/>
          <w:color w:val="auto"/>
          <w:sz w:val="22"/>
          <w:szCs w:val="22"/>
        </w:rPr>
        <w:t xml:space="preserve"> A letter of release will be provided to students if a transfer is requested.</w:t>
      </w:r>
      <w:r w:rsidR="0062250E">
        <w:rPr>
          <w:rFonts w:asciiTheme="minorHAnsi" w:hAnsiTheme="minorHAnsi"/>
          <w:bCs/>
          <w:color w:val="auto"/>
          <w:sz w:val="22"/>
          <w:szCs w:val="22"/>
        </w:rPr>
        <w:t xml:space="preserve">  Nor can QCM Pty Ltd enrol a student wishing to transfer from another registered provider unless they have completed six months of study in their principal course. The principal course is the main course of study and in the case of multiple courses it is usually the final course of study. The </w:t>
      </w:r>
      <w:r w:rsidR="00C44F9D">
        <w:rPr>
          <w:rFonts w:asciiTheme="minorHAnsi" w:hAnsiTheme="minorHAnsi"/>
          <w:bCs/>
          <w:color w:val="auto"/>
          <w:sz w:val="22"/>
          <w:szCs w:val="22"/>
        </w:rPr>
        <w:t>six-month</w:t>
      </w:r>
      <w:r w:rsidR="0062250E">
        <w:rPr>
          <w:rFonts w:asciiTheme="minorHAnsi" w:hAnsiTheme="minorHAnsi"/>
          <w:bCs/>
          <w:color w:val="auto"/>
          <w:sz w:val="22"/>
          <w:szCs w:val="22"/>
        </w:rPr>
        <w:t xml:space="preserve"> period is calculated as six calendar months from the commencement date of the principal course. </w:t>
      </w:r>
      <w:r w:rsidR="008C510E">
        <w:rPr>
          <w:rFonts w:asciiTheme="minorHAnsi" w:hAnsiTheme="minorHAnsi"/>
          <w:bCs/>
          <w:color w:val="auto"/>
          <w:sz w:val="22"/>
          <w:szCs w:val="22"/>
        </w:rPr>
        <w:t>All student transfers will be recorded in PRISM</w:t>
      </w:r>
      <w:r w:rsidR="006E6A47">
        <w:rPr>
          <w:rFonts w:asciiTheme="minorHAnsi" w:hAnsiTheme="minorHAnsi"/>
          <w:bCs/>
          <w:color w:val="auto"/>
          <w:sz w:val="22"/>
          <w:szCs w:val="22"/>
        </w:rPr>
        <w:t>S</w:t>
      </w:r>
      <w:r w:rsidR="008C510E">
        <w:rPr>
          <w:rFonts w:asciiTheme="minorHAnsi" w:hAnsiTheme="minorHAnsi"/>
          <w:bCs/>
          <w:color w:val="auto"/>
          <w:sz w:val="22"/>
          <w:szCs w:val="22"/>
        </w:rPr>
        <w:t>.</w:t>
      </w:r>
    </w:p>
    <w:p w14:paraId="41638C94" w14:textId="77777777" w:rsidR="003F2725" w:rsidRPr="00E92690" w:rsidRDefault="003F2725" w:rsidP="00781189">
      <w:pPr>
        <w:pStyle w:val="Default"/>
        <w:rPr>
          <w:rFonts w:asciiTheme="minorHAnsi" w:hAnsiTheme="minorHAnsi"/>
          <w:bCs/>
          <w:color w:val="auto"/>
          <w:sz w:val="22"/>
          <w:szCs w:val="22"/>
        </w:rPr>
      </w:pPr>
    </w:p>
    <w:p w14:paraId="2314E195" w14:textId="77777777" w:rsidR="00E92690" w:rsidRPr="004D17D8" w:rsidRDefault="003F2725" w:rsidP="00781189">
      <w:pPr>
        <w:pStyle w:val="Default"/>
        <w:rPr>
          <w:rFonts w:asciiTheme="minorHAnsi" w:hAnsiTheme="minorHAnsi"/>
          <w:sz w:val="22"/>
          <w:szCs w:val="22"/>
        </w:rPr>
      </w:pPr>
      <w:r>
        <w:rPr>
          <w:rFonts w:asciiTheme="minorHAnsi" w:hAnsiTheme="minorHAnsi"/>
          <w:sz w:val="22"/>
          <w:szCs w:val="22"/>
        </w:rPr>
        <w:t>(</w:t>
      </w:r>
      <w:r w:rsidR="00A71C91">
        <w:rPr>
          <w:rFonts w:asciiTheme="minorHAnsi" w:hAnsiTheme="minorHAnsi"/>
          <w:sz w:val="22"/>
          <w:szCs w:val="22"/>
        </w:rPr>
        <w:t>7.2</w:t>
      </w:r>
      <w:r>
        <w:rPr>
          <w:rFonts w:asciiTheme="minorHAnsi" w:hAnsiTheme="minorHAnsi"/>
          <w:sz w:val="22"/>
          <w:szCs w:val="22"/>
        </w:rPr>
        <w:t>)</w:t>
      </w:r>
      <w:r w:rsidR="00A71C91">
        <w:rPr>
          <w:rFonts w:asciiTheme="minorHAnsi" w:hAnsiTheme="minorHAnsi"/>
          <w:sz w:val="22"/>
          <w:szCs w:val="22"/>
        </w:rPr>
        <w:t xml:space="preserve"> </w:t>
      </w:r>
      <w:r w:rsidR="00E92690" w:rsidRPr="004D17D8">
        <w:rPr>
          <w:rFonts w:asciiTheme="minorHAnsi" w:hAnsiTheme="minorHAnsi"/>
          <w:sz w:val="22"/>
          <w:szCs w:val="22"/>
        </w:rPr>
        <w:t xml:space="preserve">The </w:t>
      </w:r>
      <w:r w:rsidR="005E1CC4">
        <w:rPr>
          <w:rFonts w:asciiTheme="minorHAnsi" w:hAnsiTheme="minorHAnsi"/>
          <w:sz w:val="22"/>
          <w:szCs w:val="22"/>
        </w:rPr>
        <w:t>P</w:t>
      </w:r>
      <w:r w:rsidR="00E92690" w:rsidRPr="004D17D8">
        <w:rPr>
          <w:rFonts w:asciiTheme="minorHAnsi" w:hAnsiTheme="minorHAnsi"/>
          <w:sz w:val="22"/>
          <w:szCs w:val="22"/>
        </w:rPr>
        <w:t xml:space="preserve">EO is responsible for the implementation of this policy and for ensuring that staff and students are aware of it. </w:t>
      </w:r>
    </w:p>
    <w:p w14:paraId="731EE678" w14:textId="77777777" w:rsidR="00E92690" w:rsidRPr="004D17D8" w:rsidRDefault="00E92690" w:rsidP="00781189">
      <w:pPr>
        <w:pStyle w:val="Default"/>
        <w:rPr>
          <w:rFonts w:asciiTheme="minorHAnsi" w:hAnsiTheme="minorHAnsi"/>
          <w:sz w:val="22"/>
          <w:szCs w:val="22"/>
        </w:rPr>
      </w:pPr>
    </w:p>
    <w:p w14:paraId="037C8587" w14:textId="77777777" w:rsidR="00E92690" w:rsidRPr="004D17D8" w:rsidRDefault="0067417D" w:rsidP="00302726">
      <w:pPr>
        <w:pStyle w:val="Default"/>
        <w:numPr>
          <w:ilvl w:val="0"/>
          <w:numId w:val="11"/>
        </w:numPr>
        <w:ind w:left="0"/>
        <w:rPr>
          <w:rFonts w:asciiTheme="minorHAnsi" w:hAnsiTheme="minorHAnsi"/>
          <w:sz w:val="22"/>
          <w:szCs w:val="22"/>
        </w:rPr>
      </w:pPr>
      <w:r>
        <w:rPr>
          <w:rFonts w:asciiTheme="minorHAnsi" w:hAnsiTheme="minorHAnsi"/>
          <w:sz w:val="22"/>
          <w:szCs w:val="22"/>
        </w:rPr>
        <w:t xml:space="preserve">QCM </w:t>
      </w:r>
      <w:r w:rsidR="009F51C9">
        <w:rPr>
          <w:rFonts w:asciiTheme="minorHAnsi" w:hAnsiTheme="minorHAnsi"/>
          <w:sz w:val="22"/>
          <w:szCs w:val="22"/>
        </w:rPr>
        <w:t>Pty Ltd</w:t>
      </w:r>
      <w:r w:rsidR="00E92690" w:rsidRPr="004D17D8">
        <w:rPr>
          <w:rFonts w:asciiTheme="minorHAnsi" w:hAnsiTheme="minorHAnsi"/>
          <w:sz w:val="22"/>
          <w:szCs w:val="22"/>
        </w:rPr>
        <w:t xml:space="preserve"> will not charge any fees to the student for issuing a letter of release, if granted, and will advise the student via the letter of release that the student will need to contact </w:t>
      </w:r>
      <w:r w:rsidR="00F66833">
        <w:rPr>
          <w:rFonts w:asciiTheme="minorHAnsi" w:hAnsiTheme="minorHAnsi"/>
          <w:sz w:val="22"/>
          <w:szCs w:val="22"/>
        </w:rPr>
        <w:t xml:space="preserve">Department of Home Affairs </w:t>
      </w:r>
      <w:r w:rsidR="00E92690" w:rsidRPr="004D17D8">
        <w:rPr>
          <w:rFonts w:asciiTheme="minorHAnsi" w:hAnsiTheme="minorHAnsi"/>
          <w:sz w:val="22"/>
          <w:szCs w:val="22"/>
        </w:rPr>
        <w:t xml:space="preserve">to seek advice on whether a new student visa is required. </w:t>
      </w:r>
    </w:p>
    <w:p w14:paraId="5B1B504D" w14:textId="77777777" w:rsidR="00E92690" w:rsidRPr="004D17D8" w:rsidRDefault="00E92690" w:rsidP="00781189">
      <w:pPr>
        <w:pStyle w:val="Default"/>
        <w:rPr>
          <w:rFonts w:asciiTheme="minorHAnsi" w:hAnsiTheme="minorHAnsi"/>
          <w:sz w:val="22"/>
          <w:szCs w:val="22"/>
        </w:rPr>
      </w:pPr>
    </w:p>
    <w:p w14:paraId="41E48605" w14:textId="77777777" w:rsidR="00E92690" w:rsidRPr="004D17D8" w:rsidRDefault="0067417D" w:rsidP="00302726">
      <w:pPr>
        <w:pStyle w:val="Default"/>
        <w:numPr>
          <w:ilvl w:val="0"/>
          <w:numId w:val="11"/>
        </w:numPr>
        <w:ind w:left="0"/>
        <w:rPr>
          <w:rFonts w:asciiTheme="minorHAnsi" w:hAnsiTheme="minorHAnsi"/>
          <w:sz w:val="22"/>
          <w:szCs w:val="22"/>
        </w:rPr>
      </w:pPr>
      <w:r>
        <w:rPr>
          <w:rFonts w:asciiTheme="minorHAnsi" w:hAnsiTheme="minorHAnsi"/>
          <w:sz w:val="22"/>
          <w:szCs w:val="22"/>
        </w:rPr>
        <w:t>QCM</w:t>
      </w:r>
      <w:r w:rsidR="00770F9C">
        <w:rPr>
          <w:rFonts w:asciiTheme="minorHAnsi" w:hAnsiTheme="minorHAnsi"/>
          <w:sz w:val="22"/>
          <w:szCs w:val="22"/>
        </w:rPr>
        <w:t xml:space="preserve"> </w:t>
      </w:r>
      <w:r w:rsidR="009F51C9">
        <w:rPr>
          <w:rFonts w:asciiTheme="minorHAnsi" w:hAnsiTheme="minorHAnsi"/>
          <w:sz w:val="22"/>
          <w:szCs w:val="22"/>
        </w:rPr>
        <w:t>Pty Ltd</w:t>
      </w:r>
      <w:r w:rsidR="00E92690" w:rsidRPr="004D17D8">
        <w:rPr>
          <w:rFonts w:asciiTheme="minorHAnsi" w:hAnsiTheme="minorHAnsi"/>
          <w:sz w:val="22"/>
          <w:szCs w:val="22"/>
        </w:rPr>
        <w:t xml:space="preserve"> cannot enrol transferring students in the first six months of their principal course of study except in accordance with the requirements outlined in </w:t>
      </w:r>
      <w:r w:rsidR="00F318FB">
        <w:rPr>
          <w:rFonts w:asciiTheme="minorHAnsi" w:hAnsiTheme="minorHAnsi"/>
          <w:sz w:val="22"/>
          <w:szCs w:val="22"/>
        </w:rPr>
        <w:t>the</w:t>
      </w:r>
      <w:r w:rsidR="00E92690" w:rsidRPr="004D17D8">
        <w:rPr>
          <w:rFonts w:asciiTheme="minorHAnsi" w:hAnsiTheme="minorHAnsi"/>
          <w:sz w:val="22"/>
          <w:szCs w:val="22"/>
        </w:rPr>
        <w:t xml:space="preserve"> National Code. </w:t>
      </w:r>
    </w:p>
    <w:p w14:paraId="76F644CE" w14:textId="77777777" w:rsidR="00E92690" w:rsidRPr="004D17D8" w:rsidRDefault="00E92690" w:rsidP="00781189">
      <w:pPr>
        <w:pStyle w:val="Default"/>
        <w:rPr>
          <w:rFonts w:asciiTheme="minorHAnsi" w:hAnsiTheme="minorHAnsi"/>
          <w:sz w:val="22"/>
          <w:szCs w:val="22"/>
        </w:rPr>
      </w:pPr>
    </w:p>
    <w:p w14:paraId="60BA8E9E" w14:textId="77777777" w:rsidR="00E92690" w:rsidRDefault="00E92690" w:rsidP="00302726">
      <w:pPr>
        <w:pStyle w:val="Default"/>
        <w:numPr>
          <w:ilvl w:val="0"/>
          <w:numId w:val="11"/>
        </w:numPr>
        <w:ind w:left="0"/>
        <w:rPr>
          <w:rFonts w:asciiTheme="minorHAnsi" w:hAnsiTheme="minorHAnsi"/>
          <w:sz w:val="22"/>
          <w:szCs w:val="22"/>
        </w:rPr>
      </w:pPr>
      <w:r w:rsidRPr="004D17D8">
        <w:rPr>
          <w:rFonts w:asciiTheme="minorHAnsi" w:hAnsiTheme="minorHAnsi"/>
          <w:sz w:val="22"/>
          <w:szCs w:val="22"/>
        </w:rPr>
        <w:t xml:space="preserve">If </w:t>
      </w:r>
      <w:r w:rsidR="0067417D">
        <w:rPr>
          <w:rFonts w:asciiTheme="minorHAnsi" w:hAnsiTheme="minorHAnsi"/>
          <w:sz w:val="22"/>
          <w:szCs w:val="22"/>
        </w:rPr>
        <w:t xml:space="preserve">QCM </w:t>
      </w:r>
      <w:r w:rsidR="009F51C9">
        <w:rPr>
          <w:rFonts w:asciiTheme="minorHAnsi" w:hAnsiTheme="minorHAnsi"/>
          <w:sz w:val="22"/>
          <w:szCs w:val="22"/>
        </w:rPr>
        <w:t xml:space="preserve">Pty Ltd </w:t>
      </w:r>
      <w:r w:rsidRPr="004D17D8">
        <w:rPr>
          <w:rFonts w:asciiTheme="minorHAnsi" w:hAnsiTheme="minorHAnsi"/>
          <w:sz w:val="22"/>
          <w:szCs w:val="22"/>
        </w:rPr>
        <w:t xml:space="preserve">refuses to issue a letter of release, a student may appeal against the College’s decision using </w:t>
      </w:r>
      <w:r w:rsidR="0067417D">
        <w:rPr>
          <w:rFonts w:asciiTheme="minorHAnsi" w:hAnsiTheme="minorHAnsi"/>
          <w:sz w:val="22"/>
          <w:szCs w:val="22"/>
        </w:rPr>
        <w:t xml:space="preserve">QCM </w:t>
      </w:r>
      <w:r w:rsidR="009F51C9">
        <w:rPr>
          <w:rFonts w:asciiTheme="minorHAnsi" w:hAnsiTheme="minorHAnsi"/>
          <w:sz w:val="22"/>
          <w:szCs w:val="22"/>
        </w:rPr>
        <w:t>Pty Ltd</w:t>
      </w:r>
      <w:r w:rsidRPr="004D17D8">
        <w:rPr>
          <w:rFonts w:asciiTheme="minorHAnsi" w:hAnsiTheme="minorHAnsi"/>
          <w:sz w:val="22"/>
          <w:szCs w:val="22"/>
        </w:rPr>
        <w:t xml:space="preserve"> Complaints and Appeals Process.</w:t>
      </w:r>
    </w:p>
    <w:p w14:paraId="6FFE1FEF" w14:textId="77777777" w:rsidR="009F51C9" w:rsidRDefault="009F51C9" w:rsidP="009F51C9">
      <w:pPr>
        <w:tabs>
          <w:tab w:val="left" w:pos="567"/>
        </w:tabs>
        <w:autoSpaceDE w:val="0"/>
        <w:autoSpaceDN w:val="0"/>
        <w:adjustRightInd w:val="0"/>
        <w:spacing w:after="0" w:line="240" w:lineRule="auto"/>
        <w:jc w:val="both"/>
        <w:rPr>
          <w:rFonts w:ascii="Calibri" w:eastAsia="Times New Roman" w:hAnsi="Calibri" w:cs="Calibri"/>
          <w:b/>
          <w:sz w:val="28"/>
          <w:szCs w:val="28"/>
          <w:lang w:eastAsia="en-AU"/>
        </w:rPr>
      </w:pPr>
    </w:p>
    <w:p w14:paraId="031BFA2E" w14:textId="77777777" w:rsidR="009F51C9" w:rsidRPr="009F51C9" w:rsidRDefault="009F51C9" w:rsidP="009F51C9">
      <w:pPr>
        <w:tabs>
          <w:tab w:val="left" w:pos="567"/>
        </w:tabs>
        <w:autoSpaceDE w:val="0"/>
        <w:autoSpaceDN w:val="0"/>
        <w:adjustRightInd w:val="0"/>
        <w:spacing w:after="0" w:line="240" w:lineRule="auto"/>
        <w:jc w:val="both"/>
        <w:rPr>
          <w:rFonts w:ascii="Calibri" w:eastAsia="Times New Roman" w:hAnsi="Calibri" w:cs="Calibri"/>
          <w:b/>
          <w:sz w:val="28"/>
          <w:szCs w:val="28"/>
          <w:lang w:eastAsia="en-AU"/>
        </w:rPr>
      </w:pPr>
      <w:r w:rsidRPr="009F51C9">
        <w:rPr>
          <w:rFonts w:ascii="Calibri" w:eastAsia="Times New Roman" w:hAnsi="Calibri" w:cs="Calibri"/>
          <w:b/>
          <w:sz w:val="28"/>
          <w:szCs w:val="28"/>
          <w:lang w:eastAsia="en-AU"/>
        </w:rPr>
        <w:t>Transfer of Provider Policy</w:t>
      </w:r>
    </w:p>
    <w:p w14:paraId="63596EFB" w14:textId="77777777" w:rsidR="009F51C9" w:rsidRPr="009F51C9" w:rsidRDefault="009F51C9" w:rsidP="009F51C9">
      <w:pPr>
        <w:tabs>
          <w:tab w:val="left" w:pos="567"/>
        </w:tabs>
        <w:autoSpaceDE w:val="0"/>
        <w:autoSpaceDN w:val="0"/>
        <w:adjustRightInd w:val="0"/>
        <w:spacing w:after="0" w:line="240" w:lineRule="auto"/>
        <w:ind w:left="567" w:hanging="567"/>
        <w:jc w:val="both"/>
        <w:rPr>
          <w:rFonts w:ascii="Calibri" w:eastAsia="Times New Roman" w:hAnsi="Calibri" w:cs="Calibri"/>
          <w:sz w:val="24"/>
          <w:szCs w:val="24"/>
          <w:lang w:eastAsia="en-AU"/>
        </w:rPr>
      </w:pPr>
    </w:p>
    <w:p w14:paraId="79037CD5" w14:textId="77777777" w:rsidR="009F51C9" w:rsidRPr="009F51C9" w:rsidRDefault="009F51C9" w:rsidP="009F51C9">
      <w:pPr>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r w:rsidRPr="009F51C9">
        <w:rPr>
          <w:rFonts w:ascii="Calibri" w:eastAsia="Times New Roman" w:hAnsi="Calibri" w:cs="Calibri"/>
          <w:b/>
          <w:bCs/>
          <w:sz w:val="24"/>
          <w:szCs w:val="24"/>
          <w:lang w:eastAsia="en-AU"/>
        </w:rPr>
        <w:t>PURPOSE:</w:t>
      </w:r>
    </w:p>
    <w:p w14:paraId="15D8EC92" w14:textId="77777777" w:rsidR="009F51C9" w:rsidRPr="009F51C9" w:rsidRDefault="009F51C9" w:rsidP="009F51C9">
      <w:pPr>
        <w:tabs>
          <w:tab w:val="left" w:pos="567"/>
        </w:tabs>
        <w:autoSpaceDE w:val="0"/>
        <w:autoSpaceDN w:val="0"/>
        <w:adjustRightInd w:val="0"/>
        <w:spacing w:after="0" w:line="240" w:lineRule="auto"/>
        <w:ind w:left="567" w:hanging="567"/>
        <w:jc w:val="both"/>
        <w:rPr>
          <w:rFonts w:ascii="Calibri" w:eastAsia="Times New Roman" w:hAnsi="Calibri" w:cs="Calibri"/>
          <w:b/>
          <w:bCs/>
          <w:sz w:val="24"/>
          <w:szCs w:val="24"/>
          <w:lang w:eastAsia="en-AU"/>
        </w:rPr>
      </w:pPr>
    </w:p>
    <w:p w14:paraId="3DF853D0" w14:textId="77777777" w:rsidR="009F51C9" w:rsidRPr="009F51C9" w:rsidRDefault="009F51C9" w:rsidP="00302726">
      <w:pPr>
        <w:numPr>
          <w:ilvl w:val="0"/>
          <w:numId w:val="103"/>
        </w:numPr>
        <w:tabs>
          <w:tab w:val="left" w:pos="567"/>
        </w:tabs>
        <w:autoSpaceDE w:val="0"/>
        <w:autoSpaceDN w:val="0"/>
        <w:adjustRightInd w:val="0"/>
        <w:spacing w:before="80" w:after="0" w:line="240" w:lineRule="auto"/>
        <w:jc w:val="both"/>
        <w:rPr>
          <w:rFonts w:ascii="Calibri" w:eastAsia="Times New Roman" w:hAnsi="Calibri" w:cs="Calibri"/>
          <w:lang w:eastAsia="en-AU"/>
        </w:rPr>
      </w:pPr>
      <w:r w:rsidRPr="009F51C9">
        <w:rPr>
          <w:rFonts w:ascii="Calibri" w:eastAsia="Times New Roman" w:hAnsi="Calibri" w:cs="Calibri"/>
          <w:lang w:eastAsia="en-AU"/>
        </w:rPr>
        <w:t xml:space="preserve">To provide a documented process </w:t>
      </w:r>
      <w:r w:rsidRPr="009F51C9">
        <w:rPr>
          <w:rFonts w:ascii="Calibri" w:eastAsia="Times New Roman" w:hAnsi="Calibri" w:cs="Univers 45 Light"/>
          <w:color w:val="000000"/>
        </w:rPr>
        <w:t>for assessing requests for the Transfer of Provider within the first six months of commencement of the principal program, in accordance with the National Code</w:t>
      </w:r>
      <w:r w:rsidRPr="009F51C9">
        <w:rPr>
          <w:rFonts w:ascii="Calibri" w:eastAsia="Times New Roman" w:hAnsi="Calibri" w:cs="Univers 45 Light"/>
          <w:color w:val="211D1E"/>
        </w:rPr>
        <w:t xml:space="preserve">. </w:t>
      </w:r>
    </w:p>
    <w:p w14:paraId="7AB423EE" w14:textId="77777777" w:rsidR="009F51C9" w:rsidRPr="009F51C9" w:rsidRDefault="009F51C9" w:rsidP="009F51C9">
      <w:pPr>
        <w:tabs>
          <w:tab w:val="left" w:pos="567"/>
        </w:tabs>
        <w:autoSpaceDE w:val="0"/>
        <w:autoSpaceDN w:val="0"/>
        <w:adjustRightInd w:val="0"/>
        <w:spacing w:after="0" w:line="240" w:lineRule="auto"/>
        <w:ind w:left="567"/>
        <w:jc w:val="both"/>
        <w:rPr>
          <w:rFonts w:ascii="Calibri" w:eastAsia="Times New Roman" w:hAnsi="Calibri" w:cs="Calibri"/>
          <w:sz w:val="24"/>
          <w:szCs w:val="24"/>
          <w:lang w:eastAsia="en-AU"/>
        </w:rPr>
      </w:pPr>
    </w:p>
    <w:p w14:paraId="6BD36BB4" w14:textId="77777777" w:rsidR="009F51C9" w:rsidRPr="009F51C9" w:rsidRDefault="009F51C9" w:rsidP="00302726">
      <w:pPr>
        <w:numPr>
          <w:ilvl w:val="0"/>
          <w:numId w:val="103"/>
        </w:numPr>
        <w:tabs>
          <w:tab w:val="left" w:pos="567"/>
        </w:tabs>
        <w:autoSpaceDE w:val="0"/>
        <w:autoSpaceDN w:val="0"/>
        <w:adjustRightInd w:val="0"/>
        <w:spacing w:before="80" w:after="0" w:line="240" w:lineRule="auto"/>
        <w:ind w:left="567" w:hanging="567"/>
        <w:jc w:val="both"/>
        <w:rPr>
          <w:rFonts w:ascii="Calibri" w:eastAsia="Times New Roman" w:hAnsi="Calibri" w:cs="Calibri"/>
          <w:lang w:eastAsia="en-AU"/>
        </w:rPr>
      </w:pPr>
      <w:r w:rsidRPr="009F51C9">
        <w:rPr>
          <w:rFonts w:ascii="Calibri" w:eastAsia="Times New Roman" w:hAnsi="Calibri" w:cs="Univers 45 Light"/>
          <w:color w:val="211D1E"/>
        </w:rPr>
        <w:t>Students may transfer at any time following the initial six</w:t>
      </w:r>
      <w:r w:rsidR="00D6539E">
        <w:rPr>
          <w:rFonts w:ascii="Calibri" w:eastAsia="Times New Roman" w:hAnsi="Calibri" w:cs="Univers 45 Light"/>
          <w:color w:val="211D1E"/>
        </w:rPr>
        <w:t>-</w:t>
      </w:r>
      <w:r w:rsidRPr="009F51C9">
        <w:rPr>
          <w:rFonts w:ascii="Calibri" w:eastAsia="Times New Roman" w:hAnsi="Calibri" w:cs="Univers 45 Light"/>
          <w:color w:val="211D1E"/>
        </w:rPr>
        <w:t xml:space="preserve">month period of the principal program, providing they can provide a valid Letter of Offer from another CRICOS registered provider. </w:t>
      </w:r>
    </w:p>
    <w:p w14:paraId="28D7B72D" w14:textId="77777777" w:rsidR="009F51C9" w:rsidRPr="009F51C9" w:rsidRDefault="009F51C9" w:rsidP="009F51C9">
      <w:pPr>
        <w:tabs>
          <w:tab w:val="left" w:pos="567"/>
        </w:tabs>
        <w:autoSpaceDE w:val="0"/>
        <w:autoSpaceDN w:val="0"/>
        <w:adjustRightInd w:val="0"/>
        <w:spacing w:after="0" w:line="240" w:lineRule="auto"/>
        <w:ind w:left="567"/>
        <w:jc w:val="both"/>
        <w:rPr>
          <w:rFonts w:ascii="Calibri" w:eastAsia="Times New Roman" w:hAnsi="Calibri" w:cs="Univers 45 Light"/>
          <w:color w:val="211D1E"/>
          <w:sz w:val="24"/>
          <w:szCs w:val="24"/>
        </w:rPr>
      </w:pPr>
    </w:p>
    <w:p w14:paraId="769B0AA4" w14:textId="77777777" w:rsidR="009F51C9" w:rsidRPr="009F51C9" w:rsidRDefault="009F51C9" w:rsidP="009F51C9">
      <w:pPr>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r w:rsidRPr="009F51C9">
        <w:rPr>
          <w:rFonts w:ascii="Calibri" w:eastAsia="Times New Roman" w:hAnsi="Calibri" w:cs="Calibri"/>
          <w:b/>
          <w:bCs/>
          <w:sz w:val="24"/>
          <w:szCs w:val="24"/>
          <w:lang w:eastAsia="en-AU"/>
        </w:rPr>
        <w:t>SCOPE:</w:t>
      </w:r>
    </w:p>
    <w:p w14:paraId="34F438DA" w14:textId="77777777" w:rsidR="009F51C9" w:rsidRPr="009F51C9" w:rsidRDefault="009F51C9" w:rsidP="009F51C9">
      <w:pPr>
        <w:tabs>
          <w:tab w:val="left" w:pos="567"/>
        </w:tabs>
        <w:autoSpaceDE w:val="0"/>
        <w:autoSpaceDN w:val="0"/>
        <w:adjustRightInd w:val="0"/>
        <w:spacing w:after="0" w:line="240" w:lineRule="auto"/>
        <w:ind w:left="567" w:hanging="567"/>
        <w:jc w:val="both"/>
        <w:rPr>
          <w:rFonts w:ascii="Calibri" w:eastAsia="Times New Roman" w:hAnsi="Calibri" w:cs="Calibri"/>
          <w:b/>
          <w:bCs/>
          <w:sz w:val="24"/>
          <w:szCs w:val="24"/>
          <w:lang w:eastAsia="en-AU"/>
        </w:rPr>
      </w:pPr>
    </w:p>
    <w:p w14:paraId="1835E607" w14:textId="77777777" w:rsidR="009F51C9" w:rsidRPr="009F51C9" w:rsidRDefault="009F51C9" w:rsidP="00302726">
      <w:pPr>
        <w:numPr>
          <w:ilvl w:val="0"/>
          <w:numId w:val="103"/>
        </w:numPr>
        <w:tabs>
          <w:tab w:val="left" w:pos="567"/>
        </w:tabs>
        <w:autoSpaceDE w:val="0"/>
        <w:autoSpaceDN w:val="0"/>
        <w:adjustRightInd w:val="0"/>
        <w:spacing w:before="80" w:after="0" w:line="240" w:lineRule="auto"/>
        <w:ind w:left="567" w:hanging="567"/>
        <w:jc w:val="both"/>
        <w:rPr>
          <w:rFonts w:ascii="Calibri" w:eastAsia="Times New Roman" w:hAnsi="Calibri" w:cs="Calibri"/>
          <w:lang w:eastAsia="en-AU"/>
        </w:rPr>
      </w:pPr>
      <w:r w:rsidRPr="009F51C9">
        <w:rPr>
          <w:rFonts w:ascii="Calibri" w:eastAsia="Times New Roman" w:hAnsi="Calibri" w:cs="Calibri"/>
          <w:lang w:eastAsia="en-AU"/>
        </w:rPr>
        <w:t xml:space="preserve">This policy outlines the circumstances in which </w:t>
      </w:r>
      <w:r w:rsidR="00DF6327" w:rsidRPr="009F51C9">
        <w:rPr>
          <w:rFonts w:ascii="Calibri" w:eastAsia="Times New Roman" w:hAnsi="Calibri" w:cs="Calibri"/>
          <w:lang w:eastAsia="en-AU"/>
        </w:rPr>
        <w:fldChar w:fldCharType="begin"/>
      </w:r>
      <w:r w:rsidRPr="009F51C9">
        <w:rPr>
          <w:rFonts w:ascii="Calibri" w:eastAsia="Times New Roman" w:hAnsi="Calibri" w:cs="Calibri"/>
          <w:lang w:eastAsia="en-AU"/>
        </w:rPr>
        <w:instrText xml:space="preserve"> DOCPROPERTY  Company     </w:instrText>
      </w:r>
      <w:r w:rsidR="00DF6327" w:rsidRPr="009F51C9">
        <w:rPr>
          <w:rFonts w:ascii="Calibri" w:eastAsia="Times New Roman" w:hAnsi="Calibri" w:cs="Calibri"/>
          <w:lang w:eastAsia="en-AU"/>
        </w:rPr>
        <w:fldChar w:fldCharType="separate"/>
      </w:r>
      <w:r w:rsidRPr="009F51C9">
        <w:rPr>
          <w:rFonts w:ascii="Calibri" w:eastAsia="Times New Roman" w:hAnsi="Calibri" w:cs="Calibri"/>
          <w:lang w:eastAsia="en-AU"/>
        </w:rPr>
        <w:t>QCM Pty Ltd</w:t>
      </w:r>
      <w:r w:rsidR="00DF6327" w:rsidRPr="009F51C9">
        <w:rPr>
          <w:rFonts w:ascii="Calibri" w:eastAsia="Times New Roman" w:hAnsi="Calibri" w:cs="Calibri"/>
          <w:lang w:eastAsia="en-AU"/>
        </w:rPr>
        <w:fldChar w:fldCharType="end"/>
      </w:r>
      <w:r w:rsidRPr="009F51C9">
        <w:rPr>
          <w:rFonts w:ascii="Calibri" w:eastAsia="Times New Roman" w:hAnsi="Calibri" w:cs="Calibri"/>
          <w:lang w:eastAsia="en-AU"/>
        </w:rPr>
        <w:t xml:space="preserve"> </w:t>
      </w:r>
      <w:r w:rsidRPr="009F51C9">
        <w:rPr>
          <w:rFonts w:ascii="Calibri" w:eastAsia="Times New Roman" w:hAnsi="Calibri" w:cs="Univers 65 Bold"/>
          <w:color w:val="221E1F"/>
        </w:rPr>
        <w:t xml:space="preserve">will assess Transfer of Provider requests in accordance with the National Code.  </w:t>
      </w:r>
      <w:r w:rsidR="00DF6327" w:rsidRPr="009F51C9">
        <w:rPr>
          <w:rFonts w:ascii="Calibri" w:eastAsia="Times New Roman" w:hAnsi="Calibri" w:cs="Calibri"/>
          <w:lang w:eastAsia="en-AU"/>
        </w:rPr>
        <w:fldChar w:fldCharType="begin"/>
      </w:r>
      <w:r w:rsidRPr="009F51C9">
        <w:rPr>
          <w:rFonts w:ascii="Calibri" w:eastAsia="Times New Roman" w:hAnsi="Calibri" w:cs="Calibri"/>
          <w:lang w:eastAsia="en-AU"/>
        </w:rPr>
        <w:instrText xml:space="preserve"> DOCPROPERTY  Company     </w:instrText>
      </w:r>
      <w:r w:rsidR="00DF6327" w:rsidRPr="009F51C9">
        <w:rPr>
          <w:rFonts w:ascii="Calibri" w:eastAsia="Times New Roman" w:hAnsi="Calibri" w:cs="Calibri"/>
          <w:lang w:eastAsia="en-AU"/>
        </w:rPr>
        <w:fldChar w:fldCharType="separate"/>
      </w:r>
      <w:r w:rsidRPr="009F51C9">
        <w:rPr>
          <w:rFonts w:ascii="Calibri" w:eastAsia="Times New Roman" w:hAnsi="Calibri" w:cs="Calibri"/>
          <w:lang w:eastAsia="en-AU"/>
        </w:rPr>
        <w:t>QCM Pty Ltd</w:t>
      </w:r>
      <w:r w:rsidR="00DF6327" w:rsidRPr="009F51C9">
        <w:rPr>
          <w:rFonts w:ascii="Calibri" w:eastAsia="Times New Roman" w:hAnsi="Calibri" w:cs="Calibri"/>
          <w:lang w:eastAsia="en-AU"/>
        </w:rPr>
        <w:fldChar w:fldCharType="end"/>
      </w:r>
      <w:r w:rsidRPr="009F51C9">
        <w:rPr>
          <w:rFonts w:ascii="Calibri" w:eastAsia="Times New Roman" w:hAnsi="Calibri" w:cs="Calibri"/>
          <w:lang w:eastAsia="en-AU"/>
        </w:rPr>
        <w:t xml:space="preserve"> will assess each request on an individual student basis, </w:t>
      </w:r>
      <w:proofErr w:type="gramStart"/>
      <w:r w:rsidRPr="009F51C9">
        <w:rPr>
          <w:rFonts w:ascii="Calibri" w:eastAsia="Times New Roman" w:hAnsi="Calibri" w:cs="Calibri"/>
          <w:lang w:eastAsia="en-AU"/>
        </w:rPr>
        <w:t>taking into account</w:t>
      </w:r>
      <w:proofErr w:type="gramEnd"/>
      <w:r w:rsidRPr="009F51C9">
        <w:rPr>
          <w:rFonts w:ascii="Calibri" w:eastAsia="Times New Roman" w:hAnsi="Calibri" w:cs="Calibri"/>
          <w:lang w:eastAsia="en-AU"/>
        </w:rPr>
        <w:t xml:space="preserve"> all supporting documentation of the request.</w:t>
      </w:r>
    </w:p>
    <w:p w14:paraId="66C6646C" w14:textId="77777777" w:rsidR="009F51C9" w:rsidRPr="009F51C9" w:rsidRDefault="009F51C9" w:rsidP="009F51C9">
      <w:pPr>
        <w:tabs>
          <w:tab w:val="left" w:pos="567"/>
        </w:tabs>
        <w:autoSpaceDE w:val="0"/>
        <w:autoSpaceDN w:val="0"/>
        <w:adjustRightInd w:val="0"/>
        <w:spacing w:after="0" w:line="240" w:lineRule="auto"/>
        <w:ind w:left="567"/>
        <w:jc w:val="both"/>
        <w:rPr>
          <w:rFonts w:ascii="Calibri" w:eastAsia="Times New Roman" w:hAnsi="Calibri" w:cs="Calibri"/>
          <w:sz w:val="24"/>
          <w:szCs w:val="24"/>
          <w:lang w:eastAsia="en-AU"/>
        </w:rPr>
      </w:pPr>
    </w:p>
    <w:p w14:paraId="640760D1" w14:textId="77777777" w:rsidR="009F51C9" w:rsidRPr="009F51C9" w:rsidRDefault="009F51C9" w:rsidP="009F51C9">
      <w:pPr>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r w:rsidRPr="009F51C9">
        <w:rPr>
          <w:rFonts w:ascii="Calibri" w:eastAsia="Times New Roman" w:hAnsi="Calibri" w:cs="Calibri"/>
          <w:b/>
          <w:bCs/>
          <w:sz w:val="24"/>
          <w:szCs w:val="24"/>
          <w:lang w:eastAsia="en-AU"/>
        </w:rPr>
        <w:t>PROCEDURE:</w:t>
      </w:r>
    </w:p>
    <w:p w14:paraId="0A1A2D1D" w14:textId="77777777" w:rsidR="009F51C9" w:rsidRPr="009F51C9" w:rsidRDefault="009F51C9" w:rsidP="009F51C9">
      <w:pPr>
        <w:tabs>
          <w:tab w:val="left" w:pos="567"/>
        </w:tabs>
        <w:autoSpaceDE w:val="0"/>
        <w:autoSpaceDN w:val="0"/>
        <w:adjustRightInd w:val="0"/>
        <w:spacing w:after="0" w:line="240" w:lineRule="auto"/>
        <w:ind w:left="567" w:hanging="567"/>
        <w:jc w:val="both"/>
        <w:rPr>
          <w:rFonts w:ascii="Calibri" w:eastAsia="Times New Roman" w:hAnsi="Calibri" w:cs="Calibri"/>
          <w:sz w:val="24"/>
          <w:szCs w:val="24"/>
          <w:lang w:eastAsia="en-AU"/>
        </w:rPr>
      </w:pPr>
    </w:p>
    <w:p w14:paraId="29415654" w14:textId="77777777" w:rsidR="009F51C9" w:rsidRPr="009F51C9" w:rsidRDefault="009F51C9" w:rsidP="009F51C9">
      <w:pPr>
        <w:tabs>
          <w:tab w:val="left" w:pos="567"/>
        </w:tabs>
        <w:spacing w:after="0" w:line="240" w:lineRule="auto"/>
        <w:jc w:val="both"/>
        <w:rPr>
          <w:rFonts w:ascii="Calibri" w:eastAsia="Times New Roman" w:hAnsi="Calibri" w:cs="Times New Roman"/>
          <w:b/>
          <w:caps/>
          <w:sz w:val="24"/>
          <w:szCs w:val="24"/>
        </w:rPr>
      </w:pPr>
      <w:r w:rsidRPr="009F51C9">
        <w:rPr>
          <w:rFonts w:ascii="Calibri" w:eastAsia="Times New Roman" w:hAnsi="Calibri" w:cs="Times New Roman"/>
          <w:b/>
          <w:caps/>
          <w:sz w:val="24"/>
          <w:szCs w:val="24"/>
        </w:rPr>
        <w:t xml:space="preserve">STUDENT TRANSFERRING FROM </w:t>
      </w:r>
      <w:r w:rsidR="00DF6327" w:rsidRPr="009F51C9">
        <w:rPr>
          <w:rFonts w:ascii="Calibri" w:eastAsia="Times New Roman" w:hAnsi="Calibri" w:cs="Calibri"/>
          <w:b/>
          <w:caps/>
          <w:sz w:val="24"/>
          <w:szCs w:val="24"/>
          <w:lang w:eastAsia="en-AU"/>
        </w:rPr>
        <w:fldChar w:fldCharType="begin"/>
      </w:r>
      <w:r w:rsidRPr="009F51C9">
        <w:rPr>
          <w:rFonts w:ascii="Calibri" w:eastAsia="Times New Roman" w:hAnsi="Calibri" w:cs="Calibri"/>
          <w:b/>
          <w:caps/>
          <w:sz w:val="24"/>
          <w:szCs w:val="24"/>
          <w:lang w:eastAsia="en-AU"/>
        </w:rPr>
        <w:instrText xml:space="preserve"> DOCPROPERTY  COMPANY     </w:instrText>
      </w:r>
      <w:r w:rsidR="00DF6327" w:rsidRPr="009F51C9">
        <w:rPr>
          <w:rFonts w:ascii="Calibri" w:eastAsia="Times New Roman" w:hAnsi="Calibri" w:cs="Calibri"/>
          <w:b/>
          <w:caps/>
          <w:sz w:val="24"/>
          <w:szCs w:val="24"/>
          <w:lang w:eastAsia="en-AU"/>
        </w:rPr>
        <w:fldChar w:fldCharType="separate"/>
      </w:r>
      <w:r w:rsidRPr="009F51C9">
        <w:rPr>
          <w:rFonts w:ascii="Calibri" w:eastAsia="Times New Roman" w:hAnsi="Calibri" w:cs="Calibri"/>
          <w:b/>
          <w:caps/>
          <w:sz w:val="24"/>
          <w:szCs w:val="24"/>
          <w:lang w:eastAsia="en-AU"/>
        </w:rPr>
        <w:t>QCM Pty Ltd</w:t>
      </w:r>
      <w:r w:rsidR="00DF6327" w:rsidRPr="009F51C9">
        <w:rPr>
          <w:rFonts w:ascii="Calibri" w:eastAsia="Times New Roman" w:hAnsi="Calibri" w:cs="Calibri"/>
          <w:b/>
          <w:caps/>
          <w:sz w:val="24"/>
          <w:szCs w:val="24"/>
          <w:lang w:eastAsia="en-AU"/>
        </w:rPr>
        <w:fldChar w:fldCharType="end"/>
      </w:r>
    </w:p>
    <w:p w14:paraId="4A998F1C" w14:textId="77777777" w:rsidR="009F51C9" w:rsidRPr="009F51C9" w:rsidRDefault="009F51C9" w:rsidP="009F51C9">
      <w:pPr>
        <w:tabs>
          <w:tab w:val="left" w:pos="567"/>
        </w:tabs>
        <w:spacing w:after="0" w:line="240" w:lineRule="auto"/>
        <w:jc w:val="both"/>
        <w:rPr>
          <w:rFonts w:ascii="Calibri" w:eastAsia="Times New Roman" w:hAnsi="Calibri" w:cs="Times New Roman"/>
          <w:sz w:val="24"/>
          <w:szCs w:val="24"/>
        </w:rPr>
      </w:pPr>
    </w:p>
    <w:p w14:paraId="001400AA" w14:textId="77777777" w:rsidR="009F51C9" w:rsidRPr="009F51C9" w:rsidRDefault="009F51C9" w:rsidP="00302726">
      <w:pPr>
        <w:numPr>
          <w:ilvl w:val="0"/>
          <w:numId w:val="103"/>
        </w:numPr>
        <w:tabs>
          <w:tab w:val="left" w:pos="567"/>
        </w:tabs>
        <w:spacing w:before="80" w:after="0" w:line="240" w:lineRule="auto"/>
        <w:ind w:left="567" w:hanging="567"/>
        <w:jc w:val="both"/>
        <w:rPr>
          <w:rFonts w:ascii="Calibri" w:eastAsia="Times New Roman" w:hAnsi="Calibri" w:cs="Times New Roman"/>
        </w:rPr>
      </w:pPr>
      <w:r w:rsidRPr="009F51C9">
        <w:rPr>
          <w:rFonts w:ascii="Calibri" w:eastAsia="Times New Roman" w:hAnsi="Calibri" w:cs="Times New Roman"/>
        </w:rPr>
        <w:t>Students wishing to transfer to another provider must first complete a Transfer of Provider Request Form, along with any supporting documentation.</w:t>
      </w:r>
    </w:p>
    <w:p w14:paraId="1A6A24EB" w14:textId="77777777" w:rsidR="009F51C9" w:rsidRPr="009F51C9" w:rsidRDefault="009F51C9" w:rsidP="009F51C9">
      <w:pPr>
        <w:tabs>
          <w:tab w:val="left" w:pos="567"/>
        </w:tabs>
        <w:spacing w:after="0" w:line="240" w:lineRule="auto"/>
        <w:jc w:val="both"/>
        <w:rPr>
          <w:rFonts w:ascii="Calibri" w:eastAsia="Times New Roman" w:hAnsi="Calibri" w:cs="Times New Roman"/>
        </w:rPr>
      </w:pPr>
    </w:p>
    <w:p w14:paraId="751716D3" w14:textId="77777777" w:rsidR="009F51C9" w:rsidRDefault="009F51C9" w:rsidP="00AC36F5">
      <w:pPr>
        <w:numPr>
          <w:ilvl w:val="0"/>
          <w:numId w:val="103"/>
        </w:numPr>
        <w:tabs>
          <w:tab w:val="left" w:pos="567"/>
        </w:tabs>
        <w:spacing w:before="80" w:after="0" w:line="240" w:lineRule="auto"/>
        <w:ind w:left="567" w:hanging="567"/>
        <w:jc w:val="both"/>
        <w:rPr>
          <w:rFonts w:ascii="Calibri" w:eastAsia="Times New Roman" w:hAnsi="Calibri" w:cs="Times New Roman"/>
        </w:rPr>
      </w:pPr>
      <w:r w:rsidRPr="00F318FB">
        <w:rPr>
          <w:rFonts w:ascii="Calibri" w:eastAsia="Times New Roman" w:hAnsi="Calibri" w:cs="Times New Roman"/>
        </w:rPr>
        <w:t xml:space="preserve">All requests will be assessed individually, </w:t>
      </w:r>
      <w:proofErr w:type="gramStart"/>
      <w:r w:rsidRPr="00F318FB">
        <w:rPr>
          <w:rFonts w:ascii="Calibri" w:eastAsia="Times New Roman" w:hAnsi="Calibri" w:cs="Times New Roman"/>
        </w:rPr>
        <w:t>taking into account</w:t>
      </w:r>
      <w:proofErr w:type="gramEnd"/>
      <w:r w:rsidRPr="00F318FB">
        <w:rPr>
          <w:rFonts w:ascii="Calibri" w:eastAsia="Times New Roman" w:hAnsi="Calibri" w:cs="Times New Roman"/>
        </w:rPr>
        <w:t xml:space="preserve"> the circumstances of the student and if the transfer will be in the best interest of the student.</w:t>
      </w:r>
      <w:r w:rsidR="0062250E" w:rsidRPr="00F318FB">
        <w:rPr>
          <w:rFonts w:ascii="Calibri" w:eastAsia="Times New Roman" w:hAnsi="Calibri" w:cs="Times New Roman"/>
        </w:rPr>
        <w:t xml:space="preserve"> </w:t>
      </w:r>
    </w:p>
    <w:p w14:paraId="11D380C7" w14:textId="77777777" w:rsidR="00D74EF9" w:rsidRPr="00F318FB" w:rsidRDefault="00D74EF9" w:rsidP="00D74EF9">
      <w:pPr>
        <w:tabs>
          <w:tab w:val="left" w:pos="567"/>
        </w:tabs>
        <w:spacing w:before="80" w:after="0" w:line="240" w:lineRule="auto"/>
        <w:ind w:left="142"/>
        <w:jc w:val="both"/>
        <w:rPr>
          <w:rFonts w:ascii="Calibri" w:eastAsia="Times New Roman" w:hAnsi="Calibri" w:cs="Times New Roman"/>
        </w:rPr>
      </w:pPr>
    </w:p>
    <w:p w14:paraId="7A0017C0" w14:textId="77777777" w:rsidR="009F51C9" w:rsidRPr="00D74EF9" w:rsidRDefault="009F51C9" w:rsidP="00D74EF9">
      <w:pPr>
        <w:numPr>
          <w:ilvl w:val="0"/>
          <w:numId w:val="103"/>
        </w:numPr>
        <w:tabs>
          <w:tab w:val="left" w:pos="567"/>
        </w:tabs>
        <w:spacing w:before="80" w:after="0" w:line="240" w:lineRule="auto"/>
        <w:jc w:val="both"/>
        <w:rPr>
          <w:rFonts w:ascii="Calibri" w:eastAsia="Times New Roman" w:hAnsi="Calibri" w:cs="Times New Roman"/>
        </w:rPr>
      </w:pPr>
      <w:r w:rsidRPr="00D74EF9">
        <w:rPr>
          <w:rFonts w:ascii="Calibri" w:eastAsia="Times New Roman" w:hAnsi="Calibri" w:cs="Times New Roman"/>
        </w:rPr>
        <w:t>All requests will be processed within 10 working days from the date of submission, with a Letter of Release or Letter of Refusal being provided</w:t>
      </w:r>
      <w:r w:rsidR="00EF0244" w:rsidRPr="00D74EF9">
        <w:rPr>
          <w:rFonts w:ascii="Calibri" w:eastAsia="Times New Roman" w:hAnsi="Calibri" w:cs="Times New Roman"/>
        </w:rPr>
        <w:t xml:space="preserve"> via email</w:t>
      </w:r>
      <w:r w:rsidRPr="00D74EF9">
        <w:rPr>
          <w:rFonts w:ascii="Calibri" w:eastAsia="Times New Roman" w:hAnsi="Calibri" w:cs="Times New Roman"/>
        </w:rPr>
        <w:t>.</w:t>
      </w:r>
      <w:r w:rsidR="00D74EF9">
        <w:rPr>
          <w:rFonts w:ascii="Calibri" w:eastAsia="Times New Roman" w:hAnsi="Calibri" w:cs="Times New Roman"/>
        </w:rPr>
        <w:t xml:space="preserve"> </w:t>
      </w:r>
      <w:r w:rsidRPr="00D74EF9">
        <w:rPr>
          <w:rFonts w:ascii="Calibri" w:eastAsia="Times New Roman" w:hAnsi="Calibri" w:cs="Times New Roman"/>
        </w:rPr>
        <w:t xml:space="preserve">Notwithstanding the outcome, the student has 20 days to access </w:t>
      </w:r>
      <w:r w:rsidR="00DF6327" w:rsidRPr="00D74EF9">
        <w:rPr>
          <w:rFonts w:ascii="Calibri" w:eastAsia="Times New Roman" w:hAnsi="Calibri" w:cs="Times New Roman"/>
        </w:rPr>
        <w:fldChar w:fldCharType="begin"/>
      </w:r>
      <w:r w:rsidRPr="00D74EF9">
        <w:rPr>
          <w:rFonts w:ascii="Calibri" w:eastAsia="Times New Roman" w:hAnsi="Calibri" w:cs="Times New Roman"/>
        </w:rPr>
        <w:instrText xml:space="preserve"> DOCPROPERTY  Company     </w:instrText>
      </w:r>
      <w:r w:rsidR="00DF6327" w:rsidRPr="00D74EF9">
        <w:rPr>
          <w:rFonts w:ascii="Calibri" w:eastAsia="Times New Roman" w:hAnsi="Calibri" w:cs="Times New Roman"/>
        </w:rPr>
        <w:fldChar w:fldCharType="separate"/>
      </w:r>
      <w:r w:rsidRPr="00D74EF9">
        <w:rPr>
          <w:rFonts w:ascii="Calibri" w:eastAsia="Times New Roman" w:hAnsi="Calibri" w:cs="Times New Roman"/>
        </w:rPr>
        <w:t>QCM Pty Ltd</w:t>
      </w:r>
      <w:r w:rsidR="00DF6327" w:rsidRPr="00D74EF9">
        <w:rPr>
          <w:rFonts w:ascii="Calibri" w:eastAsia="Times New Roman" w:hAnsi="Calibri" w:cs="Times New Roman"/>
        </w:rPr>
        <w:fldChar w:fldCharType="end"/>
      </w:r>
      <w:r w:rsidRPr="00D74EF9">
        <w:rPr>
          <w:rFonts w:ascii="Calibri" w:eastAsia="Times New Roman" w:hAnsi="Calibri" w:cs="Times New Roman"/>
        </w:rPr>
        <w:t xml:space="preserve"> Complaint and Appeals process.</w:t>
      </w:r>
    </w:p>
    <w:p w14:paraId="709C0933" w14:textId="77777777" w:rsidR="009F51C9" w:rsidRPr="009F51C9" w:rsidRDefault="009F51C9" w:rsidP="009F51C9">
      <w:pPr>
        <w:tabs>
          <w:tab w:val="left" w:pos="567"/>
        </w:tabs>
        <w:spacing w:after="0" w:line="240" w:lineRule="auto"/>
        <w:jc w:val="both"/>
        <w:rPr>
          <w:rFonts w:ascii="Calibri" w:eastAsia="Times New Roman" w:hAnsi="Calibri" w:cs="Times New Roman"/>
        </w:rPr>
      </w:pPr>
    </w:p>
    <w:p w14:paraId="2D19CB76" w14:textId="77777777" w:rsidR="009F51C9" w:rsidRDefault="009F51C9" w:rsidP="00302726">
      <w:pPr>
        <w:numPr>
          <w:ilvl w:val="0"/>
          <w:numId w:val="103"/>
        </w:numPr>
        <w:tabs>
          <w:tab w:val="left" w:pos="567"/>
        </w:tabs>
        <w:spacing w:before="80" w:after="0" w:line="240" w:lineRule="auto"/>
        <w:ind w:left="567" w:hanging="567"/>
        <w:jc w:val="both"/>
        <w:rPr>
          <w:rFonts w:ascii="Calibri" w:eastAsia="Times New Roman" w:hAnsi="Calibri" w:cs="Times New Roman"/>
          <w:sz w:val="24"/>
          <w:szCs w:val="24"/>
        </w:rPr>
      </w:pPr>
      <w:r w:rsidRPr="009F51C9">
        <w:rPr>
          <w:rFonts w:ascii="Calibri" w:eastAsia="Times New Roman" w:hAnsi="Calibri" w:cs="Times New Roman"/>
        </w:rPr>
        <w:t xml:space="preserve">All requests will be assessed individually, </w:t>
      </w:r>
      <w:proofErr w:type="gramStart"/>
      <w:r w:rsidRPr="009F51C9">
        <w:rPr>
          <w:rFonts w:ascii="Calibri" w:eastAsia="Times New Roman" w:hAnsi="Calibri" w:cs="Times New Roman"/>
        </w:rPr>
        <w:t>taking into account</w:t>
      </w:r>
      <w:proofErr w:type="gramEnd"/>
      <w:r w:rsidRPr="009F51C9">
        <w:rPr>
          <w:rFonts w:ascii="Calibri" w:eastAsia="Times New Roman" w:hAnsi="Calibri" w:cs="Times New Roman"/>
        </w:rPr>
        <w:t xml:space="preserve"> the circumstances of the student and if the transfer will be in the best interest of the student</w:t>
      </w:r>
      <w:r w:rsidR="0062250E">
        <w:rPr>
          <w:rFonts w:ascii="Calibri" w:eastAsia="Times New Roman" w:hAnsi="Calibri" w:cs="Times New Roman"/>
          <w:sz w:val="24"/>
          <w:szCs w:val="24"/>
        </w:rPr>
        <w:t>.</w:t>
      </w:r>
    </w:p>
    <w:p w14:paraId="519F30ED" w14:textId="77777777" w:rsidR="0062250E" w:rsidRPr="009F51C9" w:rsidRDefault="0062250E" w:rsidP="00302726">
      <w:pPr>
        <w:numPr>
          <w:ilvl w:val="0"/>
          <w:numId w:val="103"/>
        </w:numPr>
        <w:tabs>
          <w:tab w:val="left" w:pos="567"/>
        </w:tabs>
        <w:spacing w:before="80" w:after="0" w:line="240" w:lineRule="auto"/>
        <w:ind w:left="567" w:hanging="567"/>
        <w:jc w:val="both"/>
        <w:rPr>
          <w:rFonts w:ascii="Calibri" w:eastAsia="Times New Roman" w:hAnsi="Calibri" w:cs="Times New Roman"/>
          <w:sz w:val="24"/>
          <w:szCs w:val="24"/>
        </w:rPr>
      </w:pPr>
      <w:r>
        <w:rPr>
          <w:rFonts w:ascii="Calibri" w:eastAsia="Times New Roman" w:hAnsi="Calibri" w:cs="Times New Roman"/>
          <w:sz w:val="24"/>
          <w:szCs w:val="24"/>
        </w:rPr>
        <w:t>Transfer request outcomes to be recorded in PRISM</w:t>
      </w:r>
      <w:r w:rsidR="006E6A47">
        <w:rPr>
          <w:rFonts w:ascii="Calibri" w:eastAsia="Times New Roman" w:hAnsi="Calibri" w:cs="Times New Roman"/>
          <w:sz w:val="24"/>
          <w:szCs w:val="24"/>
        </w:rPr>
        <w:t>S</w:t>
      </w:r>
      <w:r>
        <w:rPr>
          <w:rFonts w:ascii="Calibri" w:eastAsia="Times New Roman" w:hAnsi="Calibri" w:cs="Times New Roman"/>
          <w:sz w:val="24"/>
          <w:szCs w:val="24"/>
        </w:rPr>
        <w:t>.</w:t>
      </w:r>
    </w:p>
    <w:p w14:paraId="6324E3BD" w14:textId="77777777" w:rsidR="009F51C9" w:rsidRPr="009F51C9" w:rsidRDefault="009F51C9" w:rsidP="009F51C9">
      <w:pPr>
        <w:tabs>
          <w:tab w:val="left" w:pos="567"/>
        </w:tabs>
        <w:spacing w:after="0" w:line="240" w:lineRule="auto"/>
        <w:jc w:val="both"/>
        <w:rPr>
          <w:rFonts w:ascii="Calibri" w:eastAsia="Times New Roman" w:hAnsi="Calibri" w:cs="Times New Roman"/>
          <w:sz w:val="24"/>
          <w:szCs w:val="24"/>
        </w:rPr>
      </w:pPr>
    </w:p>
    <w:p w14:paraId="1941BC3A" w14:textId="77777777" w:rsidR="009F51C9" w:rsidRPr="009F51C9" w:rsidRDefault="003F2725" w:rsidP="009F51C9">
      <w:pPr>
        <w:tabs>
          <w:tab w:val="left" w:pos="567"/>
        </w:tabs>
        <w:spacing w:after="0" w:line="240" w:lineRule="auto"/>
        <w:jc w:val="both"/>
        <w:rPr>
          <w:rFonts w:ascii="Calibri" w:eastAsia="Times New Roman" w:hAnsi="Calibri" w:cs="Times New Roman"/>
          <w:b/>
          <w:sz w:val="24"/>
          <w:szCs w:val="24"/>
        </w:rPr>
      </w:pPr>
      <w:r>
        <w:rPr>
          <w:rFonts w:ascii="Calibri" w:eastAsia="Times New Roman" w:hAnsi="Calibri" w:cs="Times New Roman"/>
        </w:rPr>
        <w:t>(</w:t>
      </w:r>
      <w:r w:rsidR="00A71C91" w:rsidRPr="00A71C91">
        <w:rPr>
          <w:rFonts w:ascii="Calibri" w:eastAsia="Times New Roman" w:hAnsi="Calibri" w:cs="Times New Roman"/>
        </w:rPr>
        <w:t>7.3</w:t>
      </w:r>
      <w:r>
        <w:rPr>
          <w:rFonts w:ascii="Calibri" w:eastAsia="Times New Roman" w:hAnsi="Calibri" w:cs="Times New Roman"/>
        </w:rPr>
        <w:t>)</w:t>
      </w:r>
      <w:r w:rsidR="00A71C91">
        <w:rPr>
          <w:rFonts w:ascii="Calibri" w:eastAsia="Times New Roman" w:hAnsi="Calibri" w:cs="Times New Roman"/>
          <w:b/>
          <w:sz w:val="24"/>
          <w:szCs w:val="24"/>
        </w:rPr>
        <w:t xml:space="preserve"> </w:t>
      </w:r>
      <w:r w:rsidR="009F51C9" w:rsidRPr="009F51C9">
        <w:rPr>
          <w:rFonts w:ascii="Calibri" w:eastAsia="Times New Roman" w:hAnsi="Calibri" w:cs="Times New Roman"/>
          <w:b/>
          <w:sz w:val="24"/>
          <w:szCs w:val="24"/>
        </w:rPr>
        <w:t>Circumstances in which a Transfer of Provider Request will be granted</w:t>
      </w:r>
    </w:p>
    <w:p w14:paraId="09DECC7F" w14:textId="77777777" w:rsidR="009F51C9" w:rsidRPr="009F51C9" w:rsidRDefault="009F51C9" w:rsidP="009F51C9">
      <w:pPr>
        <w:tabs>
          <w:tab w:val="left" w:pos="567"/>
        </w:tabs>
        <w:spacing w:after="0" w:line="240" w:lineRule="auto"/>
        <w:jc w:val="both"/>
        <w:rPr>
          <w:rFonts w:ascii="Calibri" w:eastAsia="Times New Roman" w:hAnsi="Calibri" w:cs="Times New Roman"/>
          <w:sz w:val="24"/>
          <w:szCs w:val="24"/>
        </w:rPr>
      </w:pPr>
    </w:p>
    <w:p w14:paraId="4357EC4B" w14:textId="77777777" w:rsidR="009F51C9" w:rsidRPr="009F51C9" w:rsidRDefault="00DF6327" w:rsidP="00302726">
      <w:pPr>
        <w:numPr>
          <w:ilvl w:val="0"/>
          <w:numId w:val="103"/>
        </w:numPr>
        <w:tabs>
          <w:tab w:val="left" w:pos="567"/>
        </w:tabs>
        <w:spacing w:before="80" w:after="0" w:line="240" w:lineRule="auto"/>
        <w:ind w:left="567" w:hanging="567"/>
        <w:jc w:val="both"/>
        <w:rPr>
          <w:rFonts w:ascii="Calibri" w:eastAsia="Times New Roman" w:hAnsi="Calibri" w:cs="Times New Roman"/>
        </w:rPr>
      </w:pPr>
      <w:r w:rsidRPr="009F51C9">
        <w:rPr>
          <w:rFonts w:ascii="Calibri" w:eastAsia="Times New Roman" w:hAnsi="Calibri" w:cs="Times New Roman"/>
        </w:rPr>
        <w:fldChar w:fldCharType="begin"/>
      </w:r>
      <w:r w:rsidR="009F51C9" w:rsidRPr="009F51C9">
        <w:rPr>
          <w:rFonts w:ascii="Calibri" w:eastAsia="Times New Roman" w:hAnsi="Calibri" w:cs="Times New Roman"/>
        </w:rPr>
        <w:instrText xml:space="preserve"> DOCPROPERTY  Company     </w:instrText>
      </w:r>
      <w:r w:rsidRPr="009F51C9">
        <w:rPr>
          <w:rFonts w:ascii="Calibri" w:eastAsia="Times New Roman" w:hAnsi="Calibri" w:cs="Times New Roman"/>
        </w:rPr>
        <w:fldChar w:fldCharType="separate"/>
      </w:r>
      <w:r w:rsidR="009F51C9" w:rsidRPr="009F51C9">
        <w:rPr>
          <w:rFonts w:ascii="Calibri" w:eastAsia="Times New Roman" w:hAnsi="Calibri" w:cs="Times New Roman"/>
        </w:rPr>
        <w:t>QCM Pty Ltd</w:t>
      </w:r>
      <w:r w:rsidRPr="009F51C9">
        <w:rPr>
          <w:rFonts w:ascii="Calibri" w:eastAsia="Times New Roman" w:hAnsi="Calibri" w:cs="Times New Roman"/>
        </w:rPr>
        <w:fldChar w:fldCharType="end"/>
      </w:r>
      <w:r w:rsidR="009F51C9" w:rsidRPr="009F51C9">
        <w:rPr>
          <w:rFonts w:ascii="Calibri" w:eastAsia="Times New Roman" w:hAnsi="Calibri" w:cs="Times New Roman"/>
          <w:b/>
        </w:rPr>
        <w:t xml:space="preserve"> </w:t>
      </w:r>
      <w:r w:rsidR="009F51C9" w:rsidRPr="009F51C9">
        <w:rPr>
          <w:rFonts w:ascii="Calibri" w:eastAsia="Times New Roman" w:hAnsi="Calibri" w:cs="Times New Roman"/>
        </w:rPr>
        <w:t>will consider a Transfer of Provider request and grant a Letter of Release under the following circumstances:</w:t>
      </w:r>
    </w:p>
    <w:p w14:paraId="1F10D004" w14:textId="77777777" w:rsidR="009F51C9" w:rsidRPr="009F51C9" w:rsidRDefault="009F51C9" w:rsidP="009F51C9">
      <w:pPr>
        <w:tabs>
          <w:tab w:val="left" w:pos="567"/>
        </w:tabs>
        <w:spacing w:after="0" w:line="240" w:lineRule="auto"/>
        <w:ind w:left="567" w:hanging="567"/>
        <w:jc w:val="both"/>
        <w:rPr>
          <w:rFonts w:ascii="Calibri" w:eastAsia="Times New Roman" w:hAnsi="Calibri" w:cs="Times New Roman"/>
        </w:rPr>
      </w:pPr>
    </w:p>
    <w:p w14:paraId="6308E9F7" w14:textId="77777777" w:rsidR="009F51C9" w:rsidRPr="009F51C9" w:rsidRDefault="00AB5BF7" w:rsidP="00AB5BF7">
      <w:pPr>
        <w:tabs>
          <w:tab w:val="left" w:pos="1134"/>
        </w:tabs>
        <w:spacing w:before="80" w:after="0" w:line="240" w:lineRule="auto"/>
        <w:ind w:left="426"/>
        <w:jc w:val="both"/>
        <w:rPr>
          <w:rFonts w:ascii="Calibri" w:eastAsia="Times New Roman" w:hAnsi="Calibri" w:cs="Times New Roman"/>
        </w:rPr>
      </w:pPr>
      <w:r>
        <w:rPr>
          <w:rFonts w:ascii="Calibri" w:eastAsia="Times New Roman" w:hAnsi="Calibri" w:cs="Univers 45 Light"/>
          <w:color w:val="000000"/>
        </w:rPr>
        <w:t xml:space="preserve">a)         </w:t>
      </w:r>
      <w:r w:rsidR="009F51C9" w:rsidRPr="009F51C9">
        <w:rPr>
          <w:rFonts w:ascii="Calibri" w:eastAsia="Times New Roman" w:hAnsi="Calibri" w:cs="Univers 45 Light"/>
          <w:color w:val="000000"/>
        </w:rPr>
        <w:t>Compassionate or compelling circumstances,</w:t>
      </w:r>
    </w:p>
    <w:p w14:paraId="680491A1" w14:textId="77777777" w:rsidR="009F51C9" w:rsidRPr="009F51C9" w:rsidRDefault="00AB5BF7" w:rsidP="00AB5BF7">
      <w:pPr>
        <w:tabs>
          <w:tab w:val="left" w:pos="1134"/>
        </w:tabs>
        <w:spacing w:before="80" w:after="0" w:line="240" w:lineRule="auto"/>
        <w:ind w:left="426"/>
        <w:jc w:val="both"/>
        <w:rPr>
          <w:rFonts w:ascii="Calibri" w:eastAsia="Times New Roman" w:hAnsi="Calibri" w:cs="Times New Roman"/>
        </w:rPr>
      </w:pPr>
      <w:r>
        <w:rPr>
          <w:rFonts w:ascii="Calibri" w:eastAsia="Times New Roman" w:hAnsi="Calibri" w:cs="Univers 45 Light"/>
          <w:color w:val="000000"/>
        </w:rPr>
        <w:t xml:space="preserve">b)      </w:t>
      </w:r>
      <w:r w:rsidR="009F51C9" w:rsidRPr="009F51C9">
        <w:rPr>
          <w:rFonts w:ascii="Calibri" w:eastAsia="Times New Roman" w:hAnsi="Calibri" w:cs="Univers 45 Light"/>
          <w:color w:val="000000"/>
        </w:rPr>
        <w:t xml:space="preserve">The provider and the course better </w:t>
      </w:r>
      <w:r w:rsidR="00172161" w:rsidRPr="009F51C9">
        <w:rPr>
          <w:rFonts w:ascii="Calibri" w:eastAsia="Times New Roman" w:hAnsi="Calibri" w:cs="Univers 45 Light"/>
          <w:color w:val="000000"/>
        </w:rPr>
        <w:t>meet</w:t>
      </w:r>
      <w:r w:rsidR="009F51C9" w:rsidRPr="009F51C9">
        <w:rPr>
          <w:rFonts w:ascii="Calibri" w:eastAsia="Times New Roman" w:hAnsi="Calibri" w:cs="Univers 45 Light"/>
          <w:color w:val="000000"/>
        </w:rPr>
        <w:t xml:space="preserve"> the student’s academic capabilities and requirements</w:t>
      </w:r>
      <w:r w:rsidR="00723117">
        <w:rPr>
          <w:rFonts w:ascii="Calibri" w:eastAsia="Times New Roman" w:hAnsi="Calibri" w:cs="Univers 45 Light"/>
          <w:color w:val="000000"/>
        </w:rPr>
        <w:t xml:space="preserve"> (written support for the change may come from a government sponsor of the student),</w:t>
      </w:r>
    </w:p>
    <w:p w14:paraId="1253B2B8" w14:textId="77777777" w:rsidR="009F51C9" w:rsidRPr="009F51C9" w:rsidRDefault="00AB5BF7" w:rsidP="00AB5BF7">
      <w:pPr>
        <w:tabs>
          <w:tab w:val="left" w:pos="1134"/>
        </w:tabs>
        <w:spacing w:before="80" w:after="0" w:line="240" w:lineRule="auto"/>
        <w:ind w:left="426"/>
        <w:jc w:val="both"/>
        <w:rPr>
          <w:rFonts w:ascii="Calibri" w:eastAsia="Times New Roman" w:hAnsi="Calibri" w:cs="Times New Roman"/>
        </w:rPr>
      </w:pPr>
      <w:r>
        <w:rPr>
          <w:rFonts w:ascii="Calibri" w:eastAsia="Times New Roman" w:hAnsi="Calibri" w:cs="Times New Roman"/>
        </w:rPr>
        <w:t xml:space="preserve">c)           </w:t>
      </w:r>
      <w:r w:rsidR="00DF6327" w:rsidRPr="009F51C9">
        <w:rPr>
          <w:rFonts w:ascii="Calibri" w:eastAsia="Times New Roman" w:hAnsi="Calibri" w:cs="Times New Roman"/>
        </w:rPr>
        <w:fldChar w:fldCharType="begin"/>
      </w:r>
      <w:r w:rsidR="009F51C9" w:rsidRPr="009F51C9">
        <w:rPr>
          <w:rFonts w:ascii="Calibri" w:eastAsia="Times New Roman" w:hAnsi="Calibri" w:cs="Times New Roman"/>
        </w:rPr>
        <w:instrText xml:space="preserve"> DOCPROPERTY  Company     </w:instrText>
      </w:r>
      <w:r w:rsidR="00DF6327" w:rsidRPr="009F51C9">
        <w:rPr>
          <w:rFonts w:ascii="Calibri" w:eastAsia="Times New Roman" w:hAnsi="Calibri" w:cs="Times New Roman"/>
        </w:rPr>
        <w:fldChar w:fldCharType="separate"/>
      </w:r>
      <w:r w:rsidR="009F51C9" w:rsidRPr="009F51C9">
        <w:rPr>
          <w:rFonts w:ascii="Calibri" w:eastAsia="Times New Roman" w:hAnsi="Calibri" w:cs="Times New Roman"/>
        </w:rPr>
        <w:t>QCM Pty Ltd</w:t>
      </w:r>
      <w:r w:rsidR="00DF6327" w:rsidRPr="009F51C9">
        <w:rPr>
          <w:rFonts w:ascii="Calibri" w:eastAsia="Times New Roman" w:hAnsi="Calibri" w:cs="Times New Roman"/>
        </w:rPr>
        <w:fldChar w:fldCharType="end"/>
      </w:r>
      <w:r w:rsidR="009F51C9" w:rsidRPr="009F51C9">
        <w:rPr>
          <w:rFonts w:ascii="Calibri" w:eastAsia="Times New Roman" w:hAnsi="Calibri" w:cs="Times New Roman"/>
        </w:rPr>
        <w:t xml:space="preserve"> </w:t>
      </w:r>
      <w:r w:rsidR="009F51C9" w:rsidRPr="009F51C9">
        <w:rPr>
          <w:rFonts w:ascii="Calibri" w:eastAsia="Times New Roman" w:hAnsi="Calibri" w:cs="Univers 45 Light"/>
          <w:color w:val="000000"/>
        </w:rPr>
        <w:t xml:space="preserve">has ceased to be registered or the course in which </w:t>
      </w:r>
      <w:r w:rsidR="009F51C9" w:rsidRPr="009F51C9">
        <w:rPr>
          <w:rFonts w:ascii="Calibri" w:eastAsia="Times New Roman" w:hAnsi="Calibri" w:cs="Univers 45 Light"/>
          <w:color w:val="211D1E"/>
        </w:rPr>
        <w:t>the student is enrolled has ceased to be registered,</w:t>
      </w:r>
    </w:p>
    <w:p w14:paraId="2FFBFF88" w14:textId="77777777" w:rsidR="009F51C9" w:rsidRPr="009F51C9" w:rsidRDefault="00AB5BF7" w:rsidP="00AB5BF7">
      <w:pPr>
        <w:tabs>
          <w:tab w:val="left" w:pos="1134"/>
        </w:tabs>
        <w:spacing w:before="80" w:after="0" w:line="240" w:lineRule="auto"/>
        <w:ind w:left="426"/>
        <w:jc w:val="both"/>
        <w:rPr>
          <w:rFonts w:ascii="Calibri" w:eastAsia="Times New Roman" w:hAnsi="Calibri" w:cs="Times New Roman"/>
        </w:rPr>
      </w:pPr>
      <w:r>
        <w:rPr>
          <w:rFonts w:ascii="Calibri" w:eastAsia="Times New Roman" w:hAnsi="Calibri" w:cs="Times New Roman"/>
        </w:rPr>
        <w:t xml:space="preserve">d)              </w:t>
      </w:r>
      <w:r w:rsidR="00DF6327" w:rsidRPr="009F51C9">
        <w:rPr>
          <w:rFonts w:ascii="Calibri" w:eastAsia="Times New Roman" w:hAnsi="Calibri" w:cs="Times New Roman"/>
        </w:rPr>
        <w:fldChar w:fldCharType="begin"/>
      </w:r>
      <w:r w:rsidR="009F51C9" w:rsidRPr="009F51C9">
        <w:rPr>
          <w:rFonts w:ascii="Calibri" w:eastAsia="Times New Roman" w:hAnsi="Calibri" w:cs="Times New Roman"/>
        </w:rPr>
        <w:instrText xml:space="preserve"> DOCPROPERTY  Company     </w:instrText>
      </w:r>
      <w:r w:rsidR="00DF6327" w:rsidRPr="009F51C9">
        <w:rPr>
          <w:rFonts w:ascii="Calibri" w:eastAsia="Times New Roman" w:hAnsi="Calibri" w:cs="Times New Roman"/>
        </w:rPr>
        <w:fldChar w:fldCharType="separate"/>
      </w:r>
      <w:r w:rsidR="009F51C9" w:rsidRPr="009F51C9">
        <w:rPr>
          <w:rFonts w:ascii="Calibri" w:eastAsia="Times New Roman" w:hAnsi="Calibri" w:cs="Times New Roman"/>
        </w:rPr>
        <w:t>QCM Pty Ltd</w:t>
      </w:r>
      <w:r w:rsidR="00DF6327" w:rsidRPr="009F51C9">
        <w:rPr>
          <w:rFonts w:ascii="Calibri" w:eastAsia="Times New Roman" w:hAnsi="Calibri" w:cs="Times New Roman"/>
        </w:rPr>
        <w:fldChar w:fldCharType="end"/>
      </w:r>
      <w:r w:rsidR="009F51C9" w:rsidRPr="009F51C9">
        <w:rPr>
          <w:rFonts w:ascii="Calibri" w:eastAsia="Times New Roman" w:hAnsi="Calibri" w:cs="Times New Roman"/>
        </w:rPr>
        <w:t xml:space="preserve"> </w:t>
      </w:r>
      <w:r w:rsidR="009F51C9" w:rsidRPr="009F51C9">
        <w:rPr>
          <w:rFonts w:ascii="Calibri" w:eastAsia="Times New Roman" w:hAnsi="Calibri" w:cs="Univers 45 Light"/>
          <w:color w:val="000000"/>
        </w:rPr>
        <w:t xml:space="preserve">has had a sanction imposed on its registration by the </w:t>
      </w:r>
      <w:r w:rsidR="009F51C9" w:rsidRPr="009F51C9">
        <w:rPr>
          <w:rFonts w:ascii="Calibri" w:eastAsia="Times New Roman" w:hAnsi="Calibri" w:cs="Univers 45 Light"/>
          <w:color w:val="211D1E"/>
        </w:rPr>
        <w:t>Australian Government or state or territory government that prevents the student from continuing his or her principal course, or</w:t>
      </w:r>
    </w:p>
    <w:p w14:paraId="7186D134" w14:textId="77777777" w:rsidR="009F51C9" w:rsidRPr="00AB5BF7" w:rsidRDefault="009F51C9" w:rsidP="00AB5BF7">
      <w:pPr>
        <w:numPr>
          <w:ilvl w:val="0"/>
          <w:numId w:val="46"/>
        </w:numPr>
        <w:tabs>
          <w:tab w:val="left" w:pos="1134"/>
        </w:tabs>
        <w:spacing w:before="80" w:after="0" w:line="240" w:lineRule="auto"/>
        <w:jc w:val="both"/>
        <w:rPr>
          <w:rFonts w:ascii="Calibri" w:eastAsia="Times New Roman" w:hAnsi="Calibri" w:cs="Times New Roman"/>
        </w:rPr>
      </w:pPr>
      <w:r w:rsidRPr="009F51C9">
        <w:rPr>
          <w:rFonts w:ascii="Calibri" w:eastAsia="Times New Roman" w:hAnsi="Calibri" w:cs="Univers 45 Light"/>
          <w:color w:val="000000"/>
        </w:rPr>
        <w:t xml:space="preserve">Any government sponsor of the student considers the change to be in the student’s </w:t>
      </w:r>
      <w:r w:rsidRPr="009F51C9">
        <w:rPr>
          <w:rFonts w:ascii="Calibri" w:eastAsia="Times New Roman" w:hAnsi="Calibri" w:cs="Univers 45 Light"/>
          <w:color w:val="211D1E"/>
        </w:rPr>
        <w:t>best interest and has provided written support for th</w:t>
      </w:r>
      <w:r w:rsidR="00867344">
        <w:rPr>
          <w:rFonts w:ascii="Calibri" w:eastAsia="Times New Roman" w:hAnsi="Calibri" w:cs="Univers 45 Light"/>
          <w:color w:val="211D1E"/>
        </w:rPr>
        <w:t>e</w:t>
      </w:r>
      <w:r w:rsidRPr="009F51C9">
        <w:rPr>
          <w:rFonts w:ascii="Calibri" w:eastAsia="Times New Roman" w:hAnsi="Calibri" w:cs="Univers 45 Light"/>
          <w:color w:val="211D1E"/>
        </w:rPr>
        <w:t xml:space="preserve"> change</w:t>
      </w:r>
    </w:p>
    <w:p w14:paraId="5C14BF0F" w14:textId="77777777" w:rsidR="00AB5BF7" w:rsidRDefault="00AB5BF7" w:rsidP="00AB5BF7">
      <w:pPr>
        <w:numPr>
          <w:ilvl w:val="0"/>
          <w:numId w:val="46"/>
        </w:numPr>
        <w:tabs>
          <w:tab w:val="left" w:pos="1134"/>
        </w:tabs>
        <w:spacing w:before="80" w:after="0" w:line="240" w:lineRule="auto"/>
        <w:jc w:val="both"/>
        <w:rPr>
          <w:rFonts w:ascii="Calibri" w:eastAsia="Times New Roman" w:hAnsi="Calibri" w:cs="Times New Roman"/>
        </w:rPr>
      </w:pPr>
      <w:r>
        <w:rPr>
          <w:rFonts w:ascii="Calibri" w:eastAsia="Times New Roman" w:hAnsi="Calibri" w:cs="Times New Roman"/>
        </w:rPr>
        <w:t>The student has been unable to achieve satisfactory course progress at their level of study even after engaging in intervention processes</w:t>
      </w:r>
      <w:r w:rsidR="00867344">
        <w:rPr>
          <w:rFonts w:ascii="Calibri" w:eastAsia="Times New Roman" w:hAnsi="Calibri" w:cs="Times New Roman"/>
        </w:rPr>
        <w:t>.</w:t>
      </w:r>
    </w:p>
    <w:p w14:paraId="22F2965E" w14:textId="77777777" w:rsidR="00867344" w:rsidRPr="009F51C9" w:rsidRDefault="00867344" w:rsidP="00AB5BF7">
      <w:pPr>
        <w:numPr>
          <w:ilvl w:val="0"/>
          <w:numId w:val="46"/>
        </w:numPr>
        <w:tabs>
          <w:tab w:val="left" w:pos="1134"/>
        </w:tabs>
        <w:spacing w:before="80" w:after="0" w:line="240" w:lineRule="auto"/>
        <w:jc w:val="both"/>
        <w:rPr>
          <w:rFonts w:ascii="Calibri" w:eastAsia="Times New Roman" w:hAnsi="Calibri" w:cs="Times New Roman"/>
        </w:rPr>
      </w:pPr>
      <w:r>
        <w:rPr>
          <w:rFonts w:ascii="Calibri" w:eastAsia="Times New Roman" w:hAnsi="Calibri" w:cs="Times New Roman"/>
        </w:rPr>
        <w:t>Evidence is provided that indicates the course is not being delivered as outlined in the agreement and the reasonable expectations of students are not being met.</w:t>
      </w:r>
    </w:p>
    <w:p w14:paraId="4F7F478C" w14:textId="77777777" w:rsidR="009F51C9" w:rsidRPr="009F51C9" w:rsidRDefault="009F51C9" w:rsidP="009F51C9">
      <w:pPr>
        <w:tabs>
          <w:tab w:val="left" w:pos="1134"/>
        </w:tabs>
        <w:spacing w:after="0" w:line="240" w:lineRule="auto"/>
        <w:jc w:val="both"/>
        <w:rPr>
          <w:rFonts w:ascii="Calibri" w:eastAsia="Times New Roman" w:hAnsi="Calibri" w:cs="Times New Roman"/>
        </w:rPr>
      </w:pPr>
    </w:p>
    <w:p w14:paraId="60E8B6ED" w14:textId="77777777" w:rsidR="009F51C9" w:rsidRPr="009F51C9" w:rsidRDefault="009F51C9" w:rsidP="00302726">
      <w:pPr>
        <w:numPr>
          <w:ilvl w:val="0"/>
          <w:numId w:val="103"/>
        </w:numPr>
        <w:tabs>
          <w:tab w:val="left" w:pos="567"/>
        </w:tabs>
        <w:spacing w:before="80" w:after="0" w:line="240" w:lineRule="auto"/>
        <w:ind w:left="567" w:hanging="567"/>
        <w:jc w:val="both"/>
        <w:rPr>
          <w:rFonts w:ascii="Calibri" w:eastAsia="Times New Roman" w:hAnsi="Calibri" w:cs="Times New Roman"/>
        </w:rPr>
      </w:pPr>
      <w:r w:rsidRPr="009F51C9">
        <w:rPr>
          <w:rFonts w:ascii="Calibri" w:eastAsia="Times New Roman" w:hAnsi="Calibri" w:cs="Times New Roman"/>
        </w:rPr>
        <w:t xml:space="preserve">In addition to the above, the National Code states, that </w:t>
      </w:r>
      <w:r w:rsidR="00DF6327" w:rsidRPr="009F51C9">
        <w:rPr>
          <w:rFonts w:ascii="Calibri" w:eastAsia="Times New Roman" w:hAnsi="Calibri" w:cs="Times New Roman"/>
        </w:rPr>
        <w:fldChar w:fldCharType="begin"/>
      </w:r>
      <w:r w:rsidRPr="009F51C9">
        <w:rPr>
          <w:rFonts w:ascii="Calibri" w:eastAsia="Times New Roman" w:hAnsi="Calibri" w:cs="Times New Roman"/>
        </w:rPr>
        <w:instrText xml:space="preserve"> DOCPROPERTY  Company     </w:instrText>
      </w:r>
      <w:r w:rsidR="00DF6327" w:rsidRPr="009F51C9">
        <w:rPr>
          <w:rFonts w:ascii="Calibri" w:eastAsia="Times New Roman" w:hAnsi="Calibri" w:cs="Times New Roman"/>
        </w:rPr>
        <w:fldChar w:fldCharType="separate"/>
      </w:r>
      <w:r w:rsidRPr="009F51C9">
        <w:rPr>
          <w:rFonts w:ascii="Calibri" w:eastAsia="Times New Roman" w:hAnsi="Calibri" w:cs="Times New Roman"/>
        </w:rPr>
        <w:t>QCM Pty Ltd</w:t>
      </w:r>
      <w:r w:rsidR="00DF6327" w:rsidRPr="009F51C9">
        <w:rPr>
          <w:rFonts w:ascii="Calibri" w:eastAsia="Times New Roman" w:hAnsi="Calibri" w:cs="Times New Roman"/>
        </w:rPr>
        <w:fldChar w:fldCharType="end"/>
      </w:r>
      <w:r w:rsidRPr="009F51C9">
        <w:rPr>
          <w:rFonts w:ascii="Calibri" w:eastAsia="Times New Roman" w:hAnsi="Calibri" w:cs="Times New Roman"/>
          <w:b/>
        </w:rPr>
        <w:t xml:space="preserve"> </w:t>
      </w:r>
      <w:r w:rsidRPr="009F51C9">
        <w:rPr>
          <w:rFonts w:ascii="Calibri" w:eastAsia="Times New Roman" w:hAnsi="Calibri" w:cs="Times New Roman"/>
        </w:rPr>
        <w:t>must grant a Letter of Release only where the student has</w:t>
      </w:r>
      <w:r w:rsidR="00F318FB">
        <w:rPr>
          <w:rFonts w:ascii="Calibri" w:eastAsia="Times New Roman" w:hAnsi="Calibri" w:cs="Times New Roman"/>
        </w:rPr>
        <w:t xml:space="preserve"> provided </w:t>
      </w:r>
      <w:r w:rsidR="00F318FB" w:rsidRPr="009F51C9">
        <w:rPr>
          <w:rFonts w:ascii="Calibri" w:eastAsia="Times New Roman" w:hAnsi="Calibri" w:cs="Univers 45 Light"/>
          <w:color w:val="000000"/>
          <w:lang w:eastAsia="en-AU"/>
        </w:rPr>
        <w:t xml:space="preserve">a letter from another registered provider confirming that a valid enrolment </w:t>
      </w:r>
      <w:r w:rsidR="00F318FB" w:rsidRPr="009F51C9">
        <w:rPr>
          <w:rFonts w:ascii="Calibri" w:eastAsia="Times New Roman" w:hAnsi="Calibri" w:cs="Univers 45 Light"/>
          <w:color w:val="211D1E"/>
          <w:lang w:eastAsia="en-AU"/>
        </w:rPr>
        <w:t>offer has been made</w:t>
      </w:r>
      <w:r w:rsidR="00F318FB">
        <w:rPr>
          <w:rFonts w:ascii="Calibri" w:eastAsia="Times New Roman" w:hAnsi="Calibri" w:cs="Univers 45 Light"/>
          <w:color w:val="211D1E"/>
          <w:lang w:eastAsia="en-AU"/>
        </w:rPr>
        <w:t>.</w:t>
      </w:r>
    </w:p>
    <w:p w14:paraId="5ABE7F9B" w14:textId="77777777" w:rsidR="009F51C9" w:rsidRPr="009F51C9" w:rsidRDefault="009F51C9" w:rsidP="009F51C9">
      <w:pPr>
        <w:tabs>
          <w:tab w:val="left" w:pos="567"/>
        </w:tabs>
        <w:spacing w:after="0" w:line="240" w:lineRule="auto"/>
        <w:ind w:left="567"/>
        <w:jc w:val="both"/>
        <w:rPr>
          <w:rFonts w:ascii="Calibri" w:eastAsia="Times New Roman" w:hAnsi="Calibri" w:cs="Times New Roman"/>
        </w:rPr>
      </w:pPr>
    </w:p>
    <w:p w14:paraId="59325185" w14:textId="77777777" w:rsidR="009F51C9" w:rsidRPr="009F51C9" w:rsidRDefault="009F51C9" w:rsidP="00302726">
      <w:pPr>
        <w:numPr>
          <w:ilvl w:val="0"/>
          <w:numId w:val="103"/>
        </w:numPr>
        <w:tabs>
          <w:tab w:val="left" w:pos="567"/>
        </w:tabs>
        <w:spacing w:before="80" w:after="0" w:line="240" w:lineRule="auto"/>
        <w:ind w:left="567" w:hanging="567"/>
        <w:jc w:val="both"/>
        <w:rPr>
          <w:rFonts w:ascii="Calibri" w:eastAsia="Times New Roman" w:hAnsi="Calibri" w:cs="Times New Roman"/>
        </w:rPr>
      </w:pPr>
      <w:r w:rsidRPr="009F51C9">
        <w:rPr>
          <w:rFonts w:ascii="Calibri" w:eastAsia="Times New Roman" w:hAnsi="Calibri" w:cs="Times New Roman"/>
        </w:rPr>
        <w:t>If a Letter of Release is granted, then this will be issued at NO cost to the student.</w:t>
      </w:r>
      <w:r w:rsidR="00FD464A">
        <w:rPr>
          <w:rFonts w:ascii="Calibri" w:eastAsia="Times New Roman" w:hAnsi="Calibri" w:cs="Times New Roman"/>
        </w:rPr>
        <w:t xml:space="preserve"> </w:t>
      </w:r>
      <w:r w:rsidR="00A71C91">
        <w:rPr>
          <w:rFonts w:ascii="Calibri" w:eastAsia="Times New Roman" w:hAnsi="Calibri" w:cs="Times New Roman"/>
        </w:rPr>
        <w:t>(7.4)</w:t>
      </w:r>
    </w:p>
    <w:p w14:paraId="7A6E50F3" w14:textId="77777777" w:rsidR="009F51C9" w:rsidRPr="009F51C9" w:rsidRDefault="009F51C9" w:rsidP="009F51C9">
      <w:pPr>
        <w:tabs>
          <w:tab w:val="left" w:pos="567"/>
        </w:tabs>
        <w:spacing w:after="0" w:line="240" w:lineRule="auto"/>
        <w:ind w:left="567"/>
        <w:jc w:val="both"/>
        <w:rPr>
          <w:rFonts w:ascii="Calibri" w:eastAsia="Times New Roman" w:hAnsi="Calibri" w:cs="Times New Roman"/>
        </w:rPr>
      </w:pPr>
    </w:p>
    <w:p w14:paraId="75248138" w14:textId="77777777" w:rsidR="009F51C9" w:rsidRPr="009F51C9" w:rsidRDefault="009F51C9" w:rsidP="00302726">
      <w:pPr>
        <w:numPr>
          <w:ilvl w:val="0"/>
          <w:numId w:val="103"/>
        </w:numPr>
        <w:tabs>
          <w:tab w:val="left" w:pos="567"/>
        </w:tabs>
        <w:spacing w:before="80" w:after="0" w:line="240" w:lineRule="auto"/>
        <w:ind w:left="567" w:hanging="567"/>
        <w:jc w:val="both"/>
        <w:rPr>
          <w:rFonts w:ascii="Calibri" w:eastAsia="Times New Roman" w:hAnsi="Calibri" w:cs="Times New Roman"/>
        </w:rPr>
      </w:pPr>
      <w:r w:rsidRPr="009F51C9">
        <w:rPr>
          <w:rFonts w:ascii="Calibri" w:eastAsia="Times New Roman" w:hAnsi="Calibri" w:cs="Times New Roman"/>
        </w:rPr>
        <w:t xml:space="preserve">Students should also be informed that they are to contact </w:t>
      </w:r>
      <w:r w:rsidR="00F66833">
        <w:rPr>
          <w:rFonts w:ascii="Calibri" w:eastAsia="Times New Roman" w:hAnsi="Calibri" w:cs="Times New Roman"/>
        </w:rPr>
        <w:t xml:space="preserve">Department of Home Affairs </w:t>
      </w:r>
      <w:r w:rsidRPr="009F51C9">
        <w:rPr>
          <w:rFonts w:ascii="Calibri" w:eastAsia="Times New Roman" w:hAnsi="Calibri" w:cs="Times New Roman"/>
        </w:rPr>
        <w:t xml:space="preserve">to seek advice on whether a </w:t>
      </w:r>
      <w:r w:rsidR="00D6539E">
        <w:rPr>
          <w:rFonts w:ascii="Calibri" w:eastAsia="Times New Roman" w:hAnsi="Calibri" w:cs="Times New Roman"/>
        </w:rPr>
        <w:t>n</w:t>
      </w:r>
      <w:r w:rsidRPr="009F51C9">
        <w:rPr>
          <w:rFonts w:ascii="Calibri" w:eastAsia="Times New Roman" w:hAnsi="Calibri" w:cs="Times New Roman"/>
        </w:rPr>
        <w:t>ew Student VISA is required.</w:t>
      </w:r>
    </w:p>
    <w:p w14:paraId="147E46CB" w14:textId="77777777" w:rsidR="009F51C9" w:rsidRPr="009F51C9" w:rsidRDefault="009F51C9" w:rsidP="009F51C9">
      <w:pPr>
        <w:tabs>
          <w:tab w:val="left" w:pos="1134"/>
        </w:tabs>
        <w:spacing w:after="0" w:line="240" w:lineRule="auto"/>
        <w:jc w:val="both"/>
        <w:rPr>
          <w:rFonts w:ascii="Calibri" w:eastAsia="Times New Roman" w:hAnsi="Calibri" w:cs="Times New Roman"/>
          <w:sz w:val="24"/>
          <w:szCs w:val="24"/>
        </w:rPr>
      </w:pPr>
    </w:p>
    <w:p w14:paraId="4B6EA08E" w14:textId="77777777" w:rsidR="009F51C9" w:rsidRPr="009F51C9" w:rsidRDefault="009F51C9" w:rsidP="009F51C9">
      <w:pPr>
        <w:tabs>
          <w:tab w:val="left" w:pos="567"/>
        </w:tabs>
        <w:spacing w:after="0" w:line="240" w:lineRule="auto"/>
        <w:jc w:val="both"/>
        <w:rPr>
          <w:rFonts w:ascii="Calibri" w:eastAsia="Times New Roman" w:hAnsi="Calibri" w:cs="Times New Roman"/>
          <w:b/>
          <w:sz w:val="24"/>
          <w:szCs w:val="24"/>
        </w:rPr>
      </w:pPr>
      <w:r w:rsidRPr="009F51C9">
        <w:rPr>
          <w:rFonts w:ascii="Calibri" w:eastAsia="Times New Roman" w:hAnsi="Calibri" w:cs="Times New Roman"/>
          <w:b/>
          <w:sz w:val="24"/>
          <w:szCs w:val="24"/>
        </w:rPr>
        <w:t>Circumstances in which a Transfer of Provider Request will NOT be granted</w:t>
      </w:r>
    </w:p>
    <w:p w14:paraId="6E123403" w14:textId="77777777" w:rsidR="009F51C9" w:rsidRPr="009F51C9" w:rsidRDefault="009F51C9" w:rsidP="009F51C9">
      <w:pPr>
        <w:tabs>
          <w:tab w:val="left" w:pos="1134"/>
        </w:tabs>
        <w:spacing w:after="0" w:line="240" w:lineRule="auto"/>
        <w:jc w:val="both"/>
        <w:rPr>
          <w:rFonts w:ascii="Calibri" w:eastAsia="Times New Roman" w:hAnsi="Calibri" w:cs="Times New Roman"/>
          <w:sz w:val="24"/>
          <w:szCs w:val="24"/>
        </w:rPr>
      </w:pPr>
    </w:p>
    <w:p w14:paraId="4B623B6B" w14:textId="77777777" w:rsidR="009F51C9" w:rsidRPr="009F51C9" w:rsidRDefault="00DF6327" w:rsidP="00302726">
      <w:pPr>
        <w:numPr>
          <w:ilvl w:val="0"/>
          <w:numId w:val="103"/>
        </w:numPr>
        <w:tabs>
          <w:tab w:val="left" w:pos="567"/>
        </w:tabs>
        <w:spacing w:before="80" w:after="0" w:line="240" w:lineRule="auto"/>
        <w:ind w:left="567" w:hanging="567"/>
        <w:jc w:val="both"/>
        <w:rPr>
          <w:rFonts w:ascii="Calibri" w:eastAsia="Times New Roman" w:hAnsi="Calibri" w:cs="Times New Roman"/>
        </w:rPr>
      </w:pPr>
      <w:r w:rsidRPr="009F51C9">
        <w:rPr>
          <w:rFonts w:ascii="Calibri" w:eastAsia="Times New Roman" w:hAnsi="Calibri" w:cs="Times New Roman"/>
        </w:rPr>
        <w:fldChar w:fldCharType="begin"/>
      </w:r>
      <w:r w:rsidR="009F51C9" w:rsidRPr="009F51C9">
        <w:rPr>
          <w:rFonts w:ascii="Calibri" w:eastAsia="Times New Roman" w:hAnsi="Calibri" w:cs="Times New Roman"/>
        </w:rPr>
        <w:instrText xml:space="preserve"> DOCPROPERTY  Company     </w:instrText>
      </w:r>
      <w:r w:rsidRPr="009F51C9">
        <w:rPr>
          <w:rFonts w:ascii="Calibri" w:eastAsia="Times New Roman" w:hAnsi="Calibri" w:cs="Times New Roman"/>
        </w:rPr>
        <w:fldChar w:fldCharType="separate"/>
      </w:r>
      <w:r w:rsidR="009F51C9" w:rsidRPr="009F51C9">
        <w:rPr>
          <w:rFonts w:ascii="Calibri" w:eastAsia="Times New Roman" w:hAnsi="Calibri" w:cs="Times New Roman"/>
        </w:rPr>
        <w:t>QCM Pty Ltd</w:t>
      </w:r>
      <w:r w:rsidRPr="009F51C9">
        <w:rPr>
          <w:rFonts w:ascii="Calibri" w:eastAsia="Times New Roman" w:hAnsi="Calibri" w:cs="Times New Roman"/>
        </w:rPr>
        <w:fldChar w:fldCharType="end"/>
      </w:r>
      <w:r w:rsidR="009F51C9" w:rsidRPr="009F51C9">
        <w:rPr>
          <w:rFonts w:ascii="Calibri" w:eastAsia="Times New Roman" w:hAnsi="Calibri" w:cs="Times New Roman"/>
          <w:b/>
        </w:rPr>
        <w:t xml:space="preserve"> </w:t>
      </w:r>
      <w:r w:rsidR="009F51C9" w:rsidRPr="009F51C9">
        <w:rPr>
          <w:rFonts w:ascii="Calibri" w:eastAsia="Times New Roman" w:hAnsi="Calibri" w:cs="Times New Roman"/>
        </w:rPr>
        <w:t>will not grant a Letter of Release under the following circumstances:</w:t>
      </w:r>
    </w:p>
    <w:p w14:paraId="128E5A1B" w14:textId="77777777" w:rsidR="009F51C9" w:rsidRPr="009F51C9" w:rsidRDefault="009F51C9" w:rsidP="009F51C9">
      <w:pPr>
        <w:tabs>
          <w:tab w:val="left" w:pos="567"/>
        </w:tabs>
        <w:spacing w:after="0" w:line="240" w:lineRule="auto"/>
        <w:ind w:left="567" w:hanging="567"/>
        <w:jc w:val="both"/>
        <w:rPr>
          <w:rFonts w:ascii="Calibri" w:eastAsia="Times New Roman" w:hAnsi="Calibri" w:cs="Times New Roman"/>
        </w:rPr>
      </w:pPr>
    </w:p>
    <w:p w14:paraId="7A23764D" w14:textId="77777777" w:rsidR="009F51C9" w:rsidRPr="009F51C9" w:rsidRDefault="00EF0244" w:rsidP="00EF0244">
      <w:pPr>
        <w:tabs>
          <w:tab w:val="left" w:pos="1134"/>
        </w:tabs>
        <w:spacing w:before="80" w:after="0" w:line="240" w:lineRule="auto"/>
        <w:ind w:left="426"/>
        <w:jc w:val="both"/>
        <w:rPr>
          <w:rFonts w:ascii="Calibri" w:eastAsia="Times New Roman" w:hAnsi="Calibri" w:cs="Times New Roman"/>
        </w:rPr>
      </w:pPr>
      <w:r>
        <w:rPr>
          <w:rFonts w:ascii="Calibri" w:eastAsia="Times New Roman" w:hAnsi="Calibri" w:cs="Times New Roman"/>
        </w:rPr>
        <w:t xml:space="preserve">a)    </w:t>
      </w:r>
      <w:r w:rsidR="009F51C9" w:rsidRPr="009F51C9">
        <w:rPr>
          <w:rFonts w:ascii="Calibri" w:eastAsia="Times New Roman" w:hAnsi="Calibri" w:cs="Times New Roman"/>
        </w:rPr>
        <w:t xml:space="preserve">The request is within six months of commencement of the principal program with </w:t>
      </w:r>
      <w:r w:rsidR="00DF6327" w:rsidRPr="009F51C9">
        <w:rPr>
          <w:rFonts w:ascii="Calibri" w:eastAsia="Times New Roman" w:hAnsi="Calibri" w:cs="Times New Roman"/>
        </w:rPr>
        <w:fldChar w:fldCharType="begin"/>
      </w:r>
      <w:r w:rsidR="009F51C9" w:rsidRPr="009F51C9">
        <w:rPr>
          <w:rFonts w:ascii="Calibri" w:eastAsia="Times New Roman" w:hAnsi="Calibri" w:cs="Times New Roman"/>
        </w:rPr>
        <w:instrText xml:space="preserve"> DOCPROPERTY  Company     </w:instrText>
      </w:r>
      <w:r w:rsidR="00DF6327" w:rsidRPr="009F51C9">
        <w:rPr>
          <w:rFonts w:ascii="Calibri" w:eastAsia="Times New Roman" w:hAnsi="Calibri" w:cs="Times New Roman"/>
        </w:rPr>
        <w:fldChar w:fldCharType="separate"/>
      </w:r>
      <w:r w:rsidR="009F51C9" w:rsidRPr="009F51C9">
        <w:rPr>
          <w:rFonts w:ascii="Calibri" w:eastAsia="Times New Roman" w:hAnsi="Calibri" w:cs="Times New Roman"/>
        </w:rPr>
        <w:t>QCM Pty Ltd</w:t>
      </w:r>
      <w:r w:rsidR="00DF6327" w:rsidRPr="009F51C9">
        <w:rPr>
          <w:rFonts w:ascii="Calibri" w:eastAsia="Times New Roman" w:hAnsi="Calibri" w:cs="Times New Roman"/>
        </w:rPr>
        <w:fldChar w:fldCharType="end"/>
      </w:r>
    </w:p>
    <w:p w14:paraId="3D7E6687" w14:textId="77777777" w:rsidR="009F51C9" w:rsidRPr="009F51C9" w:rsidRDefault="00EF0244" w:rsidP="00EF0244">
      <w:pPr>
        <w:tabs>
          <w:tab w:val="left" w:pos="1134"/>
        </w:tabs>
        <w:spacing w:before="80" w:after="0" w:line="240" w:lineRule="auto"/>
        <w:ind w:left="426"/>
        <w:jc w:val="both"/>
        <w:rPr>
          <w:rFonts w:ascii="Calibri" w:eastAsia="Times New Roman" w:hAnsi="Calibri" w:cs="Times New Roman"/>
        </w:rPr>
      </w:pPr>
      <w:r>
        <w:rPr>
          <w:rFonts w:ascii="Calibri" w:eastAsia="Times New Roman" w:hAnsi="Calibri" w:cs="Times New Roman"/>
        </w:rPr>
        <w:t xml:space="preserve">b)    </w:t>
      </w:r>
      <w:r w:rsidR="00DF6327" w:rsidRPr="009F51C9">
        <w:rPr>
          <w:rFonts w:ascii="Calibri" w:eastAsia="Times New Roman" w:hAnsi="Calibri" w:cs="Times New Roman"/>
        </w:rPr>
        <w:fldChar w:fldCharType="begin"/>
      </w:r>
      <w:r w:rsidR="009F51C9" w:rsidRPr="009F51C9">
        <w:rPr>
          <w:rFonts w:ascii="Calibri" w:eastAsia="Times New Roman" w:hAnsi="Calibri" w:cs="Times New Roman"/>
        </w:rPr>
        <w:instrText xml:space="preserve"> DOCPROPERTY  Company     </w:instrText>
      </w:r>
      <w:r w:rsidR="00DF6327" w:rsidRPr="009F51C9">
        <w:rPr>
          <w:rFonts w:ascii="Calibri" w:eastAsia="Times New Roman" w:hAnsi="Calibri" w:cs="Times New Roman"/>
        </w:rPr>
        <w:fldChar w:fldCharType="separate"/>
      </w:r>
      <w:r w:rsidR="009F51C9" w:rsidRPr="009F51C9">
        <w:rPr>
          <w:rFonts w:ascii="Calibri" w:eastAsia="Times New Roman" w:hAnsi="Calibri" w:cs="Times New Roman"/>
        </w:rPr>
        <w:t>QCM Pty Ltd</w:t>
      </w:r>
      <w:r w:rsidR="00DF6327" w:rsidRPr="009F51C9">
        <w:rPr>
          <w:rFonts w:ascii="Calibri" w:eastAsia="Times New Roman" w:hAnsi="Calibri" w:cs="Times New Roman"/>
        </w:rPr>
        <w:fldChar w:fldCharType="end"/>
      </w:r>
      <w:r w:rsidR="009F51C9" w:rsidRPr="009F51C9">
        <w:rPr>
          <w:rFonts w:ascii="Calibri" w:eastAsia="Times New Roman" w:hAnsi="Calibri" w:cs="Times New Roman"/>
        </w:rPr>
        <w:t xml:space="preserve"> does not agree that the transfer is in the </w:t>
      </w:r>
      <w:r w:rsidR="00EF2247" w:rsidRPr="009F51C9">
        <w:rPr>
          <w:rFonts w:ascii="Calibri" w:eastAsia="Times New Roman" w:hAnsi="Calibri" w:cs="Times New Roman"/>
        </w:rPr>
        <w:t>student’s</w:t>
      </w:r>
      <w:r w:rsidR="009F51C9" w:rsidRPr="009F51C9">
        <w:rPr>
          <w:rFonts w:ascii="Calibri" w:eastAsia="Times New Roman" w:hAnsi="Calibri" w:cs="Times New Roman"/>
        </w:rPr>
        <w:t xml:space="preserve"> best interest or academic capabilities,</w:t>
      </w:r>
    </w:p>
    <w:p w14:paraId="35301AF1" w14:textId="77777777" w:rsidR="009F51C9" w:rsidRPr="009F51C9" w:rsidRDefault="00EF0244" w:rsidP="00EF0244">
      <w:pPr>
        <w:tabs>
          <w:tab w:val="left" w:pos="1134"/>
        </w:tabs>
        <w:spacing w:before="80" w:after="0" w:line="240" w:lineRule="auto"/>
        <w:ind w:left="426"/>
        <w:jc w:val="both"/>
        <w:rPr>
          <w:rFonts w:ascii="Calibri" w:eastAsia="Times New Roman" w:hAnsi="Calibri" w:cs="Times New Roman"/>
        </w:rPr>
      </w:pPr>
      <w:r>
        <w:rPr>
          <w:rFonts w:ascii="Calibri" w:eastAsia="Times New Roman" w:hAnsi="Calibri" w:cs="Times New Roman"/>
        </w:rPr>
        <w:t xml:space="preserve">c)      </w:t>
      </w:r>
      <w:r w:rsidR="009F51C9" w:rsidRPr="009F51C9">
        <w:rPr>
          <w:rFonts w:ascii="Calibri" w:eastAsia="Times New Roman" w:hAnsi="Calibri" w:cs="Times New Roman"/>
        </w:rPr>
        <w:t>The student does not have a valid Letter of Offer from the receiving provider,</w:t>
      </w:r>
    </w:p>
    <w:p w14:paraId="1186577C" w14:textId="77777777" w:rsidR="009F51C9" w:rsidRPr="009F51C9" w:rsidRDefault="00EF0244" w:rsidP="00EF0244">
      <w:pPr>
        <w:tabs>
          <w:tab w:val="left" w:pos="1134"/>
        </w:tabs>
        <w:spacing w:before="80" w:after="0" w:line="240" w:lineRule="auto"/>
        <w:ind w:left="426"/>
        <w:jc w:val="both"/>
        <w:rPr>
          <w:rFonts w:ascii="Calibri" w:eastAsia="Times New Roman" w:hAnsi="Calibri" w:cs="Times New Roman"/>
        </w:rPr>
      </w:pPr>
      <w:r>
        <w:rPr>
          <w:rFonts w:ascii="Calibri" w:eastAsia="Times New Roman" w:hAnsi="Calibri" w:cs="Times New Roman"/>
        </w:rPr>
        <w:t xml:space="preserve">d)     </w:t>
      </w:r>
      <w:r w:rsidR="009F51C9" w:rsidRPr="009F51C9">
        <w:rPr>
          <w:rFonts w:ascii="Calibri" w:eastAsia="Times New Roman" w:hAnsi="Calibri" w:cs="Times New Roman"/>
        </w:rPr>
        <w:t xml:space="preserve">The student has </w:t>
      </w:r>
      <w:r w:rsidR="00720D17">
        <w:rPr>
          <w:rFonts w:ascii="Calibri" w:eastAsia="Times New Roman" w:hAnsi="Calibri" w:cs="Times New Roman"/>
        </w:rPr>
        <w:t>f</w:t>
      </w:r>
      <w:r w:rsidR="009F51C9" w:rsidRPr="009F51C9">
        <w:rPr>
          <w:rFonts w:ascii="Calibri" w:eastAsia="Times New Roman" w:hAnsi="Calibri" w:cs="Times New Roman"/>
        </w:rPr>
        <w:t xml:space="preserve">inancial difficulties or </w:t>
      </w:r>
      <w:r w:rsidR="00720D17">
        <w:rPr>
          <w:rFonts w:ascii="Calibri" w:eastAsia="Times New Roman" w:hAnsi="Calibri" w:cs="Times New Roman"/>
        </w:rPr>
        <w:t>o</w:t>
      </w:r>
      <w:r w:rsidR="009F51C9" w:rsidRPr="009F51C9">
        <w:rPr>
          <w:rFonts w:ascii="Calibri" w:eastAsia="Times New Roman" w:hAnsi="Calibri" w:cs="Times New Roman"/>
        </w:rPr>
        <w:t xml:space="preserve">utstanding </w:t>
      </w:r>
      <w:r w:rsidR="00720D17">
        <w:rPr>
          <w:rFonts w:ascii="Calibri" w:eastAsia="Times New Roman" w:hAnsi="Calibri" w:cs="Times New Roman"/>
        </w:rPr>
        <w:t>p</w:t>
      </w:r>
      <w:r w:rsidR="009F51C9" w:rsidRPr="009F51C9">
        <w:rPr>
          <w:rFonts w:ascii="Calibri" w:eastAsia="Times New Roman" w:hAnsi="Calibri" w:cs="Times New Roman"/>
        </w:rPr>
        <w:t xml:space="preserve">ayments for </w:t>
      </w:r>
      <w:r w:rsidR="00DF6327" w:rsidRPr="009F51C9">
        <w:rPr>
          <w:rFonts w:ascii="Calibri" w:eastAsia="Times New Roman" w:hAnsi="Calibri" w:cs="Times New Roman"/>
        </w:rPr>
        <w:fldChar w:fldCharType="begin"/>
      </w:r>
      <w:r w:rsidR="009F51C9" w:rsidRPr="009F51C9">
        <w:rPr>
          <w:rFonts w:ascii="Calibri" w:eastAsia="Times New Roman" w:hAnsi="Calibri" w:cs="Times New Roman"/>
        </w:rPr>
        <w:instrText xml:space="preserve"> DOCPROPERTY  Company     </w:instrText>
      </w:r>
      <w:r w:rsidR="00DF6327" w:rsidRPr="009F51C9">
        <w:rPr>
          <w:rFonts w:ascii="Calibri" w:eastAsia="Times New Roman" w:hAnsi="Calibri" w:cs="Times New Roman"/>
        </w:rPr>
        <w:fldChar w:fldCharType="separate"/>
      </w:r>
      <w:r w:rsidR="009F51C9" w:rsidRPr="009F51C9">
        <w:rPr>
          <w:rFonts w:ascii="Calibri" w:eastAsia="Times New Roman" w:hAnsi="Calibri" w:cs="Times New Roman"/>
        </w:rPr>
        <w:t>QCM Pty Ltd</w:t>
      </w:r>
      <w:r w:rsidR="00DF6327" w:rsidRPr="009F51C9">
        <w:rPr>
          <w:rFonts w:ascii="Calibri" w:eastAsia="Times New Roman" w:hAnsi="Calibri" w:cs="Times New Roman"/>
        </w:rPr>
        <w:fldChar w:fldCharType="end"/>
      </w:r>
      <w:r w:rsidR="009F51C9" w:rsidRPr="009F51C9">
        <w:rPr>
          <w:rFonts w:ascii="Calibri" w:eastAsia="Times New Roman" w:hAnsi="Calibri" w:cs="Times New Roman"/>
        </w:rPr>
        <w:t xml:space="preserve"> services,</w:t>
      </w:r>
    </w:p>
    <w:p w14:paraId="69D6F1E8" w14:textId="77777777" w:rsidR="009F51C9" w:rsidRDefault="00F318FB" w:rsidP="00EF0244">
      <w:pPr>
        <w:tabs>
          <w:tab w:val="left" w:pos="1134"/>
        </w:tabs>
        <w:spacing w:before="80" w:after="0" w:line="240" w:lineRule="auto"/>
        <w:ind w:left="426"/>
        <w:jc w:val="both"/>
        <w:rPr>
          <w:rFonts w:ascii="Calibri" w:eastAsia="Times New Roman" w:hAnsi="Calibri" w:cs="Times New Roman"/>
        </w:rPr>
      </w:pPr>
      <w:r>
        <w:rPr>
          <w:rFonts w:ascii="Calibri" w:eastAsia="Times New Roman" w:hAnsi="Calibri" w:cs="Times New Roman"/>
        </w:rPr>
        <w:t>e</w:t>
      </w:r>
      <w:r w:rsidR="00EF0244">
        <w:rPr>
          <w:rFonts w:ascii="Calibri" w:eastAsia="Times New Roman" w:hAnsi="Calibri" w:cs="Times New Roman"/>
        </w:rPr>
        <w:t xml:space="preserve">)    </w:t>
      </w:r>
      <w:r w:rsidR="009F51C9" w:rsidRPr="009F51C9">
        <w:rPr>
          <w:rFonts w:ascii="Calibri" w:eastAsia="Times New Roman" w:hAnsi="Calibri" w:cs="Times New Roman"/>
        </w:rPr>
        <w:t xml:space="preserve">Where </w:t>
      </w:r>
      <w:r w:rsidR="00DF6327" w:rsidRPr="009F51C9">
        <w:rPr>
          <w:rFonts w:ascii="Calibri" w:eastAsia="Times New Roman" w:hAnsi="Calibri" w:cs="Times New Roman"/>
        </w:rPr>
        <w:fldChar w:fldCharType="begin"/>
      </w:r>
      <w:r w:rsidR="009F51C9" w:rsidRPr="009F51C9">
        <w:rPr>
          <w:rFonts w:ascii="Calibri" w:eastAsia="Times New Roman" w:hAnsi="Calibri" w:cs="Times New Roman"/>
        </w:rPr>
        <w:instrText xml:space="preserve"> DOCPROPERTY  Company     </w:instrText>
      </w:r>
      <w:r w:rsidR="00DF6327" w:rsidRPr="009F51C9">
        <w:rPr>
          <w:rFonts w:ascii="Calibri" w:eastAsia="Times New Roman" w:hAnsi="Calibri" w:cs="Times New Roman"/>
        </w:rPr>
        <w:fldChar w:fldCharType="separate"/>
      </w:r>
      <w:r w:rsidR="009F51C9" w:rsidRPr="009F51C9">
        <w:rPr>
          <w:rFonts w:ascii="Calibri" w:eastAsia="Times New Roman" w:hAnsi="Calibri" w:cs="Times New Roman"/>
        </w:rPr>
        <w:t>QCM Pty Ltd</w:t>
      </w:r>
      <w:r w:rsidR="00DF6327" w:rsidRPr="009F51C9">
        <w:rPr>
          <w:rFonts w:ascii="Calibri" w:eastAsia="Times New Roman" w:hAnsi="Calibri" w:cs="Times New Roman"/>
        </w:rPr>
        <w:fldChar w:fldCharType="end"/>
      </w:r>
      <w:r w:rsidR="009F51C9" w:rsidRPr="009F51C9">
        <w:rPr>
          <w:rFonts w:ascii="Calibri" w:eastAsia="Times New Roman" w:hAnsi="Calibri" w:cs="Times New Roman"/>
        </w:rPr>
        <w:t xml:space="preserve"> believes the student is avoiding being reported to </w:t>
      </w:r>
      <w:r w:rsidR="00F66833">
        <w:rPr>
          <w:rFonts w:ascii="Calibri" w:eastAsia="Times New Roman" w:hAnsi="Calibri" w:cs="Times New Roman"/>
        </w:rPr>
        <w:t xml:space="preserve">Department of Home Affairs </w:t>
      </w:r>
      <w:r w:rsidR="009F51C9" w:rsidRPr="009F51C9">
        <w:rPr>
          <w:rFonts w:ascii="Calibri" w:eastAsia="Times New Roman" w:hAnsi="Calibri" w:cs="Times New Roman"/>
        </w:rPr>
        <w:t>for not meeting the obligations of the student contract or course requirements.</w:t>
      </w:r>
    </w:p>
    <w:p w14:paraId="760B4485" w14:textId="77777777" w:rsidR="00962047" w:rsidRDefault="00962047" w:rsidP="00EF0244">
      <w:pPr>
        <w:tabs>
          <w:tab w:val="left" w:pos="1134"/>
        </w:tabs>
        <w:spacing w:before="80" w:after="0" w:line="240" w:lineRule="auto"/>
        <w:ind w:left="426"/>
        <w:jc w:val="both"/>
        <w:rPr>
          <w:rFonts w:ascii="Calibri" w:eastAsia="Times New Roman" w:hAnsi="Calibri" w:cs="Times New Roman"/>
        </w:rPr>
      </w:pPr>
    </w:p>
    <w:p w14:paraId="29508A18" w14:textId="77777777" w:rsidR="00962047" w:rsidRDefault="00962047" w:rsidP="00EF0244">
      <w:pPr>
        <w:tabs>
          <w:tab w:val="left" w:pos="1134"/>
        </w:tabs>
        <w:spacing w:before="80" w:after="0" w:line="240" w:lineRule="auto"/>
        <w:ind w:left="426"/>
        <w:jc w:val="both"/>
        <w:rPr>
          <w:rFonts w:ascii="Calibri" w:eastAsia="Times New Roman" w:hAnsi="Calibri" w:cs="Times New Roman"/>
        </w:rPr>
      </w:pPr>
      <w:r>
        <w:rPr>
          <w:rFonts w:ascii="Calibri" w:eastAsia="Times New Roman" w:hAnsi="Calibri" w:cs="Times New Roman"/>
        </w:rPr>
        <w:t xml:space="preserve">7.5 </w:t>
      </w:r>
      <w:r w:rsidRPr="00962047">
        <w:rPr>
          <w:rFonts w:eastAsia="Times New Roman" w:cs="Times New Roman"/>
          <w:color w:val="000000"/>
          <w:lang w:eastAsia="en-AU"/>
        </w:rPr>
        <w:t>Where QCM Pty Ltd does not grant a letter of release, the student must be provided with written reasons for refusing the request and must be informed of his or her right to appeal the registered provider’s decision in accordance with Standard 10 (Complaints and appeals).</w:t>
      </w:r>
    </w:p>
    <w:p w14:paraId="11CE843A" w14:textId="77777777" w:rsidR="00A71C91" w:rsidRDefault="00A71C91" w:rsidP="00A71C91">
      <w:pPr>
        <w:tabs>
          <w:tab w:val="left" w:pos="1134"/>
        </w:tabs>
        <w:spacing w:before="80" w:after="0" w:line="240" w:lineRule="auto"/>
        <w:jc w:val="both"/>
        <w:rPr>
          <w:rFonts w:ascii="Calibri" w:eastAsia="Times New Roman" w:hAnsi="Calibri" w:cs="Times New Roman"/>
        </w:rPr>
      </w:pPr>
    </w:p>
    <w:p w14:paraId="3AB35FD1" w14:textId="77777777" w:rsidR="00A71C91" w:rsidRPr="00A71C91" w:rsidRDefault="003F2725" w:rsidP="00A71C91">
      <w:pPr>
        <w:tabs>
          <w:tab w:val="left" w:pos="1134"/>
        </w:tabs>
        <w:spacing w:before="80" w:after="0" w:line="240" w:lineRule="auto"/>
        <w:jc w:val="both"/>
        <w:rPr>
          <w:rFonts w:eastAsia="Times New Roman" w:cs="Times New Roman"/>
        </w:rPr>
      </w:pPr>
      <w:r>
        <w:rPr>
          <w:rFonts w:cs="Arial"/>
          <w:color w:val="000000"/>
        </w:rPr>
        <w:t>(</w:t>
      </w:r>
      <w:r w:rsidR="00A71C91">
        <w:rPr>
          <w:rFonts w:cs="Arial"/>
          <w:color w:val="000000"/>
        </w:rPr>
        <w:t>7.6</w:t>
      </w:r>
      <w:r>
        <w:rPr>
          <w:rFonts w:cs="Arial"/>
          <w:color w:val="000000"/>
        </w:rPr>
        <w:t>)</w:t>
      </w:r>
      <w:r w:rsidR="00A71C91">
        <w:rPr>
          <w:rFonts w:cs="Arial"/>
          <w:color w:val="000000"/>
        </w:rPr>
        <w:t xml:space="preserve"> </w:t>
      </w:r>
      <w:r w:rsidR="00A71C91" w:rsidRPr="00A71C91">
        <w:rPr>
          <w:rFonts w:cs="Arial"/>
          <w:color w:val="000000"/>
        </w:rPr>
        <w:t>QCM Pty Ltd must maintain records of all requests from students for a letter of release and the assessment of, and decision regarding, the request on the student’s file</w:t>
      </w:r>
      <w:r w:rsidR="00A71C91">
        <w:rPr>
          <w:rFonts w:cs="Arial"/>
          <w:color w:val="000000"/>
        </w:rPr>
        <w:t>.</w:t>
      </w:r>
      <w:r w:rsidR="00EF0244">
        <w:rPr>
          <w:rFonts w:cs="Arial"/>
          <w:color w:val="000000"/>
        </w:rPr>
        <w:t xml:space="preserve"> Transfer request outcomes must be recorded on PRISM</w:t>
      </w:r>
      <w:r w:rsidR="006E6A47">
        <w:rPr>
          <w:rFonts w:cs="Arial"/>
          <w:color w:val="000000"/>
        </w:rPr>
        <w:t>S</w:t>
      </w:r>
      <w:r w:rsidR="00EF0244">
        <w:rPr>
          <w:rFonts w:cs="Arial"/>
          <w:color w:val="000000"/>
        </w:rPr>
        <w:t>.</w:t>
      </w:r>
    </w:p>
    <w:p w14:paraId="0E6F97FD" w14:textId="77777777" w:rsidR="009F51C9" w:rsidRPr="009F51C9" w:rsidRDefault="009F51C9" w:rsidP="009F51C9">
      <w:pPr>
        <w:tabs>
          <w:tab w:val="left" w:pos="567"/>
        </w:tabs>
        <w:spacing w:after="0" w:line="240" w:lineRule="auto"/>
        <w:ind w:left="567" w:hanging="567"/>
        <w:jc w:val="both"/>
        <w:rPr>
          <w:rFonts w:ascii="Calibri" w:eastAsia="Times New Roman" w:hAnsi="Calibri" w:cs="Times New Roman"/>
          <w:sz w:val="24"/>
          <w:szCs w:val="24"/>
        </w:rPr>
      </w:pPr>
    </w:p>
    <w:p w14:paraId="6A268E30" w14:textId="77777777" w:rsidR="009F51C9" w:rsidRPr="009F51C9" w:rsidRDefault="00A71C91" w:rsidP="009F51C9">
      <w:pPr>
        <w:tabs>
          <w:tab w:val="left" w:pos="567"/>
        </w:tabs>
        <w:spacing w:after="0" w:line="240" w:lineRule="auto"/>
        <w:jc w:val="both"/>
        <w:rPr>
          <w:rFonts w:ascii="Calibri" w:eastAsia="Times New Roman" w:hAnsi="Calibri" w:cs="Times New Roman"/>
          <w:b/>
          <w:caps/>
          <w:sz w:val="24"/>
          <w:szCs w:val="24"/>
        </w:rPr>
      </w:pPr>
      <w:r w:rsidRPr="00A71C91">
        <w:rPr>
          <w:rFonts w:ascii="Calibri" w:eastAsia="Times New Roman" w:hAnsi="Calibri" w:cs="Times New Roman"/>
          <w:caps/>
        </w:rPr>
        <w:t xml:space="preserve"> </w:t>
      </w:r>
      <w:r w:rsidR="003F2725">
        <w:rPr>
          <w:rFonts w:ascii="Calibri" w:eastAsia="Times New Roman" w:hAnsi="Calibri" w:cs="Times New Roman"/>
          <w:caps/>
        </w:rPr>
        <w:t>(</w:t>
      </w:r>
      <w:r w:rsidRPr="00A71C91">
        <w:rPr>
          <w:rFonts w:ascii="Calibri" w:eastAsia="Times New Roman" w:hAnsi="Calibri" w:cs="Times New Roman"/>
          <w:caps/>
        </w:rPr>
        <w:t>7.1</w:t>
      </w:r>
      <w:r w:rsidR="00EF2247">
        <w:rPr>
          <w:rFonts w:ascii="Calibri" w:eastAsia="Times New Roman" w:hAnsi="Calibri" w:cs="Times New Roman"/>
          <w:caps/>
        </w:rPr>
        <w:t xml:space="preserve">) </w:t>
      </w:r>
      <w:r w:rsidR="00EF2247">
        <w:rPr>
          <w:rFonts w:ascii="Calibri" w:eastAsia="Times New Roman" w:hAnsi="Calibri" w:cs="Times New Roman"/>
          <w:b/>
          <w:caps/>
          <w:sz w:val="24"/>
          <w:szCs w:val="24"/>
        </w:rPr>
        <w:t>STUDENT</w:t>
      </w:r>
      <w:r w:rsidR="009F51C9" w:rsidRPr="009F51C9">
        <w:rPr>
          <w:rFonts w:ascii="Calibri" w:eastAsia="Times New Roman" w:hAnsi="Calibri" w:cs="Times New Roman"/>
          <w:b/>
          <w:caps/>
          <w:sz w:val="24"/>
          <w:szCs w:val="24"/>
        </w:rPr>
        <w:t xml:space="preserve"> TRANSFERRING TO </w:t>
      </w:r>
      <w:r w:rsidR="00DF6327" w:rsidRPr="009F51C9">
        <w:rPr>
          <w:rFonts w:ascii="Calibri" w:eastAsia="Times New Roman" w:hAnsi="Calibri" w:cs="Calibri"/>
          <w:b/>
          <w:caps/>
          <w:sz w:val="24"/>
          <w:szCs w:val="24"/>
          <w:lang w:eastAsia="en-AU"/>
        </w:rPr>
        <w:fldChar w:fldCharType="begin"/>
      </w:r>
      <w:r w:rsidR="009F51C9" w:rsidRPr="009F51C9">
        <w:rPr>
          <w:rFonts w:ascii="Calibri" w:eastAsia="Times New Roman" w:hAnsi="Calibri" w:cs="Calibri"/>
          <w:b/>
          <w:caps/>
          <w:sz w:val="24"/>
          <w:szCs w:val="24"/>
          <w:lang w:eastAsia="en-AU"/>
        </w:rPr>
        <w:instrText xml:space="preserve"> DOCPROPERTY  COMPANY     </w:instrText>
      </w:r>
      <w:r w:rsidR="00DF6327" w:rsidRPr="009F51C9">
        <w:rPr>
          <w:rFonts w:ascii="Calibri" w:eastAsia="Times New Roman" w:hAnsi="Calibri" w:cs="Calibri"/>
          <w:b/>
          <w:caps/>
          <w:sz w:val="24"/>
          <w:szCs w:val="24"/>
          <w:lang w:eastAsia="en-AU"/>
        </w:rPr>
        <w:fldChar w:fldCharType="separate"/>
      </w:r>
      <w:r w:rsidR="009F51C9" w:rsidRPr="009F51C9">
        <w:rPr>
          <w:rFonts w:ascii="Calibri" w:eastAsia="Times New Roman" w:hAnsi="Calibri" w:cs="Calibri"/>
          <w:b/>
          <w:caps/>
          <w:sz w:val="24"/>
          <w:szCs w:val="24"/>
          <w:lang w:eastAsia="en-AU"/>
        </w:rPr>
        <w:t>QCM Pty Ltd</w:t>
      </w:r>
      <w:r w:rsidR="00DF6327" w:rsidRPr="009F51C9">
        <w:rPr>
          <w:rFonts w:ascii="Calibri" w:eastAsia="Times New Roman" w:hAnsi="Calibri" w:cs="Calibri"/>
          <w:b/>
          <w:caps/>
          <w:sz w:val="24"/>
          <w:szCs w:val="24"/>
          <w:lang w:eastAsia="en-AU"/>
        </w:rPr>
        <w:fldChar w:fldCharType="end"/>
      </w:r>
    </w:p>
    <w:p w14:paraId="6429BA00" w14:textId="77777777" w:rsidR="009F51C9" w:rsidRPr="009F51C9" w:rsidRDefault="009F51C9" w:rsidP="009F51C9">
      <w:pPr>
        <w:tabs>
          <w:tab w:val="left" w:pos="-7513"/>
          <w:tab w:val="left" w:pos="567"/>
        </w:tabs>
        <w:spacing w:after="0" w:line="240" w:lineRule="auto"/>
        <w:ind w:left="567"/>
        <w:jc w:val="both"/>
        <w:rPr>
          <w:rFonts w:ascii="Calibri" w:eastAsia="Times New Roman" w:hAnsi="Calibri" w:cs="Times New Roman"/>
          <w:sz w:val="24"/>
          <w:szCs w:val="24"/>
        </w:rPr>
      </w:pPr>
    </w:p>
    <w:p w14:paraId="2FD187CA" w14:textId="77777777" w:rsidR="009F51C9" w:rsidRPr="009F51C9" w:rsidRDefault="00DF6327" w:rsidP="00302726">
      <w:pPr>
        <w:numPr>
          <w:ilvl w:val="0"/>
          <w:numId w:val="103"/>
        </w:numPr>
        <w:tabs>
          <w:tab w:val="left" w:pos="-7513"/>
          <w:tab w:val="left" w:pos="567"/>
        </w:tabs>
        <w:autoSpaceDE w:val="0"/>
        <w:autoSpaceDN w:val="0"/>
        <w:adjustRightInd w:val="0"/>
        <w:spacing w:before="80" w:after="0" w:line="181" w:lineRule="atLeast"/>
        <w:ind w:left="567" w:hanging="567"/>
        <w:jc w:val="both"/>
        <w:rPr>
          <w:rFonts w:ascii="Calibri" w:eastAsia="Times New Roman" w:hAnsi="Calibri" w:cs="Univers 45 Light"/>
          <w:color w:val="211D1E"/>
          <w:lang w:eastAsia="en-AU"/>
        </w:rPr>
      </w:pPr>
      <w:r w:rsidRPr="009F51C9">
        <w:rPr>
          <w:rFonts w:ascii="Calibri" w:eastAsia="Times New Roman" w:hAnsi="Calibri" w:cs="Times New Roman"/>
        </w:rPr>
        <w:fldChar w:fldCharType="begin"/>
      </w:r>
      <w:r w:rsidR="009F51C9" w:rsidRPr="009F51C9">
        <w:rPr>
          <w:rFonts w:ascii="Calibri" w:eastAsia="Times New Roman" w:hAnsi="Calibri" w:cs="Times New Roman"/>
        </w:rPr>
        <w:instrText xml:space="preserve"> DOCPROPERTY  Company     </w:instrText>
      </w:r>
      <w:r w:rsidRPr="009F51C9">
        <w:rPr>
          <w:rFonts w:ascii="Calibri" w:eastAsia="Times New Roman" w:hAnsi="Calibri" w:cs="Times New Roman"/>
        </w:rPr>
        <w:fldChar w:fldCharType="separate"/>
      </w:r>
      <w:r w:rsidR="009F51C9" w:rsidRPr="009F51C9">
        <w:rPr>
          <w:rFonts w:ascii="Calibri" w:eastAsia="Times New Roman" w:hAnsi="Calibri" w:cs="Times New Roman"/>
        </w:rPr>
        <w:t>QCM Pty Ltd</w:t>
      </w:r>
      <w:r w:rsidRPr="009F51C9">
        <w:rPr>
          <w:rFonts w:ascii="Calibri" w:eastAsia="Times New Roman" w:hAnsi="Calibri" w:cs="Times New Roman"/>
        </w:rPr>
        <w:fldChar w:fldCharType="end"/>
      </w:r>
      <w:r w:rsidR="009F51C9" w:rsidRPr="009F51C9">
        <w:rPr>
          <w:rFonts w:ascii="Calibri" w:eastAsia="Times New Roman" w:hAnsi="Calibri" w:cs="Times New Roman"/>
        </w:rPr>
        <w:t>, as t</w:t>
      </w:r>
      <w:r w:rsidR="009F51C9" w:rsidRPr="009F51C9">
        <w:rPr>
          <w:rFonts w:ascii="Calibri" w:eastAsia="Times New Roman" w:hAnsi="Calibri" w:cs="Univers 45 Light"/>
          <w:color w:val="000000"/>
          <w:lang w:eastAsia="en-AU"/>
        </w:rPr>
        <w:t xml:space="preserve">he receiving registered provider must not knowingly enrol the student wishing to </w:t>
      </w:r>
      <w:r w:rsidR="009F51C9" w:rsidRPr="009F51C9">
        <w:rPr>
          <w:rFonts w:ascii="Calibri" w:eastAsia="Times New Roman" w:hAnsi="Calibri" w:cs="Univers 45 Light"/>
          <w:color w:val="211D1E"/>
          <w:lang w:eastAsia="en-AU"/>
        </w:rPr>
        <w:t>transfer from another registered provider’s course prior to the student completing six months of his or her principal course of study except where:</w:t>
      </w:r>
    </w:p>
    <w:p w14:paraId="1453188B" w14:textId="77777777" w:rsidR="009F51C9" w:rsidRPr="009F51C9" w:rsidRDefault="009F51C9" w:rsidP="009F51C9">
      <w:pPr>
        <w:tabs>
          <w:tab w:val="left" w:pos="-7513"/>
          <w:tab w:val="left" w:pos="567"/>
        </w:tabs>
        <w:autoSpaceDE w:val="0"/>
        <w:autoSpaceDN w:val="0"/>
        <w:adjustRightInd w:val="0"/>
        <w:spacing w:after="0" w:line="181" w:lineRule="atLeast"/>
        <w:ind w:left="567"/>
        <w:jc w:val="both"/>
        <w:rPr>
          <w:rFonts w:ascii="Calibri" w:eastAsia="Times New Roman" w:hAnsi="Calibri" w:cs="Univers 45 Light"/>
          <w:color w:val="211D1E"/>
          <w:lang w:eastAsia="en-AU"/>
        </w:rPr>
      </w:pPr>
    </w:p>
    <w:p w14:paraId="52E13CE6" w14:textId="77777777" w:rsidR="009F51C9" w:rsidRPr="009F51C9" w:rsidRDefault="009F51C9" w:rsidP="00302726">
      <w:pPr>
        <w:numPr>
          <w:ilvl w:val="0"/>
          <w:numId w:val="69"/>
        </w:numPr>
        <w:tabs>
          <w:tab w:val="left" w:pos="1134"/>
        </w:tabs>
        <w:autoSpaceDE w:val="0"/>
        <w:autoSpaceDN w:val="0"/>
        <w:adjustRightInd w:val="0"/>
        <w:spacing w:before="80" w:after="0" w:line="181" w:lineRule="atLeast"/>
        <w:ind w:left="1134" w:hanging="567"/>
        <w:rPr>
          <w:rFonts w:ascii="Calibri" w:eastAsia="Times New Roman" w:hAnsi="Calibri" w:cs="Univers 45 Light"/>
          <w:color w:val="211D1E"/>
          <w:lang w:eastAsia="en-AU"/>
        </w:rPr>
      </w:pPr>
      <w:r w:rsidRPr="009F51C9">
        <w:rPr>
          <w:rFonts w:ascii="Calibri" w:eastAsia="Times New Roman" w:hAnsi="Calibri" w:cs="Univers 45 Light"/>
          <w:color w:val="211D1E"/>
          <w:lang w:eastAsia="en-AU"/>
        </w:rPr>
        <w:t>The original registered provider has ceased to be registered or the course in which the student is enrolled has ceased to be registered</w:t>
      </w:r>
    </w:p>
    <w:p w14:paraId="25EA2A6F" w14:textId="77777777" w:rsidR="009F51C9" w:rsidRPr="009F51C9" w:rsidRDefault="009F51C9" w:rsidP="00302726">
      <w:pPr>
        <w:numPr>
          <w:ilvl w:val="0"/>
          <w:numId w:val="69"/>
        </w:numPr>
        <w:tabs>
          <w:tab w:val="left" w:pos="1134"/>
        </w:tabs>
        <w:autoSpaceDE w:val="0"/>
        <w:autoSpaceDN w:val="0"/>
        <w:adjustRightInd w:val="0"/>
        <w:spacing w:before="80" w:after="0" w:line="181" w:lineRule="atLeast"/>
        <w:ind w:left="1134" w:hanging="567"/>
        <w:rPr>
          <w:rFonts w:ascii="Calibri" w:eastAsia="Times New Roman" w:hAnsi="Calibri" w:cs="Univers 45 Light"/>
          <w:color w:val="211D1E"/>
          <w:lang w:eastAsia="en-AU"/>
        </w:rPr>
      </w:pPr>
      <w:r w:rsidRPr="009F51C9">
        <w:rPr>
          <w:rFonts w:ascii="Calibri" w:eastAsia="Times New Roman" w:hAnsi="Calibri" w:cs="Univers 45 Light"/>
          <w:color w:val="211D1E"/>
          <w:lang w:eastAsia="en-AU"/>
        </w:rPr>
        <w:t xml:space="preserve">The original registered provider has provided a written letter of release </w:t>
      </w:r>
    </w:p>
    <w:p w14:paraId="236AA6DD" w14:textId="77777777" w:rsidR="009F51C9" w:rsidRPr="009F51C9" w:rsidRDefault="009F51C9" w:rsidP="00302726">
      <w:pPr>
        <w:numPr>
          <w:ilvl w:val="0"/>
          <w:numId w:val="69"/>
        </w:numPr>
        <w:tabs>
          <w:tab w:val="left" w:pos="1134"/>
        </w:tabs>
        <w:autoSpaceDE w:val="0"/>
        <w:autoSpaceDN w:val="0"/>
        <w:adjustRightInd w:val="0"/>
        <w:spacing w:before="80" w:after="0" w:line="181" w:lineRule="atLeast"/>
        <w:ind w:left="1134" w:hanging="567"/>
        <w:rPr>
          <w:rFonts w:ascii="Calibri" w:eastAsia="Times New Roman" w:hAnsi="Calibri" w:cs="Univers 45 Light"/>
          <w:color w:val="211D1E"/>
          <w:lang w:eastAsia="en-AU"/>
        </w:rPr>
      </w:pPr>
      <w:r w:rsidRPr="009F51C9">
        <w:rPr>
          <w:rFonts w:ascii="Calibri" w:eastAsia="Times New Roman" w:hAnsi="Calibri" w:cs="Univers 45 Light"/>
          <w:color w:val="211D1E"/>
          <w:lang w:eastAsia="en-AU"/>
        </w:rPr>
        <w:t>The original registered provider has had a sanction imposed on its registration by the Australian Government or state or territory government that prevents the student from continuing his or her principal course, or</w:t>
      </w:r>
    </w:p>
    <w:p w14:paraId="4D902B26" w14:textId="77777777" w:rsidR="009F51C9" w:rsidRPr="005616C1" w:rsidRDefault="009F51C9" w:rsidP="00302726">
      <w:pPr>
        <w:numPr>
          <w:ilvl w:val="0"/>
          <w:numId w:val="69"/>
        </w:numPr>
        <w:tabs>
          <w:tab w:val="left" w:pos="-7513"/>
          <w:tab w:val="left" w:pos="567"/>
          <w:tab w:val="left" w:pos="1134"/>
        </w:tabs>
        <w:spacing w:before="80" w:after="0" w:line="240" w:lineRule="auto"/>
        <w:ind w:left="1134" w:hanging="567"/>
        <w:jc w:val="both"/>
        <w:rPr>
          <w:rFonts w:ascii="Calibri" w:eastAsia="Times New Roman" w:hAnsi="Calibri" w:cs="Times New Roman"/>
        </w:rPr>
      </w:pPr>
      <w:r w:rsidRPr="009F51C9">
        <w:rPr>
          <w:rFonts w:ascii="Calibri" w:eastAsia="Times New Roman" w:hAnsi="Calibri" w:cs="Univers 45 Light"/>
          <w:color w:val="211D1E"/>
          <w:lang w:eastAsia="en-AU"/>
        </w:rPr>
        <w:t>Any government sponsor of the student considers the change to be in the student’s best interest and has provided written support for that change.</w:t>
      </w:r>
    </w:p>
    <w:p w14:paraId="2ED439DB" w14:textId="77777777" w:rsidR="009F51C9" w:rsidRPr="007B2C98" w:rsidRDefault="007B2C98" w:rsidP="007B2C98">
      <w:pPr>
        <w:tabs>
          <w:tab w:val="left" w:pos="-7513"/>
          <w:tab w:val="left" w:pos="567"/>
          <w:tab w:val="left" w:pos="1134"/>
        </w:tabs>
        <w:spacing w:before="80" w:after="0" w:line="240" w:lineRule="auto"/>
        <w:jc w:val="both"/>
        <w:rPr>
          <w:rFonts w:ascii="Calibri" w:eastAsia="Times New Roman" w:hAnsi="Calibri" w:cs="Univers 45 Light"/>
          <w:color w:val="211D1E"/>
          <w:lang w:eastAsia="en-AU"/>
        </w:rPr>
      </w:pPr>
      <w:r>
        <w:rPr>
          <w:rFonts w:ascii="Calibri" w:eastAsia="Times New Roman" w:hAnsi="Calibri" w:cs="Univers 45 Light"/>
          <w:noProof/>
          <w:color w:val="211D1E"/>
          <w:lang w:eastAsia="en-AU"/>
        </w:rPr>
        <w:drawing>
          <wp:inline distT="0" distB="0" distL="0" distR="0" wp14:anchorId="1E601517" wp14:editId="6715E6C0">
            <wp:extent cx="5616816" cy="7724775"/>
            <wp:effectExtent l="19050" t="0" r="2934" b="0"/>
            <wp:docPr id="5" name="Picture 4" descr="Scan_2015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51130.png"/>
                    <pic:cNvPicPr/>
                  </pic:nvPicPr>
                  <pic:blipFill>
                    <a:blip r:embed="rId15" cstate="print"/>
                    <a:stretch>
                      <a:fillRect/>
                    </a:stretch>
                  </pic:blipFill>
                  <pic:spPr>
                    <a:xfrm>
                      <a:off x="0" y="0"/>
                      <a:ext cx="5616816" cy="7724775"/>
                    </a:xfrm>
                    <a:prstGeom prst="rect">
                      <a:avLst/>
                    </a:prstGeom>
                  </pic:spPr>
                </pic:pic>
              </a:graphicData>
            </a:graphic>
          </wp:inline>
        </w:drawing>
      </w:r>
    </w:p>
    <w:tbl>
      <w:tblPr>
        <w:tblStyle w:val="TableGrid"/>
        <w:tblW w:w="0" w:type="auto"/>
        <w:tblInd w:w="108" w:type="dxa"/>
        <w:tblLook w:val="04A0" w:firstRow="1" w:lastRow="0" w:firstColumn="1" w:lastColumn="0" w:noHBand="0" w:noVBand="1"/>
      </w:tblPr>
      <w:tblGrid>
        <w:gridCol w:w="8908"/>
      </w:tblGrid>
      <w:tr w:rsidR="00221CF3" w14:paraId="195E4A50" w14:textId="77777777" w:rsidTr="007B2C98">
        <w:tc>
          <w:tcPr>
            <w:tcW w:w="8908" w:type="dxa"/>
            <w:shd w:val="clear" w:color="auto" w:fill="BFBFBF" w:themeFill="background1" w:themeFillShade="BF"/>
          </w:tcPr>
          <w:p w14:paraId="1EBC535D" w14:textId="77777777" w:rsidR="00221CF3" w:rsidRDefault="00221CF3" w:rsidP="006431F3">
            <w:pPr>
              <w:spacing w:before="100" w:beforeAutospacing="1" w:after="100" w:afterAutospacing="1"/>
              <w:rPr>
                <w:rFonts w:eastAsia="Times New Roman" w:cs="Times New Roman"/>
                <w:b/>
                <w:color w:val="000000"/>
                <w:lang w:eastAsia="en-AU"/>
              </w:rPr>
            </w:pPr>
            <w:r w:rsidRPr="00221CF3">
              <w:rPr>
                <w:rFonts w:eastAsia="Times New Roman" w:cs="Times New Roman"/>
                <w:b/>
                <w:color w:val="000000"/>
                <w:lang w:eastAsia="en-AU"/>
              </w:rPr>
              <w:t>Evidence</w:t>
            </w:r>
          </w:p>
          <w:p w14:paraId="39D6D13B" w14:textId="77777777" w:rsidR="00221CF3" w:rsidRDefault="00221CF3" w:rsidP="00302726">
            <w:pPr>
              <w:pStyle w:val="ListParagraph"/>
              <w:numPr>
                <w:ilvl w:val="0"/>
                <w:numId w:val="97"/>
              </w:numPr>
              <w:spacing w:before="100" w:beforeAutospacing="1" w:after="100" w:afterAutospacing="1"/>
              <w:rPr>
                <w:rFonts w:eastAsia="Times New Roman" w:cs="Times New Roman"/>
                <w:b/>
                <w:color w:val="000000"/>
                <w:lang w:eastAsia="en-AU"/>
              </w:rPr>
            </w:pPr>
            <w:r>
              <w:rPr>
                <w:rFonts w:eastAsia="Times New Roman" w:cs="Times New Roman"/>
                <w:b/>
                <w:color w:val="000000"/>
                <w:lang w:eastAsia="en-AU"/>
              </w:rPr>
              <w:t>Student and staff information</w:t>
            </w:r>
          </w:p>
          <w:p w14:paraId="012591FD" w14:textId="77777777" w:rsidR="00221CF3" w:rsidRPr="00221CF3" w:rsidRDefault="00221CF3" w:rsidP="00302726">
            <w:pPr>
              <w:pStyle w:val="ListParagraph"/>
              <w:numPr>
                <w:ilvl w:val="0"/>
                <w:numId w:val="97"/>
              </w:numPr>
              <w:spacing w:before="100" w:beforeAutospacing="1" w:after="100" w:afterAutospacing="1"/>
              <w:rPr>
                <w:rFonts w:eastAsia="Times New Roman" w:cs="Times New Roman"/>
                <w:b/>
                <w:color w:val="000000"/>
                <w:lang w:eastAsia="en-AU"/>
              </w:rPr>
            </w:pPr>
            <w:r>
              <w:rPr>
                <w:rFonts w:eastAsia="Times New Roman" w:cs="Times New Roman"/>
                <w:b/>
                <w:color w:val="000000"/>
                <w:lang w:eastAsia="en-AU"/>
              </w:rPr>
              <w:t>Request for release form</w:t>
            </w:r>
          </w:p>
        </w:tc>
      </w:tr>
    </w:tbl>
    <w:p w14:paraId="5155A9C4" w14:textId="77777777" w:rsidR="006B518F" w:rsidRDefault="006B518F" w:rsidP="00781189">
      <w:pPr>
        <w:pStyle w:val="Default"/>
        <w:rPr>
          <w:rFonts w:asciiTheme="minorHAnsi" w:hAnsiTheme="minorHAnsi"/>
          <w:b/>
          <w:bCs/>
          <w:color w:val="auto"/>
          <w:sz w:val="28"/>
          <w:szCs w:val="28"/>
        </w:rPr>
      </w:pPr>
    </w:p>
    <w:p w14:paraId="5E5EAD37" w14:textId="77777777" w:rsidR="006B518F" w:rsidRDefault="006B518F" w:rsidP="00781189">
      <w:pPr>
        <w:pStyle w:val="Default"/>
        <w:rPr>
          <w:rFonts w:asciiTheme="minorHAnsi" w:hAnsiTheme="minorHAnsi"/>
          <w:b/>
          <w:bCs/>
          <w:color w:val="auto"/>
          <w:sz w:val="32"/>
          <w:szCs w:val="32"/>
        </w:rPr>
      </w:pPr>
    </w:p>
    <w:p w14:paraId="7127F370" w14:textId="77777777" w:rsidR="00890C9D" w:rsidRDefault="00890C9D" w:rsidP="00781189">
      <w:pPr>
        <w:pStyle w:val="Default"/>
        <w:rPr>
          <w:rFonts w:asciiTheme="minorHAnsi" w:hAnsiTheme="minorHAnsi"/>
          <w:b/>
          <w:bCs/>
          <w:color w:val="auto"/>
          <w:sz w:val="32"/>
          <w:szCs w:val="32"/>
        </w:rPr>
      </w:pPr>
      <w:r w:rsidRPr="00D6539E">
        <w:rPr>
          <w:rFonts w:asciiTheme="minorHAnsi" w:hAnsiTheme="minorHAnsi"/>
          <w:b/>
          <w:bCs/>
          <w:color w:val="auto"/>
          <w:sz w:val="32"/>
          <w:szCs w:val="32"/>
        </w:rPr>
        <w:t>STANDARD 8</w:t>
      </w:r>
      <w:r>
        <w:rPr>
          <w:rFonts w:asciiTheme="minorHAnsi" w:hAnsiTheme="minorHAnsi"/>
          <w:b/>
          <w:bCs/>
          <w:color w:val="auto"/>
          <w:sz w:val="32"/>
          <w:szCs w:val="32"/>
        </w:rPr>
        <w:t xml:space="preserve"> – OVERSEAS STUDENT VISA REQUIREMENTS</w:t>
      </w:r>
    </w:p>
    <w:p w14:paraId="24B31570" w14:textId="77777777" w:rsidR="00422B35" w:rsidRDefault="00422B35" w:rsidP="00781189">
      <w:pPr>
        <w:pStyle w:val="Default"/>
        <w:rPr>
          <w:rFonts w:asciiTheme="minorHAnsi" w:hAnsiTheme="minorHAnsi"/>
          <w:b/>
          <w:bCs/>
          <w:color w:val="auto"/>
          <w:sz w:val="32"/>
          <w:szCs w:val="32"/>
        </w:rPr>
      </w:pPr>
    </w:p>
    <w:p w14:paraId="054A2602" w14:textId="77777777" w:rsidR="00422B35" w:rsidRDefault="00422B35" w:rsidP="00781189">
      <w:pPr>
        <w:pStyle w:val="Default"/>
        <w:rPr>
          <w:rFonts w:asciiTheme="minorHAnsi" w:hAnsiTheme="minorHAnsi"/>
          <w:bCs/>
          <w:color w:val="auto"/>
          <w:sz w:val="22"/>
          <w:szCs w:val="22"/>
        </w:rPr>
      </w:pPr>
      <w:r w:rsidRPr="00422B35">
        <w:rPr>
          <w:rFonts w:asciiTheme="minorHAnsi" w:hAnsiTheme="minorHAnsi"/>
          <w:bCs/>
          <w:color w:val="auto"/>
          <w:sz w:val="22"/>
          <w:szCs w:val="22"/>
        </w:rPr>
        <w:t>Overseas students</w:t>
      </w:r>
      <w:r>
        <w:rPr>
          <w:rFonts w:asciiTheme="minorHAnsi" w:hAnsiTheme="minorHAnsi"/>
          <w:bCs/>
          <w:color w:val="auto"/>
          <w:sz w:val="22"/>
          <w:szCs w:val="22"/>
        </w:rPr>
        <w:t xml:space="preserve"> must make satisfactory course progress and attendance as a condition of their student visa.  QCM Pty Ltd is responsible for- </w:t>
      </w:r>
    </w:p>
    <w:p w14:paraId="08A0D6AC" w14:textId="77777777" w:rsidR="007774B6" w:rsidRDefault="007774B6" w:rsidP="007774B6">
      <w:pPr>
        <w:pStyle w:val="Default"/>
        <w:numPr>
          <w:ilvl w:val="0"/>
          <w:numId w:val="118"/>
        </w:numPr>
        <w:rPr>
          <w:rFonts w:asciiTheme="minorHAnsi" w:hAnsiTheme="minorHAnsi"/>
          <w:bCs/>
          <w:color w:val="auto"/>
          <w:sz w:val="22"/>
          <w:szCs w:val="22"/>
        </w:rPr>
      </w:pPr>
      <w:r>
        <w:rPr>
          <w:rFonts w:asciiTheme="minorHAnsi" w:hAnsiTheme="minorHAnsi"/>
          <w:bCs/>
          <w:color w:val="auto"/>
          <w:sz w:val="22"/>
          <w:szCs w:val="22"/>
        </w:rPr>
        <w:t>Informing potential students of the need to achieve satisfactory course progress and attendance requirements</w:t>
      </w:r>
    </w:p>
    <w:p w14:paraId="1D5843F3" w14:textId="77777777" w:rsidR="00422B35" w:rsidRDefault="00422B35" w:rsidP="00422B35">
      <w:pPr>
        <w:pStyle w:val="Default"/>
        <w:numPr>
          <w:ilvl w:val="0"/>
          <w:numId w:val="117"/>
        </w:numPr>
        <w:rPr>
          <w:rFonts w:asciiTheme="minorHAnsi" w:hAnsiTheme="minorHAnsi"/>
          <w:bCs/>
          <w:color w:val="auto"/>
          <w:sz w:val="22"/>
          <w:szCs w:val="22"/>
        </w:rPr>
      </w:pPr>
      <w:r>
        <w:rPr>
          <w:rFonts w:asciiTheme="minorHAnsi" w:hAnsiTheme="minorHAnsi"/>
          <w:bCs/>
          <w:color w:val="auto"/>
          <w:sz w:val="22"/>
          <w:szCs w:val="22"/>
        </w:rPr>
        <w:t>monitoring course progress and attendance</w:t>
      </w:r>
    </w:p>
    <w:p w14:paraId="5E339558" w14:textId="77777777" w:rsidR="00422B35" w:rsidRDefault="00422B35" w:rsidP="00422B35">
      <w:pPr>
        <w:pStyle w:val="Default"/>
        <w:numPr>
          <w:ilvl w:val="0"/>
          <w:numId w:val="117"/>
        </w:numPr>
        <w:rPr>
          <w:rFonts w:asciiTheme="minorHAnsi" w:hAnsiTheme="minorHAnsi"/>
          <w:bCs/>
          <w:color w:val="auto"/>
          <w:sz w:val="22"/>
          <w:szCs w:val="22"/>
        </w:rPr>
      </w:pPr>
      <w:r>
        <w:rPr>
          <w:rFonts w:asciiTheme="minorHAnsi" w:hAnsiTheme="minorHAnsi"/>
          <w:bCs/>
          <w:color w:val="auto"/>
          <w:sz w:val="22"/>
          <w:szCs w:val="22"/>
        </w:rPr>
        <w:t>identifying and offering to support to those at risk of not meeting course requirements</w:t>
      </w:r>
    </w:p>
    <w:p w14:paraId="7BF54986" w14:textId="77777777" w:rsidR="00422B35" w:rsidRDefault="00422B35" w:rsidP="00422B35">
      <w:pPr>
        <w:pStyle w:val="Default"/>
        <w:numPr>
          <w:ilvl w:val="0"/>
          <w:numId w:val="117"/>
        </w:numPr>
        <w:rPr>
          <w:rFonts w:asciiTheme="minorHAnsi" w:hAnsiTheme="minorHAnsi"/>
          <w:bCs/>
          <w:color w:val="auto"/>
          <w:sz w:val="22"/>
          <w:szCs w:val="22"/>
        </w:rPr>
      </w:pPr>
      <w:r>
        <w:rPr>
          <w:rFonts w:asciiTheme="minorHAnsi" w:hAnsiTheme="minorHAnsi"/>
          <w:bCs/>
          <w:color w:val="auto"/>
          <w:sz w:val="22"/>
          <w:szCs w:val="22"/>
        </w:rPr>
        <w:t>determining circumstances relevant to extending the course duration and the impact on their visa conditions</w:t>
      </w:r>
    </w:p>
    <w:p w14:paraId="0C12A3DA" w14:textId="77777777" w:rsidR="00506087" w:rsidRDefault="00506087" w:rsidP="00506087">
      <w:pPr>
        <w:pStyle w:val="Default"/>
        <w:rPr>
          <w:rFonts w:asciiTheme="minorHAnsi" w:hAnsiTheme="minorHAnsi"/>
          <w:bCs/>
          <w:color w:val="FF0000"/>
          <w:sz w:val="22"/>
          <w:szCs w:val="22"/>
        </w:rPr>
      </w:pPr>
    </w:p>
    <w:p w14:paraId="42249393" w14:textId="77777777" w:rsidR="00506087" w:rsidRDefault="00506087" w:rsidP="00506087">
      <w:pPr>
        <w:pStyle w:val="Default"/>
        <w:rPr>
          <w:rFonts w:asciiTheme="minorHAnsi" w:hAnsiTheme="minorHAnsi"/>
          <w:sz w:val="22"/>
          <w:szCs w:val="22"/>
          <w:lang w:val="en-US"/>
        </w:rPr>
      </w:pPr>
      <w:r>
        <w:rPr>
          <w:rFonts w:asciiTheme="minorHAnsi" w:hAnsiTheme="minorHAnsi"/>
          <w:sz w:val="22"/>
          <w:szCs w:val="22"/>
        </w:rPr>
        <w:t>QCM Pty Ltd</w:t>
      </w:r>
      <w:r w:rsidRPr="00C23ABB">
        <w:rPr>
          <w:rFonts w:asciiTheme="minorHAnsi" w:hAnsiTheme="minorHAnsi"/>
          <w:sz w:val="22"/>
          <w:szCs w:val="22"/>
        </w:rPr>
        <w:t xml:space="preserve"> will systematically monitor students’ compliance with student visa conditions relating to attendance</w:t>
      </w:r>
      <w:r>
        <w:rPr>
          <w:rFonts w:asciiTheme="minorHAnsi" w:hAnsiTheme="minorHAnsi"/>
          <w:sz w:val="22"/>
          <w:szCs w:val="22"/>
        </w:rPr>
        <w:t xml:space="preserve">, </w:t>
      </w:r>
      <w:proofErr w:type="gramStart"/>
      <w:r>
        <w:rPr>
          <w:rFonts w:asciiTheme="minorHAnsi" w:hAnsiTheme="minorHAnsi"/>
          <w:sz w:val="22"/>
          <w:szCs w:val="22"/>
        </w:rPr>
        <w:t>progress</w:t>
      </w:r>
      <w:proofErr w:type="gramEnd"/>
      <w:r>
        <w:rPr>
          <w:rFonts w:asciiTheme="minorHAnsi" w:hAnsiTheme="minorHAnsi"/>
          <w:sz w:val="22"/>
          <w:szCs w:val="22"/>
        </w:rPr>
        <w:t xml:space="preserve"> and completion dates</w:t>
      </w:r>
      <w:r w:rsidRPr="00A319B8">
        <w:rPr>
          <w:rFonts w:asciiTheme="minorHAnsi" w:hAnsiTheme="minorHAnsi"/>
          <w:sz w:val="22"/>
          <w:szCs w:val="22"/>
        </w:rPr>
        <w:t xml:space="preserve">.  </w:t>
      </w:r>
      <w:r w:rsidRPr="00A319B8">
        <w:rPr>
          <w:rFonts w:asciiTheme="minorHAnsi" w:hAnsiTheme="minorHAnsi"/>
          <w:sz w:val="22"/>
          <w:szCs w:val="22"/>
          <w:lang w:val="en-US"/>
        </w:rPr>
        <w:t xml:space="preserve">Monitoring the course progress of students allows the provider to identify and offer support to those at risk of not progressing. </w:t>
      </w:r>
    </w:p>
    <w:p w14:paraId="103E3CC8" w14:textId="77777777" w:rsidR="00196A4D" w:rsidRDefault="00196A4D" w:rsidP="00506087">
      <w:pPr>
        <w:pStyle w:val="Default"/>
        <w:rPr>
          <w:rFonts w:asciiTheme="minorHAnsi" w:hAnsiTheme="minorHAnsi"/>
          <w:sz w:val="22"/>
          <w:szCs w:val="22"/>
        </w:rPr>
      </w:pPr>
    </w:p>
    <w:p w14:paraId="3EAE77FC" w14:textId="77777777" w:rsidR="00506087" w:rsidRDefault="00506087" w:rsidP="00506087">
      <w:pPr>
        <w:pStyle w:val="Default"/>
        <w:rPr>
          <w:rFonts w:asciiTheme="minorHAnsi" w:hAnsiTheme="minorHAnsi"/>
          <w:color w:val="auto"/>
          <w:sz w:val="22"/>
          <w:szCs w:val="22"/>
        </w:rPr>
      </w:pPr>
      <w:r w:rsidRPr="00627DDF">
        <w:rPr>
          <w:rFonts w:asciiTheme="minorHAnsi" w:hAnsiTheme="minorHAnsi"/>
          <w:color w:val="auto"/>
          <w:sz w:val="22"/>
          <w:szCs w:val="22"/>
        </w:rPr>
        <w:t>QCM Pty Ltd</w:t>
      </w:r>
      <w:r>
        <w:rPr>
          <w:rFonts w:asciiTheme="minorHAnsi" w:hAnsiTheme="minorHAnsi"/>
          <w:color w:val="auto"/>
          <w:sz w:val="22"/>
          <w:szCs w:val="22"/>
        </w:rPr>
        <w:t xml:space="preserve"> has a Training and Assessment Strategy </w:t>
      </w:r>
      <w:r w:rsidR="00196A4D">
        <w:rPr>
          <w:rFonts w:asciiTheme="minorHAnsi" w:hAnsiTheme="minorHAnsi"/>
          <w:color w:val="auto"/>
          <w:sz w:val="22"/>
          <w:szCs w:val="22"/>
        </w:rPr>
        <w:t xml:space="preserve">for each program </w:t>
      </w:r>
      <w:r>
        <w:rPr>
          <w:rFonts w:asciiTheme="minorHAnsi" w:hAnsiTheme="minorHAnsi"/>
          <w:color w:val="auto"/>
          <w:sz w:val="22"/>
          <w:szCs w:val="22"/>
        </w:rPr>
        <w:t xml:space="preserve">which clearly outlines the units of competency and the assessment requirements for each term of study that is available to students and staff for each qualification. Benchmarks are provided for theory answers and criteria sheets are provided for </w:t>
      </w:r>
      <w:r w:rsidR="00196A4D">
        <w:rPr>
          <w:rFonts w:asciiTheme="minorHAnsi" w:hAnsiTheme="minorHAnsi"/>
          <w:color w:val="auto"/>
          <w:sz w:val="22"/>
          <w:szCs w:val="22"/>
        </w:rPr>
        <w:t>observation checklists</w:t>
      </w:r>
      <w:r>
        <w:rPr>
          <w:rFonts w:asciiTheme="minorHAnsi" w:hAnsiTheme="minorHAnsi"/>
          <w:color w:val="auto"/>
          <w:sz w:val="22"/>
          <w:szCs w:val="22"/>
        </w:rPr>
        <w:t xml:space="preserve">.  Constructive feedback and resubmission requirements are specified on assessment tasks. </w:t>
      </w:r>
    </w:p>
    <w:p w14:paraId="463DC248" w14:textId="77777777" w:rsidR="00506087" w:rsidRDefault="00506087" w:rsidP="00506087">
      <w:pPr>
        <w:pStyle w:val="Default"/>
        <w:rPr>
          <w:rFonts w:asciiTheme="minorHAnsi" w:hAnsiTheme="minorHAnsi"/>
          <w:color w:val="auto"/>
          <w:sz w:val="22"/>
          <w:szCs w:val="22"/>
        </w:rPr>
      </w:pPr>
    </w:p>
    <w:p w14:paraId="4A5325CA" w14:textId="77777777" w:rsidR="00506087" w:rsidRDefault="00506087" w:rsidP="00506087">
      <w:pPr>
        <w:pStyle w:val="Default"/>
        <w:rPr>
          <w:rFonts w:asciiTheme="minorHAnsi" w:hAnsiTheme="minorHAnsi"/>
          <w:color w:val="auto"/>
          <w:sz w:val="22"/>
          <w:szCs w:val="22"/>
        </w:rPr>
      </w:pPr>
      <w:r>
        <w:rPr>
          <w:rFonts w:asciiTheme="minorHAnsi" w:hAnsiTheme="minorHAnsi"/>
          <w:color w:val="auto"/>
          <w:sz w:val="22"/>
          <w:szCs w:val="22"/>
        </w:rPr>
        <w:t xml:space="preserve">Students results are entered on a student profile each term and interviews held with individual students to ensure completion.  Results are entered onto the Student Data Management System once competency has been achieved. A student not achieving </w:t>
      </w:r>
      <w:r w:rsidR="00191D87">
        <w:rPr>
          <w:rFonts w:asciiTheme="minorHAnsi" w:hAnsiTheme="minorHAnsi"/>
          <w:color w:val="auto"/>
          <w:sz w:val="22"/>
          <w:szCs w:val="22"/>
        </w:rPr>
        <w:t>satisfactory results</w:t>
      </w:r>
      <w:r>
        <w:rPr>
          <w:rFonts w:asciiTheme="minorHAnsi" w:hAnsiTheme="minorHAnsi"/>
          <w:color w:val="auto"/>
          <w:sz w:val="22"/>
          <w:szCs w:val="22"/>
        </w:rPr>
        <w:t xml:space="preserve"> at the end of a term in the specified </w:t>
      </w:r>
      <w:r w:rsidR="00191D87">
        <w:rPr>
          <w:rFonts w:asciiTheme="minorHAnsi" w:hAnsiTheme="minorHAnsi"/>
          <w:color w:val="auto"/>
          <w:sz w:val="22"/>
          <w:szCs w:val="22"/>
        </w:rPr>
        <w:t>areas of the curriculum</w:t>
      </w:r>
      <w:r>
        <w:rPr>
          <w:rFonts w:asciiTheme="minorHAnsi" w:hAnsiTheme="minorHAnsi"/>
          <w:color w:val="auto"/>
          <w:sz w:val="22"/>
          <w:szCs w:val="22"/>
        </w:rPr>
        <w:t xml:space="preserve"> will be unable to progress to term two until competency has been achieved.  Trainers will work with students individually until </w:t>
      </w:r>
      <w:r w:rsidR="00191D87">
        <w:rPr>
          <w:rFonts w:asciiTheme="minorHAnsi" w:hAnsiTheme="minorHAnsi"/>
          <w:color w:val="auto"/>
          <w:sz w:val="22"/>
          <w:szCs w:val="22"/>
        </w:rPr>
        <w:t xml:space="preserve">a satisfactory outcome </w:t>
      </w:r>
      <w:r>
        <w:rPr>
          <w:rFonts w:asciiTheme="minorHAnsi" w:hAnsiTheme="minorHAnsi"/>
          <w:color w:val="auto"/>
          <w:sz w:val="22"/>
          <w:szCs w:val="22"/>
        </w:rPr>
        <w:t>has been achieved and study can continue.</w:t>
      </w:r>
    </w:p>
    <w:p w14:paraId="72DD83DB" w14:textId="77777777" w:rsidR="00506087" w:rsidRDefault="00506087" w:rsidP="00506087">
      <w:pPr>
        <w:pStyle w:val="Default"/>
        <w:rPr>
          <w:rFonts w:asciiTheme="minorHAnsi" w:hAnsiTheme="minorHAnsi"/>
          <w:color w:val="auto"/>
          <w:sz w:val="22"/>
          <w:szCs w:val="22"/>
        </w:rPr>
      </w:pPr>
    </w:p>
    <w:p w14:paraId="371861B8" w14:textId="77777777" w:rsidR="00506087" w:rsidRDefault="00506087" w:rsidP="00506087">
      <w:pPr>
        <w:pStyle w:val="Default"/>
        <w:rPr>
          <w:rFonts w:asciiTheme="minorHAnsi" w:hAnsiTheme="minorHAnsi"/>
          <w:color w:val="auto"/>
          <w:sz w:val="22"/>
          <w:szCs w:val="22"/>
        </w:rPr>
      </w:pPr>
      <w:r>
        <w:rPr>
          <w:rFonts w:asciiTheme="minorHAnsi" w:hAnsiTheme="minorHAnsi"/>
          <w:color w:val="auto"/>
          <w:sz w:val="22"/>
          <w:szCs w:val="22"/>
        </w:rPr>
        <w:t xml:space="preserve"> If a student continues to be unable with assistance to complete the required assessment tasks the student will be informed in writing that QCM Pty Ltd will need to report the student and inform them of their right to access the complaints and appeals process if they are not satisfied with the decision. The student will be granted twenty days in which to lodge a complaint or appeal. </w:t>
      </w:r>
    </w:p>
    <w:p w14:paraId="3D699EBE" w14:textId="77777777" w:rsidR="00506087" w:rsidRPr="00627DDF" w:rsidRDefault="00506087" w:rsidP="00506087">
      <w:pPr>
        <w:pStyle w:val="Default"/>
        <w:rPr>
          <w:rFonts w:asciiTheme="minorHAnsi" w:hAnsiTheme="minorHAnsi"/>
          <w:color w:val="auto"/>
          <w:sz w:val="22"/>
          <w:szCs w:val="22"/>
        </w:rPr>
      </w:pPr>
    </w:p>
    <w:p w14:paraId="17FBC321" w14:textId="77777777" w:rsidR="00196A4D" w:rsidRDefault="00506087" w:rsidP="00506087">
      <w:pPr>
        <w:pStyle w:val="Default"/>
        <w:rPr>
          <w:rFonts w:asciiTheme="minorHAnsi" w:hAnsiTheme="minorHAnsi"/>
          <w:color w:val="auto"/>
          <w:sz w:val="22"/>
          <w:szCs w:val="22"/>
        </w:rPr>
      </w:pPr>
      <w:r w:rsidRPr="00627454">
        <w:rPr>
          <w:rFonts w:asciiTheme="minorHAnsi" w:hAnsiTheme="minorHAnsi"/>
          <w:color w:val="auto"/>
          <w:sz w:val="22"/>
          <w:szCs w:val="22"/>
        </w:rPr>
        <w:t xml:space="preserve"> </w:t>
      </w:r>
      <w:r w:rsidR="00196A4D">
        <w:rPr>
          <w:rFonts w:asciiTheme="minorHAnsi" w:hAnsiTheme="minorHAnsi"/>
          <w:color w:val="auto"/>
          <w:sz w:val="22"/>
          <w:szCs w:val="22"/>
        </w:rPr>
        <w:t>QCM Pty Ltd will maintain the overseas student’s enrolment by only reporting a breach of course progress or attendance in PRISMS if-</w:t>
      </w:r>
    </w:p>
    <w:p w14:paraId="3079963E" w14:textId="77777777" w:rsidR="00506087" w:rsidRDefault="00196A4D" w:rsidP="00196A4D">
      <w:pPr>
        <w:pStyle w:val="Default"/>
        <w:numPr>
          <w:ilvl w:val="0"/>
          <w:numId w:val="118"/>
        </w:numPr>
        <w:rPr>
          <w:rFonts w:asciiTheme="minorHAnsi" w:hAnsiTheme="minorHAnsi"/>
          <w:color w:val="auto"/>
          <w:sz w:val="22"/>
          <w:szCs w:val="22"/>
        </w:rPr>
      </w:pPr>
      <w:r>
        <w:rPr>
          <w:rFonts w:asciiTheme="minorHAnsi" w:hAnsiTheme="minorHAnsi"/>
          <w:color w:val="auto"/>
          <w:sz w:val="22"/>
          <w:szCs w:val="22"/>
        </w:rPr>
        <w:t>the internal and external complaints processes have been completed and the breach has been upheld</w:t>
      </w:r>
    </w:p>
    <w:p w14:paraId="4385866A" w14:textId="77777777" w:rsidR="00196A4D" w:rsidRDefault="00196A4D" w:rsidP="00196A4D">
      <w:pPr>
        <w:pStyle w:val="Default"/>
        <w:numPr>
          <w:ilvl w:val="0"/>
          <w:numId w:val="118"/>
        </w:numPr>
        <w:rPr>
          <w:rFonts w:asciiTheme="minorHAnsi" w:hAnsiTheme="minorHAnsi"/>
          <w:color w:val="auto"/>
          <w:sz w:val="22"/>
          <w:szCs w:val="22"/>
        </w:rPr>
      </w:pPr>
      <w:r>
        <w:rPr>
          <w:rFonts w:asciiTheme="minorHAnsi" w:hAnsiTheme="minorHAnsi"/>
          <w:color w:val="auto"/>
          <w:sz w:val="22"/>
          <w:szCs w:val="22"/>
        </w:rPr>
        <w:t>the overseas student has chosen not to access the internal complaints and appeals process within the 20 days</w:t>
      </w:r>
    </w:p>
    <w:p w14:paraId="74826BB1" w14:textId="77777777" w:rsidR="00196A4D" w:rsidRPr="00627454" w:rsidRDefault="00196A4D" w:rsidP="00196A4D">
      <w:pPr>
        <w:pStyle w:val="Default"/>
        <w:numPr>
          <w:ilvl w:val="0"/>
          <w:numId w:val="118"/>
        </w:numPr>
        <w:rPr>
          <w:rFonts w:asciiTheme="minorHAnsi" w:hAnsiTheme="minorHAnsi"/>
          <w:color w:val="auto"/>
          <w:sz w:val="22"/>
          <w:szCs w:val="22"/>
        </w:rPr>
      </w:pPr>
      <w:r>
        <w:rPr>
          <w:rFonts w:asciiTheme="minorHAnsi" w:hAnsiTheme="minorHAnsi"/>
          <w:color w:val="auto"/>
          <w:sz w:val="22"/>
          <w:szCs w:val="22"/>
        </w:rPr>
        <w:t>the overseas student withdraws from the appeals process by notifying QCM in writing.</w:t>
      </w:r>
    </w:p>
    <w:p w14:paraId="4A6A67AD" w14:textId="77777777" w:rsidR="00506087" w:rsidRPr="007774B6" w:rsidRDefault="00506087" w:rsidP="00506087">
      <w:pPr>
        <w:pStyle w:val="Default"/>
        <w:rPr>
          <w:rFonts w:asciiTheme="minorHAnsi" w:hAnsiTheme="minorHAnsi"/>
          <w:bCs/>
          <w:color w:val="FF0000"/>
          <w:sz w:val="22"/>
          <w:szCs w:val="22"/>
        </w:rPr>
      </w:pPr>
    </w:p>
    <w:p w14:paraId="6F1833C8" w14:textId="77777777" w:rsidR="007774B6" w:rsidRDefault="007774B6" w:rsidP="007774B6">
      <w:pPr>
        <w:pStyle w:val="Default"/>
        <w:rPr>
          <w:rFonts w:asciiTheme="minorHAnsi" w:hAnsiTheme="minorHAnsi"/>
          <w:b/>
          <w:bCs/>
          <w:color w:val="auto"/>
          <w:sz w:val="22"/>
          <w:szCs w:val="22"/>
        </w:rPr>
      </w:pPr>
    </w:p>
    <w:p w14:paraId="0E877AFE" w14:textId="77777777" w:rsidR="007774B6" w:rsidRPr="00720199" w:rsidRDefault="00EB259C" w:rsidP="007774B6">
      <w:pPr>
        <w:tabs>
          <w:tab w:val="left" w:pos="567"/>
        </w:tabs>
        <w:autoSpaceDE w:val="0"/>
        <w:autoSpaceDN w:val="0"/>
        <w:adjustRightInd w:val="0"/>
        <w:spacing w:after="0" w:line="240" w:lineRule="auto"/>
        <w:jc w:val="both"/>
        <w:rPr>
          <w:rFonts w:ascii="Calibri" w:eastAsia="Times New Roman" w:hAnsi="Calibri" w:cs="Calibri"/>
          <w:b/>
          <w:sz w:val="28"/>
          <w:szCs w:val="28"/>
          <w:lang w:eastAsia="en-AU"/>
        </w:rPr>
      </w:pPr>
      <w:r>
        <w:rPr>
          <w:rFonts w:ascii="Calibri" w:eastAsia="Times New Roman" w:hAnsi="Calibri" w:cs="Calibri"/>
          <w:b/>
          <w:sz w:val="28"/>
          <w:szCs w:val="28"/>
          <w:lang w:eastAsia="en-AU"/>
        </w:rPr>
        <w:t xml:space="preserve">MONITORING COURSE PROGRESS AND ATTENDANCE POLICY </w:t>
      </w:r>
    </w:p>
    <w:p w14:paraId="7E861525" w14:textId="77777777" w:rsidR="007774B6" w:rsidRPr="00720199" w:rsidRDefault="007774B6" w:rsidP="007774B6">
      <w:pPr>
        <w:tabs>
          <w:tab w:val="left" w:pos="567"/>
        </w:tabs>
        <w:autoSpaceDE w:val="0"/>
        <w:autoSpaceDN w:val="0"/>
        <w:adjustRightInd w:val="0"/>
        <w:spacing w:after="0" w:line="240" w:lineRule="auto"/>
        <w:ind w:left="567" w:hanging="567"/>
        <w:jc w:val="both"/>
        <w:rPr>
          <w:rFonts w:ascii="Calibri" w:eastAsia="Times New Roman" w:hAnsi="Calibri" w:cs="Calibri"/>
          <w:sz w:val="24"/>
          <w:szCs w:val="24"/>
          <w:lang w:eastAsia="en-AU"/>
        </w:rPr>
      </w:pPr>
    </w:p>
    <w:p w14:paraId="78E63974" w14:textId="77777777" w:rsidR="007774B6" w:rsidRPr="00720199" w:rsidRDefault="007774B6" w:rsidP="007774B6">
      <w:pPr>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r w:rsidRPr="00720199">
        <w:rPr>
          <w:rFonts w:ascii="Calibri" w:eastAsia="Times New Roman" w:hAnsi="Calibri" w:cs="Calibri"/>
          <w:b/>
          <w:bCs/>
          <w:sz w:val="24"/>
          <w:szCs w:val="24"/>
          <w:lang w:eastAsia="en-AU"/>
        </w:rPr>
        <w:t>PURPOSE:</w:t>
      </w:r>
    </w:p>
    <w:p w14:paraId="333711A6" w14:textId="77777777" w:rsidR="007774B6" w:rsidRPr="00720199" w:rsidRDefault="007774B6" w:rsidP="007774B6">
      <w:pPr>
        <w:tabs>
          <w:tab w:val="left" w:pos="567"/>
        </w:tabs>
        <w:autoSpaceDE w:val="0"/>
        <w:autoSpaceDN w:val="0"/>
        <w:adjustRightInd w:val="0"/>
        <w:spacing w:after="0" w:line="240" w:lineRule="auto"/>
        <w:ind w:left="567" w:hanging="567"/>
        <w:jc w:val="both"/>
        <w:rPr>
          <w:rFonts w:ascii="Calibri" w:eastAsia="Times New Roman" w:hAnsi="Calibri" w:cs="Calibri"/>
          <w:b/>
          <w:bCs/>
          <w:sz w:val="24"/>
          <w:szCs w:val="24"/>
          <w:lang w:eastAsia="en-AU"/>
        </w:rPr>
      </w:pPr>
    </w:p>
    <w:p w14:paraId="62ACE68B" w14:textId="77777777" w:rsidR="007774B6" w:rsidRPr="00720199" w:rsidRDefault="007774B6" w:rsidP="007774B6">
      <w:pPr>
        <w:numPr>
          <w:ilvl w:val="0"/>
          <w:numId w:val="104"/>
        </w:numPr>
        <w:tabs>
          <w:tab w:val="left" w:pos="567"/>
        </w:tabs>
        <w:autoSpaceDE w:val="0"/>
        <w:autoSpaceDN w:val="0"/>
        <w:adjustRightInd w:val="0"/>
        <w:spacing w:before="80" w:after="0" w:line="240" w:lineRule="auto"/>
        <w:jc w:val="both"/>
        <w:rPr>
          <w:rFonts w:ascii="Calibri" w:eastAsia="Times New Roman" w:hAnsi="Calibri" w:cs="Calibri"/>
          <w:lang w:eastAsia="en-AU"/>
        </w:rPr>
      </w:pPr>
      <w:r w:rsidRPr="00720199">
        <w:rPr>
          <w:rFonts w:ascii="Calibri" w:eastAsia="Times New Roman" w:hAnsi="Calibri" w:cs="Calibri"/>
          <w:lang w:eastAsia="en-AU"/>
        </w:rPr>
        <w:t xml:space="preserve">To provide a documented process </w:t>
      </w:r>
      <w:r w:rsidRPr="00720199">
        <w:rPr>
          <w:rFonts w:ascii="Calibri" w:eastAsia="Times New Roman" w:hAnsi="Calibri" w:cs="Univers 45 Light"/>
          <w:color w:val="000000"/>
        </w:rPr>
        <w:t xml:space="preserve">for monitoring students completion, </w:t>
      </w:r>
      <w:proofErr w:type="gramStart"/>
      <w:r w:rsidRPr="00720199">
        <w:rPr>
          <w:rFonts w:ascii="Calibri" w:eastAsia="Times New Roman" w:hAnsi="Calibri" w:cs="Univers 45 Light"/>
          <w:color w:val="000000"/>
        </w:rPr>
        <w:t>progress</w:t>
      </w:r>
      <w:proofErr w:type="gramEnd"/>
      <w:r w:rsidRPr="00720199">
        <w:rPr>
          <w:rFonts w:ascii="Calibri" w:eastAsia="Times New Roman" w:hAnsi="Calibri" w:cs="Univers 45 Light"/>
          <w:color w:val="000000"/>
        </w:rPr>
        <w:t xml:space="preserve"> and attendance, in accordance with the National Code</w:t>
      </w:r>
      <w:r w:rsidRPr="00720199">
        <w:rPr>
          <w:rFonts w:ascii="Calibri" w:eastAsia="Times New Roman" w:hAnsi="Calibri" w:cs="Univers 45 Light"/>
          <w:color w:val="211D1E"/>
        </w:rPr>
        <w:t xml:space="preserve">. </w:t>
      </w:r>
    </w:p>
    <w:p w14:paraId="1E154926" w14:textId="77777777" w:rsidR="007774B6" w:rsidRPr="00720199" w:rsidRDefault="007774B6" w:rsidP="007774B6">
      <w:pPr>
        <w:tabs>
          <w:tab w:val="left" w:pos="567"/>
        </w:tabs>
        <w:autoSpaceDE w:val="0"/>
        <w:autoSpaceDN w:val="0"/>
        <w:adjustRightInd w:val="0"/>
        <w:spacing w:after="0" w:line="240" w:lineRule="auto"/>
        <w:jc w:val="both"/>
        <w:rPr>
          <w:rFonts w:ascii="Calibri" w:eastAsia="Times New Roman" w:hAnsi="Calibri" w:cs="Univers 45 Light"/>
          <w:color w:val="211D1E"/>
          <w:sz w:val="24"/>
          <w:szCs w:val="24"/>
        </w:rPr>
      </w:pPr>
    </w:p>
    <w:p w14:paraId="31A40ACD" w14:textId="77777777" w:rsidR="00191D87" w:rsidRDefault="00191D87" w:rsidP="007774B6">
      <w:pPr>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p>
    <w:p w14:paraId="7D3F25B2" w14:textId="77777777" w:rsidR="007774B6" w:rsidRPr="00720199" w:rsidRDefault="007774B6" w:rsidP="007774B6">
      <w:pPr>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r w:rsidRPr="00720199">
        <w:rPr>
          <w:rFonts w:ascii="Calibri" w:eastAsia="Times New Roman" w:hAnsi="Calibri" w:cs="Calibri"/>
          <w:b/>
          <w:bCs/>
          <w:sz w:val="24"/>
          <w:szCs w:val="24"/>
          <w:lang w:eastAsia="en-AU"/>
        </w:rPr>
        <w:t>SCOPE:</w:t>
      </w:r>
    </w:p>
    <w:p w14:paraId="7A962BF3" w14:textId="77777777" w:rsidR="007774B6" w:rsidRPr="00720199" w:rsidRDefault="007774B6" w:rsidP="007774B6">
      <w:pPr>
        <w:tabs>
          <w:tab w:val="left" w:pos="567"/>
        </w:tabs>
        <w:autoSpaceDE w:val="0"/>
        <w:autoSpaceDN w:val="0"/>
        <w:adjustRightInd w:val="0"/>
        <w:spacing w:after="0" w:line="240" w:lineRule="auto"/>
        <w:ind w:left="567" w:hanging="567"/>
        <w:jc w:val="both"/>
        <w:rPr>
          <w:rFonts w:ascii="Calibri" w:eastAsia="Times New Roman" w:hAnsi="Calibri" w:cs="Calibri"/>
          <w:b/>
          <w:bCs/>
          <w:sz w:val="24"/>
          <w:szCs w:val="24"/>
          <w:lang w:eastAsia="en-AU"/>
        </w:rPr>
      </w:pPr>
    </w:p>
    <w:p w14:paraId="6E210714" w14:textId="77777777" w:rsidR="007774B6" w:rsidRPr="00720199" w:rsidRDefault="007774B6" w:rsidP="007774B6">
      <w:pPr>
        <w:spacing w:before="80" w:after="40" w:line="240" w:lineRule="auto"/>
        <w:rPr>
          <w:rFonts w:ascii="Calibri" w:eastAsia="Times New Roman" w:hAnsi="Calibri" w:cs="Calibri"/>
          <w:lang w:eastAsia="en-AU"/>
        </w:rPr>
      </w:pPr>
      <w:r w:rsidRPr="00720199">
        <w:rPr>
          <w:rFonts w:ascii="Calibri" w:eastAsia="Times New Roman" w:hAnsi="Calibri" w:cs="Calibri"/>
          <w:lang w:eastAsia="en-AU"/>
        </w:rPr>
        <w:t xml:space="preserve">This policy applies to all </w:t>
      </w:r>
      <w:r>
        <w:rPr>
          <w:rFonts w:ascii="Calibri" w:eastAsia="Times New Roman" w:hAnsi="Calibri" w:cs="Calibri"/>
          <w:lang w:eastAsia="en-AU"/>
        </w:rPr>
        <w:t>s</w:t>
      </w:r>
      <w:r w:rsidRPr="00720199">
        <w:rPr>
          <w:rFonts w:ascii="Calibri" w:eastAsia="Times New Roman" w:hAnsi="Calibri" w:cs="Calibri"/>
          <w:lang w:eastAsia="en-AU"/>
        </w:rPr>
        <w:t xml:space="preserve">tudents who are commencing, have </w:t>
      </w:r>
      <w:proofErr w:type="gramStart"/>
      <w:r w:rsidRPr="00720199">
        <w:rPr>
          <w:rFonts w:ascii="Calibri" w:eastAsia="Times New Roman" w:hAnsi="Calibri" w:cs="Calibri"/>
          <w:lang w:eastAsia="en-AU"/>
        </w:rPr>
        <w:t>commenced</w:t>
      </w:r>
      <w:proofErr w:type="gramEnd"/>
      <w:r w:rsidRPr="00720199">
        <w:rPr>
          <w:rFonts w:ascii="Calibri" w:eastAsia="Times New Roman" w:hAnsi="Calibri" w:cs="Calibri"/>
          <w:lang w:eastAsia="en-AU"/>
        </w:rPr>
        <w:t xml:space="preserve"> or are continuing study with QCM Pty Ltd.</w:t>
      </w:r>
    </w:p>
    <w:p w14:paraId="04198993" w14:textId="77777777" w:rsidR="007774B6" w:rsidRPr="00720199" w:rsidRDefault="007774B6" w:rsidP="007774B6">
      <w:pPr>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p>
    <w:p w14:paraId="62BF70E4" w14:textId="77777777" w:rsidR="007774B6" w:rsidRPr="00720199" w:rsidRDefault="007774B6" w:rsidP="007774B6">
      <w:pPr>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r w:rsidRPr="00720199">
        <w:rPr>
          <w:rFonts w:ascii="Calibri" w:eastAsia="Times New Roman" w:hAnsi="Calibri" w:cs="Calibri"/>
          <w:b/>
          <w:bCs/>
          <w:sz w:val="24"/>
          <w:szCs w:val="24"/>
          <w:lang w:eastAsia="en-AU"/>
        </w:rPr>
        <w:t>PROCEDURE:</w:t>
      </w:r>
    </w:p>
    <w:p w14:paraId="655AC646" w14:textId="77777777" w:rsidR="007774B6" w:rsidRPr="00720199" w:rsidRDefault="007774B6" w:rsidP="007774B6">
      <w:pPr>
        <w:tabs>
          <w:tab w:val="left" w:pos="567"/>
        </w:tabs>
        <w:autoSpaceDE w:val="0"/>
        <w:autoSpaceDN w:val="0"/>
        <w:adjustRightInd w:val="0"/>
        <w:spacing w:after="0" w:line="240" w:lineRule="auto"/>
        <w:ind w:left="567" w:hanging="567"/>
        <w:jc w:val="both"/>
        <w:rPr>
          <w:rFonts w:ascii="Calibri" w:eastAsia="Times New Roman" w:hAnsi="Calibri" w:cs="Calibri"/>
          <w:sz w:val="24"/>
          <w:szCs w:val="24"/>
          <w:lang w:eastAsia="en-AU"/>
        </w:rPr>
      </w:pPr>
    </w:p>
    <w:p w14:paraId="66755766" w14:textId="77777777" w:rsidR="007774B6" w:rsidRPr="00720199" w:rsidRDefault="007774B6" w:rsidP="007774B6">
      <w:pPr>
        <w:tabs>
          <w:tab w:val="left" w:pos="567"/>
        </w:tabs>
        <w:spacing w:after="0" w:line="240" w:lineRule="auto"/>
        <w:jc w:val="both"/>
        <w:rPr>
          <w:rFonts w:ascii="Calibri" w:eastAsia="Times New Roman" w:hAnsi="Calibri" w:cs="Times New Roman"/>
          <w:b/>
          <w:caps/>
          <w:sz w:val="24"/>
          <w:szCs w:val="24"/>
        </w:rPr>
      </w:pPr>
      <w:r w:rsidRPr="00720199">
        <w:rPr>
          <w:rFonts w:ascii="Calibri" w:eastAsia="Times New Roman" w:hAnsi="Calibri" w:cs="Times New Roman"/>
          <w:b/>
          <w:caps/>
          <w:sz w:val="24"/>
          <w:szCs w:val="24"/>
        </w:rPr>
        <w:t>COURSE COMPLETION WITHIN THE EXPECTED DURATION OF STUDY</w:t>
      </w:r>
    </w:p>
    <w:p w14:paraId="3EA6DA71" w14:textId="77777777" w:rsidR="007774B6" w:rsidRPr="00720199" w:rsidRDefault="007774B6" w:rsidP="007774B6">
      <w:pPr>
        <w:tabs>
          <w:tab w:val="left" w:pos="567"/>
        </w:tabs>
        <w:spacing w:after="0" w:line="240" w:lineRule="auto"/>
        <w:jc w:val="both"/>
        <w:rPr>
          <w:rFonts w:ascii="Calibri" w:eastAsia="Times New Roman" w:hAnsi="Calibri" w:cs="Times New Roman"/>
          <w:sz w:val="24"/>
          <w:szCs w:val="24"/>
        </w:rPr>
      </w:pPr>
    </w:p>
    <w:p w14:paraId="2216FA98" w14:textId="77777777" w:rsidR="007774B6" w:rsidRPr="00720199" w:rsidRDefault="007774B6" w:rsidP="007774B6">
      <w:pPr>
        <w:numPr>
          <w:ilvl w:val="0"/>
          <w:numId w:val="104"/>
        </w:numPr>
        <w:tabs>
          <w:tab w:val="left" w:pos="567"/>
        </w:tabs>
        <w:autoSpaceDE w:val="0"/>
        <w:autoSpaceDN w:val="0"/>
        <w:adjustRightInd w:val="0"/>
        <w:spacing w:before="80" w:after="0" w:line="240" w:lineRule="auto"/>
        <w:ind w:left="567" w:hanging="567"/>
        <w:jc w:val="both"/>
        <w:rPr>
          <w:rFonts w:ascii="Calibri" w:eastAsia="Times New Roman" w:hAnsi="Calibri" w:cs="Calibri"/>
          <w:lang w:eastAsia="en-AU"/>
        </w:rPr>
      </w:pPr>
      <w:r w:rsidRPr="00720199">
        <w:rPr>
          <w:rFonts w:ascii="Calibri" w:eastAsia="Times New Roman" w:hAnsi="Calibri" w:cs="Times New Roman"/>
        </w:rPr>
        <w:fldChar w:fldCharType="begin"/>
      </w:r>
      <w:r w:rsidRPr="00720199">
        <w:rPr>
          <w:rFonts w:ascii="Calibri" w:eastAsia="Times New Roman" w:hAnsi="Calibri" w:cs="Times New Roman"/>
        </w:rPr>
        <w:instrText xml:space="preserve"> DOCPROPERTY  Company     </w:instrText>
      </w:r>
      <w:r w:rsidRPr="00720199">
        <w:rPr>
          <w:rFonts w:ascii="Calibri" w:eastAsia="Times New Roman" w:hAnsi="Calibri" w:cs="Times New Roman"/>
        </w:rPr>
        <w:fldChar w:fldCharType="separate"/>
      </w:r>
      <w:r w:rsidRPr="00720199">
        <w:rPr>
          <w:rFonts w:ascii="Calibri" w:eastAsia="Times New Roman" w:hAnsi="Calibri" w:cs="Times New Roman"/>
        </w:rPr>
        <w:t xml:space="preserve">QCM Pty Ltd </w:t>
      </w:r>
      <w:r w:rsidRPr="00720199">
        <w:rPr>
          <w:rFonts w:ascii="Calibri" w:eastAsia="Times New Roman" w:hAnsi="Calibri" w:cs="Times New Roman"/>
        </w:rPr>
        <w:fldChar w:fldCharType="end"/>
      </w:r>
      <w:r w:rsidRPr="00720199">
        <w:rPr>
          <w:rFonts w:ascii="Calibri" w:eastAsia="Times New Roman" w:hAnsi="Calibri" w:cs="Times New Roman"/>
        </w:rPr>
        <w:t xml:space="preserve"> is required to manage student’s course progress and workload to ensure they complete within the duration specified</w:t>
      </w:r>
      <w:r w:rsidRPr="00720199">
        <w:rPr>
          <w:rFonts w:ascii="Calibri" w:eastAsia="Times New Roman" w:hAnsi="Calibri" w:cs="Calibri"/>
          <w:lang w:eastAsia="en-AU"/>
        </w:rPr>
        <w:t xml:space="preserve"> in the Confirmation of Enrolment (CoE) and in accordance with the CRICOS registered course curriculum.</w:t>
      </w:r>
    </w:p>
    <w:p w14:paraId="66984F04" w14:textId="77777777" w:rsidR="007774B6" w:rsidRPr="00720199" w:rsidRDefault="007774B6" w:rsidP="007774B6">
      <w:pPr>
        <w:numPr>
          <w:ilvl w:val="0"/>
          <w:numId w:val="104"/>
        </w:numPr>
        <w:tabs>
          <w:tab w:val="left" w:pos="567"/>
        </w:tabs>
        <w:autoSpaceDE w:val="0"/>
        <w:autoSpaceDN w:val="0"/>
        <w:adjustRightInd w:val="0"/>
        <w:spacing w:before="80" w:after="0" w:line="240" w:lineRule="auto"/>
        <w:ind w:left="567" w:hanging="567"/>
        <w:jc w:val="both"/>
        <w:rPr>
          <w:rFonts w:ascii="Calibri" w:eastAsia="Times New Roman" w:hAnsi="Calibri" w:cs="Calibri"/>
          <w:lang w:eastAsia="en-AU"/>
        </w:rPr>
      </w:pPr>
      <w:r w:rsidRPr="00720199">
        <w:rPr>
          <w:rFonts w:ascii="Calibri" w:eastAsia="Times New Roman" w:hAnsi="Calibri" w:cs="Times New Roman"/>
        </w:rPr>
        <w:t xml:space="preserve">In addition, </w:t>
      </w:r>
      <w:r w:rsidRPr="00720199">
        <w:rPr>
          <w:rFonts w:ascii="Calibri" w:eastAsia="Times New Roman" w:hAnsi="Calibri" w:cs="Times New Roman"/>
        </w:rPr>
        <w:fldChar w:fldCharType="begin"/>
      </w:r>
      <w:r w:rsidRPr="00720199">
        <w:rPr>
          <w:rFonts w:ascii="Calibri" w:eastAsia="Times New Roman" w:hAnsi="Calibri" w:cs="Times New Roman"/>
        </w:rPr>
        <w:instrText xml:space="preserve"> DOCPROPERTY  Company     </w:instrText>
      </w:r>
      <w:r w:rsidRPr="00720199">
        <w:rPr>
          <w:rFonts w:ascii="Calibri" w:eastAsia="Times New Roman" w:hAnsi="Calibri" w:cs="Times New Roman"/>
        </w:rPr>
        <w:fldChar w:fldCharType="separate"/>
      </w:r>
      <w:r w:rsidRPr="00720199">
        <w:rPr>
          <w:rFonts w:ascii="Calibri" w:eastAsia="Times New Roman" w:hAnsi="Calibri" w:cs="Times New Roman"/>
        </w:rPr>
        <w:t>QCM Pty Ltd</w:t>
      </w:r>
      <w:r w:rsidRPr="00720199">
        <w:rPr>
          <w:rFonts w:ascii="Calibri" w:eastAsia="Times New Roman" w:hAnsi="Calibri" w:cs="Times New Roman"/>
        </w:rPr>
        <w:fldChar w:fldCharType="end"/>
      </w:r>
      <w:r w:rsidRPr="00720199">
        <w:rPr>
          <w:rFonts w:ascii="Calibri" w:eastAsia="Times New Roman" w:hAnsi="Calibri" w:cs="Times New Roman"/>
        </w:rPr>
        <w:t xml:space="preserve"> must monitor each student’s enrolment to ensure they:</w:t>
      </w:r>
    </w:p>
    <w:p w14:paraId="7C1C3653" w14:textId="77777777" w:rsidR="007774B6" w:rsidRPr="00720199" w:rsidRDefault="007774B6" w:rsidP="007774B6">
      <w:pPr>
        <w:tabs>
          <w:tab w:val="left" w:pos="567"/>
        </w:tabs>
        <w:autoSpaceDE w:val="0"/>
        <w:autoSpaceDN w:val="0"/>
        <w:adjustRightInd w:val="0"/>
        <w:spacing w:after="0" w:line="240" w:lineRule="auto"/>
        <w:ind w:left="1440"/>
        <w:jc w:val="both"/>
        <w:rPr>
          <w:rFonts w:ascii="Calibri" w:eastAsia="Times New Roman" w:hAnsi="Calibri" w:cs="Calibri"/>
          <w:lang w:eastAsia="en-AU"/>
        </w:rPr>
      </w:pPr>
    </w:p>
    <w:p w14:paraId="615D013E" w14:textId="77777777" w:rsidR="007774B6" w:rsidRPr="00720199" w:rsidRDefault="007774B6" w:rsidP="007774B6">
      <w:pPr>
        <w:numPr>
          <w:ilvl w:val="1"/>
          <w:numId w:val="104"/>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720199">
        <w:rPr>
          <w:rFonts w:ascii="Calibri" w:eastAsia="Times New Roman" w:hAnsi="Calibri" w:cs="Calibri"/>
          <w:lang w:eastAsia="en-AU"/>
        </w:rPr>
        <w:t xml:space="preserve">Take no more than 25% of </w:t>
      </w:r>
      <w:r w:rsidR="00114765">
        <w:rPr>
          <w:rFonts w:ascii="Calibri" w:eastAsia="Times New Roman" w:hAnsi="Calibri" w:cs="Calibri"/>
          <w:lang w:eastAsia="en-AU"/>
        </w:rPr>
        <w:t>their studies</w:t>
      </w:r>
      <w:r w:rsidRPr="00720199">
        <w:rPr>
          <w:rFonts w:ascii="Calibri" w:eastAsia="Times New Roman" w:hAnsi="Calibri" w:cs="Calibri"/>
          <w:lang w:eastAsia="en-AU"/>
        </w:rPr>
        <w:t xml:space="preserve"> Online or by Distance learning, and</w:t>
      </w:r>
    </w:p>
    <w:p w14:paraId="4805815D" w14:textId="7D0CA35C" w:rsidR="007774B6" w:rsidRDefault="007774B6" w:rsidP="007774B6">
      <w:pPr>
        <w:numPr>
          <w:ilvl w:val="1"/>
          <w:numId w:val="104"/>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720199">
        <w:rPr>
          <w:rFonts w:ascii="Calibri" w:eastAsia="Times New Roman" w:hAnsi="Calibri" w:cs="Calibri"/>
          <w:lang w:eastAsia="en-AU"/>
        </w:rPr>
        <w:t>Are enrolled in at least one face</w:t>
      </w:r>
      <w:r>
        <w:rPr>
          <w:rFonts w:ascii="Calibri" w:eastAsia="Times New Roman" w:hAnsi="Calibri" w:cs="Calibri"/>
          <w:lang w:eastAsia="en-AU"/>
        </w:rPr>
        <w:t>-</w:t>
      </w:r>
      <w:r w:rsidRPr="00720199">
        <w:rPr>
          <w:rFonts w:ascii="Calibri" w:eastAsia="Times New Roman" w:hAnsi="Calibri" w:cs="Calibri"/>
          <w:lang w:eastAsia="en-AU"/>
        </w:rPr>
        <w:t>to</w:t>
      </w:r>
      <w:r>
        <w:rPr>
          <w:rFonts w:ascii="Calibri" w:eastAsia="Times New Roman" w:hAnsi="Calibri" w:cs="Calibri"/>
          <w:lang w:eastAsia="en-AU"/>
        </w:rPr>
        <w:t>-</w:t>
      </w:r>
      <w:r w:rsidRPr="00720199">
        <w:rPr>
          <w:rFonts w:ascii="Calibri" w:eastAsia="Times New Roman" w:hAnsi="Calibri" w:cs="Calibri"/>
          <w:lang w:eastAsia="en-AU"/>
        </w:rPr>
        <w:t>face subject in each compulsory study period.</w:t>
      </w:r>
    </w:p>
    <w:p w14:paraId="68E4044B" w14:textId="29EFF429" w:rsidR="00195F6C" w:rsidRDefault="00195F6C" w:rsidP="007774B6">
      <w:pPr>
        <w:numPr>
          <w:ilvl w:val="1"/>
          <w:numId w:val="104"/>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Pr>
          <w:rFonts w:ascii="Calibri" w:eastAsia="Times New Roman" w:hAnsi="Calibri" w:cs="Calibri"/>
          <w:lang w:eastAsia="en-AU"/>
        </w:rPr>
        <w:t>Intermediate General English students are required to attend 510 hours of face-to-face instruction</w:t>
      </w:r>
      <w:r w:rsidR="00E76096">
        <w:rPr>
          <w:rFonts w:ascii="Calibri" w:eastAsia="Times New Roman" w:hAnsi="Calibri" w:cs="Calibri"/>
          <w:lang w:eastAsia="en-AU"/>
        </w:rPr>
        <w:t>.</w:t>
      </w:r>
    </w:p>
    <w:p w14:paraId="16409E76" w14:textId="77777777" w:rsidR="00191D87" w:rsidRDefault="00191D87" w:rsidP="00191D87">
      <w:pPr>
        <w:tabs>
          <w:tab w:val="left" w:pos="1134"/>
        </w:tabs>
        <w:autoSpaceDE w:val="0"/>
        <w:autoSpaceDN w:val="0"/>
        <w:adjustRightInd w:val="0"/>
        <w:spacing w:before="80" w:after="0" w:line="240" w:lineRule="auto"/>
        <w:ind w:left="1080"/>
        <w:jc w:val="both"/>
        <w:rPr>
          <w:rFonts w:ascii="Calibri" w:eastAsia="Times New Roman" w:hAnsi="Calibri" w:cs="Calibri"/>
          <w:color w:val="FF0000"/>
          <w:lang w:eastAsia="en-AU"/>
        </w:rPr>
      </w:pPr>
    </w:p>
    <w:p w14:paraId="35FF56A0" w14:textId="77777777" w:rsidR="007774B6" w:rsidRPr="00720199" w:rsidRDefault="007774B6" w:rsidP="007774B6">
      <w:pPr>
        <w:tabs>
          <w:tab w:val="left" w:pos="567"/>
        </w:tabs>
        <w:spacing w:after="0" w:line="240" w:lineRule="auto"/>
        <w:jc w:val="both"/>
        <w:rPr>
          <w:rFonts w:ascii="Calibri" w:eastAsia="Times New Roman" w:hAnsi="Calibri" w:cs="Times New Roman"/>
          <w:b/>
          <w:sz w:val="24"/>
          <w:szCs w:val="24"/>
        </w:rPr>
      </w:pPr>
      <w:r w:rsidRPr="00720199">
        <w:rPr>
          <w:rFonts w:ascii="Calibri" w:eastAsia="Times New Roman" w:hAnsi="Calibri" w:cs="Times New Roman"/>
          <w:b/>
          <w:sz w:val="24"/>
          <w:szCs w:val="24"/>
        </w:rPr>
        <w:t>MONITORING AND TRACKING COURSE COMPLETION</w:t>
      </w:r>
    </w:p>
    <w:p w14:paraId="1FAB041B" w14:textId="77777777" w:rsidR="007774B6" w:rsidRPr="00720199" w:rsidRDefault="007774B6" w:rsidP="007774B6">
      <w:pPr>
        <w:tabs>
          <w:tab w:val="left" w:pos="567"/>
        </w:tabs>
        <w:spacing w:after="0" w:line="240" w:lineRule="auto"/>
        <w:jc w:val="both"/>
        <w:rPr>
          <w:rFonts w:ascii="Calibri" w:eastAsia="Times New Roman" w:hAnsi="Calibri" w:cs="Times New Roman"/>
          <w:sz w:val="24"/>
          <w:szCs w:val="24"/>
        </w:rPr>
      </w:pPr>
    </w:p>
    <w:p w14:paraId="7EC93A53" w14:textId="77777777" w:rsidR="007774B6" w:rsidRPr="00720199" w:rsidRDefault="007774B6" w:rsidP="007774B6">
      <w:pPr>
        <w:numPr>
          <w:ilvl w:val="0"/>
          <w:numId w:val="104"/>
        </w:numPr>
        <w:tabs>
          <w:tab w:val="left" w:pos="567"/>
        </w:tabs>
        <w:spacing w:before="80" w:after="0" w:line="240" w:lineRule="auto"/>
        <w:ind w:left="567" w:hanging="567"/>
        <w:jc w:val="both"/>
        <w:rPr>
          <w:rFonts w:ascii="Calibri" w:eastAsia="Times New Roman" w:hAnsi="Calibri" w:cs="Times New Roman"/>
        </w:rPr>
      </w:pPr>
      <w:r w:rsidRPr="00720199">
        <w:rPr>
          <w:rFonts w:ascii="Calibri" w:eastAsia="Times New Roman" w:hAnsi="Calibri" w:cs="Times New Roman"/>
        </w:rPr>
        <w:fldChar w:fldCharType="begin"/>
      </w:r>
      <w:r w:rsidRPr="00720199">
        <w:rPr>
          <w:rFonts w:ascii="Calibri" w:eastAsia="Times New Roman" w:hAnsi="Calibri" w:cs="Times New Roman"/>
        </w:rPr>
        <w:instrText xml:space="preserve"> DOCPROPERTY  Company     </w:instrText>
      </w:r>
      <w:r w:rsidRPr="00720199">
        <w:rPr>
          <w:rFonts w:ascii="Calibri" w:eastAsia="Times New Roman" w:hAnsi="Calibri" w:cs="Times New Roman"/>
        </w:rPr>
        <w:fldChar w:fldCharType="separate"/>
      </w:r>
      <w:r w:rsidRPr="00720199">
        <w:rPr>
          <w:rFonts w:ascii="Calibri" w:eastAsia="Times New Roman" w:hAnsi="Calibri" w:cs="Times New Roman"/>
        </w:rPr>
        <w:t>QCM Pty Ltd</w:t>
      </w:r>
      <w:r w:rsidRPr="00720199">
        <w:rPr>
          <w:rFonts w:ascii="Calibri" w:eastAsia="Times New Roman" w:hAnsi="Calibri" w:cs="Times New Roman"/>
        </w:rPr>
        <w:fldChar w:fldCharType="end"/>
      </w:r>
      <w:r w:rsidRPr="00720199">
        <w:rPr>
          <w:rFonts w:ascii="Calibri" w:eastAsia="Times New Roman" w:hAnsi="Calibri" w:cs="Times New Roman"/>
        </w:rPr>
        <w:t xml:space="preserve"> maintains and tracks course progress through the enrolment process within </w:t>
      </w:r>
      <w:r>
        <w:rPr>
          <w:rFonts w:ascii="Calibri" w:eastAsia="Times New Roman" w:hAnsi="Calibri" w:cs="Times New Roman"/>
        </w:rPr>
        <w:t>Axcelerate, the Student Data Management System</w:t>
      </w:r>
      <w:r w:rsidRPr="00720199">
        <w:rPr>
          <w:rFonts w:ascii="Calibri" w:eastAsia="Times New Roman" w:hAnsi="Calibri" w:cs="Times New Roman"/>
        </w:rPr>
        <w:t>:</w:t>
      </w:r>
    </w:p>
    <w:p w14:paraId="08CF7D0A" w14:textId="77777777" w:rsidR="007774B6" w:rsidRPr="00720199" w:rsidRDefault="007774B6" w:rsidP="007774B6">
      <w:pPr>
        <w:tabs>
          <w:tab w:val="left" w:pos="567"/>
        </w:tabs>
        <w:spacing w:after="0" w:line="240" w:lineRule="auto"/>
        <w:jc w:val="both"/>
        <w:rPr>
          <w:rFonts w:ascii="Calibri" w:eastAsia="Times New Roman" w:hAnsi="Calibri" w:cs="Times New Roman"/>
        </w:rPr>
      </w:pPr>
    </w:p>
    <w:p w14:paraId="1AFC97EA" w14:textId="77777777" w:rsidR="007774B6" w:rsidRPr="00720199" w:rsidRDefault="007774B6" w:rsidP="007774B6">
      <w:pPr>
        <w:numPr>
          <w:ilvl w:val="0"/>
          <w:numId w:val="79"/>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720199">
        <w:rPr>
          <w:rFonts w:ascii="Calibri" w:eastAsia="Times New Roman" w:hAnsi="Calibri" w:cs="Calibri"/>
          <w:lang w:eastAsia="en-AU"/>
        </w:rPr>
        <w:t xml:space="preserve">Each course is setup within </w:t>
      </w:r>
      <w:r>
        <w:rPr>
          <w:rFonts w:ascii="Calibri" w:eastAsia="Times New Roman" w:hAnsi="Calibri" w:cs="Calibri"/>
          <w:lang w:eastAsia="en-AU"/>
        </w:rPr>
        <w:t>Axcelerate, the Student Data Management System</w:t>
      </w:r>
      <w:r w:rsidRPr="00720199">
        <w:rPr>
          <w:rFonts w:ascii="Calibri" w:eastAsia="Times New Roman" w:hAnsi="Calibri" w:cs="Calibri"/>
          <w:lang w:eastAsia="en-AU"/>
        </w:rPr>
        <w:t>, with the required units, timeframes, delivery methods and sessions for delivery.</w:t>
      </w:r>
    </w:p>
    <w:p w14:paraId="675CB715" w14:textId="77777777" w:rsidR="007774B6" w:rsidRPr="00720199" w:rsidRDefault="007774B6" w:rsidP="007774B6">
      <w:pPr>
        <w:numPr>
          <w:ilvl w:val="0"/>
          <w:numId w:val="79"/>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720199">
        <w:rPr>
          <w:rFonts w:ascii="Calibri" w:eastAsia="Times New Roman" w:hAnsi="Calibri" w:cs="Calibri"/>
          <w:lang w:eastAsia="en-AU"/>
        </w:rPr>
        <w:t xml:space="preserve">Students are then enrolled into the course and a </w:t>
      </w:r>
      <w:r>
        <w:rPr>
          <w:rFonts w:ascii="Calibri" w:eastAsia="Times New Roman" w:hAnsi="Calibri" w:cs="Calibri"/>
          <w:lang w:eastAsia="en-AU"/>
        </w:rPr>
        <w:t>term t</w:t>
      </w:r>
      <w:r w:rsidRPr="00720199">
        <w:rPr>
          <w:rFonts w:ascii="Calibri" w:eastAsia="Times New Roman" w:hAnsi="Calibri" w:cs="Calibri"/>
          <w:lang w:eastAsia="en-AU"/>
        </w:rPr>
        <w:t xml:space="preserve">raining </w:t>
      </w:r>
      <w:r>
        <w:rPr>
          <w:rFonts w:ascii="Calibri" w:eastAsia="Times New Roman" w:hAnsi="Calibri" w:cs="Calibri"/>
          <w:lang w:eastAsia="en-AU"/>
        </w:rPr>
        <w:t>p</w:t>
      </w:r>
      <w:r w:rsidRPr="00720199">
        <w:rPr>
          <w:rFonts w:ascii="Calibri" w:eastAsia="Times New Roman" w:hAnsi="Calibri" w:cs="Calibri"/>
          <w:lang w:eastAsia="en-AU"/>
        </w:rPr>
        <w:t>lan is printed and provided to the student.</w:t>
      </w:r>
    </w:p>
    <w:p w14:paraId="6AE8A0FB" w14:textId="77777777" w:rsidR="007774B6" w:rsidRPr="00720199" w:rsidRDefault="007774B6" w:rsidP="007774B6">
      <w:pPr>
        <w:numPr>
          <w:ilvl w:val="0"/>
          <w:numId w:val="80"/>
        </w:numPr>
        <w:tabs>
          <w:tab w:val="left" w:pos="1701"/>
        </w:tabs>
        <w:autoSpaceDE w:val="0"/>
        <w:autoSpaceDN w:val="0"/>
        <w:adjustRightInd w:val="0"/>
        <w:spacing w:before="80" w:after="0" w:line="240" w:lineRule="auto"/>
        <w:ind w:left="1701" w:hanging="425"/>
        <w:jc w:val="both"/>
        <w:rPr>
          <w:rFonts w:ascii="Calibri" w:eastAsia="Times New Roman" w:hAnsi="Calibri" w:cs="Calibri"/>
          <w:lang w:eastAsia="en-AU"/>
        </w:rPr>
      </w:pPr>
      <w:r w:rsidRPr="00720199">
        <w:rPr>
          <w:rFonts w:ascii="Calibri" w:eastAsia="Times New Roman" w:hAnsi="Calibri" w:cs="Calibri"/>
          <w:lang w:eastAsia="en-AU"/>
        </w:rPr>
        <w:t xml:space="preserve">The </w:t>
      </w:r>
      <w:r>
        <w:rPr>
          <w:rFonts w:ascii="Calibri" w:eastAsia="Times New Roman" w:hAnsi="Calibri" w:cs="Calibri"/>
          <w:lang w:eastAsia="en-AU"/>
        </w:rPr>
        <w:t>term t</w:t>
      </w:r>
      <w:r w:rsidRPr="00720199">
        <w:rPr>
          <w:rFonts w:ascii="Calibri" w:eastAsia="Times New Roman" w:hAnsi="Calibri" w:cs="Calibri"/>
          <w:lang w:eastAsia="en-AU"/>
        </w:rPr>
        <w:t xml:space="preserve">raining </w:t>
      </w:r>
      <w:r>
        <w:rPr>
          <w:rFonts w:ascii="Calibri" w:eastAsia="Times New Roman" w:hAnsi="Calibri" w:cs="Calibri"/>
          <w:lang w:eastAsia="en-AU"/>
        </w:rPr>
        <w:t>p</w:t>
      </w:r>
      <w:r w:rsidRPr="00720199">
        <w:rPr>
          <w:rFonts w:ascii="Calibri" w:eastAsia="Times New Roman" w:hAnsi="Calibri" w:cs="Calibri"/>
          <w:lang w:eastAsia="en-AU"/>
        </w:rPr>
        <w:t>lan is in addition to the Confirmation of Enrolment</w:t>
      </w:r>
      <w:r>
        <w:rPr>
          <w:rFonts w:ascii="Calibri" w:eastAsia="Times New Roman" w:hAnsi="Calibri" w:cs="Calibri"/>
          <w:lang w:eastAsia="en-AU"/>
        </w:rPr>
        <w:t xml:space="preserve"> and will be provided to the student within 10 working days before the end of each term.</w:t>
      </w:r>
    </w:p>
    <w:p w14:paraId="79749CCA" w14:textId="5AB53617" w:rsidR="007774B6" w:rsidRPr="00720199" w:rsidRDefault="007774B6" w:rsidP="007774B6">
      <w:pPr>
        <w:numPr>
          <w:ilvl w:val="0"/>
          <w:numId w:val="79"/>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720199">
        <w:rPr>
          <w:rFonts w:ascii="Calibri" w:eastAsia="Times New Roman" w:hAnsi="Calibri" w:cs="Calibri"/>
          <w:lang w:eastAsia="en-AU"/>
        </w:rPr>
        <w:t xml:space="preserve">This Plan and enrolment </w:t>
      </w:r>
      <w:r w:rsidR="00197A09" w:rsidRPr="00720199">
        <w:rPr>
          <w:rFonts w:ascii="Calibri" w:eastAsia="Times New Roman" w:hAnsi="Calibri" w:cs="Calibri"/>
          <w:lang w:eastAsia="en-AU"/>
        </w:rPr>
        <w:t>are</w:t>
      </w:r>
      <w:r w:rsidRPr="00720199">
        <w:rPr>
          <w:rFonts w:ascii="Calibri" w:eastAsia="Times New Roman" w:hAnsi="Calibri" w:cs="Calibri"/>
          <w:lang w:eastAsia="en-AU"/>
        </w:rPr>
        <w:t xml:space="preserve"> then monitored to ensure that </w:t>
      </w:r>
      <w:r>
        <w:rPr>
          <w:rFonts w:ascii="Calibri" w:eastAsia="Times New Roman" w:hAnsi="Calibri" w:cs="Calibri"/>
          <w:lang w:eastAsia="en-AU"/>
        </w:rPr>
        <w:t xml:space="preserve">the </w:t>
      </w:r>
      <w:r w:rsidRPr="00720199">
        <w:rPr>
          <w:rFonts w:ascii="Calibri" w:eastAsia="Times New Roman" w:hAnsi="Calibri" w:cs="Calibri"/>
          <w:lang w:eastAsia="en-AU"/>
        </w:rPr>
        <w:t>student is meeting the requirements and is on schedule.</w:t>
      </w:r>
    </w:p>
    <w:p w14:paraId="09AFE8E6" w14:textId="77777777" w:rsidR="007774B6" w:rsidRPr="00720199" w:rsidRDefault="007774B6" w:rsidP="007774B6">
      <w:pPr>
        <w:tabs>
          <w:tab w:val="left" w:pos="1701"/>
        </w:tabs>
        <w:autoSpaceDE w:val="0"/>
        <w:autoSpaceDN w:val="0"/>
        <w:adjustRightInd w:val="0"/>
        <w:spacing w:before="80" w:after="0" w:line="240" w:lineRule="auto"/>
        <w:ind w:left="1134"/>
        <w:jc w:val="both"/>
        <w:rPr>
          <w:rFonts w:ascii="Calibri" w:eastAsia="Times New Roman" w:hAnsi="Calibri" w:cs="Calibri"/>
          <w:lang w:eastAsia="en-AU"/>
        </w:rPr>
      </w:pPr>
      <w:r w:rsidRPr="00720199">
        <w:rPr>
          <w:rFonts w:ascii="Calibri" w:eastAsia="Times New Roman" w:hAnsi="Calibri" w:cs="Calibri"/>
          <w:lang w:eastAsia="en-AU"/>
        </w:rPr>
        <w:t xml:space="preserve">This allows </w:t>
      </w:r>
      <w:r w:rsidRPr="00720199">
        <w:rPr>
          <w:rFonts w:ascii="Calibri" w:eastAsia="Times New Roman" w:hAnsi="Calibri" w:cs="Times New Roman"/>
        </w:rPr>
        <w:fldChar w:fldCharType="begin"/>
      </w:r>
      <w:r w:rsidRPr="00720199">
        <w:rPr>
          <w:rFonts w:ascii="Calibri" w:eastAsia="Times New Roman" w:hAnsi="Calibri" w:cs="Times New Roman"/>
        </w:rPr>
        <w:instrText xml:space="preserve"> DOCPROPERTY  Company     </w:instrText>
      </w:r>
      <w:r w:rsidRPr="00720199">
        <w:rPr>
          <w:rFonts w:ascii="Calibri" w:eastAsia="Times New Roman" w:hAnsi="Calibri" w:cs="Times New Roman"/>
        </w:rPr>
        <w:fldChar w:fldCharType="separate"/>
      </w:r>
      <w:r w:rsidRPr="00720199">
        <w:rPr>
          <w:rFonts w:ascii="Calibri" w:eastAsia="Times New Roman" w:hAnsi="Calibri" w:cs="Times New Roman"/>
        </w:rPr>
        <w:t>QCM Pty Ltd</w:t>
      </w:r>
      <w:r w:rsidRPr="00720199">
        <w:rPr>
          <w:rFonts w:ascii="Calibri" w:eastAsia="Times New Roman" w:hAnsi="Calibri" w:cs="Times New Roman"/>
        </w:rPr>
        <w:fldChar w:fldCharType="end"/>
      </w:r>
      <w:r w:rsidRPr="00720199">
        <w:rPr>
          <w:rFonts w:ascii="Calibri" w:eastAsia="Times New Roman" w:hAnsi="Calibri" w:cs="Times New Roman"/>
        </w:rPr>
        <w:t xml:space="preserve"> to identify any problems immediately and help minimise any adverse effects to the student</w:t>
      </w:r>
      <w:r>
        <w:rPr>
          <w:rFonts w:ascii="Calibri" w:eastAsia="Times New Roman" w:hAnsi="Calibri" w:cs="Times New Roman"/>
        </w:rPr>
        <w:t xml:space="preserve"> and to implement the necessary intervention strategies.</w:t>
      </w:r>
    </w:p>
    <w:p w14:paraId="3C86683E" w14:textId="77777777" w:rsidR="007774B6" w:rsidRPr="00720199" w:rsidRDefault="007774B6" w:rsidP="007774B6">
      <w:pPr>
        <w:tabs>
          <w:tab w:val="left" w:pos="1701"/>
        </w:tabs>
        <w:autoSpaceDE w:val="0"/>
        <w:autoSpaceDN w:val="0"/>
        <w:adjustRightInd w:val="0"/>
        <w:spacing w:after="0" w:line="240" w:lineRule="auto"/>
        <w:jc w:val="both"/>
        <w:rPr>
          <w:rFonts w:ascii="Calibri" w:eastAsia="Times New Roman" w:hAnsi="Calibri" w:cs="Times New Roman"/>
        </w:rPr>
      </w:pPr>
    </w:p>
    <w:p w14:paraId="0B59DE34" w14:textId="77777777" w:rsidR="007774B6" w:rsidRPr="00720199" w:rsidRDefault="007774B6" w:rsidP="007774B6">
      <w:pPr>
        <w:tabs>
          <w:tab w:val="left" w:pos="1701"/>
        </w:tabs>
        <w:autoSpaceDE w:val="0"/>
        <w:autoSpaceDN w:val="0"/>
        <w:adjustRightInd w:val="0"/>
        <w:spacing w:after="0" w:line="240" w:lineRule="auto"/>
        <w:jc w:val="both"/>
        <w:rPr>
          <w:rFonts w:ascii="Calibri" w:eastAsia="Times New Roman" w:hAnsi="Calibri" w:cs="Calibri"/>
          <w:b/>
          <w:sz w:val="24"/>
          <w:szCs w:val="24"/>
          <w:lang w:eastAsia="en-AU"/>
        </w:rPr>
      </w:pPr>
      <w:r w:rsidRPr="00720199">
        <w:rPr>
          <w:rFonts w:ascii="Calibri" w:eastAsia="Times New Roman" w:hAnsi="Calibri" w:cs="Times New Roman"/>
          <w:b/>
          <w:sz w:val="24"/>
          <w:szCs w:val="24"/>
        </w:rPr>
        <w:t>EXTENSION TO COURSE DURATION</w:t>
      </w:r>
    </w:p>
    <w:p w14:paraId="11AE35E7" w14:textId="77777777" w:rsidR="007774B6" w:rsidRPr="00720199" w:rsidRDefault="007774B6" w:rsidP="007774B6">
      <w:pPr>
        <w:tabs>
          <w:tab w:val="left" w:pos="567"/>
        </w:tabs>
        <w:spacing w:after="0" w:line="240" w:lineRule="auto"/>
        <w:jc w:val="both"/>
        <w:rPr>
          <w:rFonts w:ascii="Calibri" w:eastAsia="Times New Roman" w:hAnsi="Calibri" w:cs="Times New Roman"/>
          <w:sz w:val="24"/>
          <w:szCs w:val="24"/>
        </w:rPr>
      </w:pPr>
    </w:p>
    <w:p w14:paraId="63569D8E" w14:textId="77777777" w:rsidR="007774B6" w:rsidRPr="00720199" w:rsidRDefault="007774B6" w:rsidP="007774B6">
      <w:pPr>
        <w:numPr>
          <w:ilvl w:val="0"/>
          <w:numId w:val="104"/>
        </w:numPr>
        <w:tabs>
          <w:tab w:val="left" w:pos="567"/>
        </w:tabs>
        <w:spacing w:before="80" w:after="0" w:line="240" w:lineRule="auto"/>
        <w:ind w:left="567" w:hanging="567"/>
        <w:jc w:val="both"/>
        <w:rPr>
          <w:rFonts w:ascii="Calibri" w:eastAsia="Times New Roman" w:hAnsi="Calibri" w:cs="Times New Roman"/>
        </w:rPr>
      </w:pPr>
      <w:r w:rsidRPr="00720199">
        <w:rPr>
          <w:rFonts w:ascii="Calibri" w:eastAsia="Times New Roman" w:hAnsi="Calibri" w:cs="Times New Roman"/>
        </w:rPr>
        <w:fldChar w:fldCharType="begin"/>
      </w:r>
      <w:r w:rsidRPr="00720199">
        <w:rPr>
          <w:rFonts w:ascii="Calibri" w:eastAsia="Times New Roman" w:hAnsi="Calibri" w:cs="Times New Roman"/>
        </w:rPr>
        <w:instrText xml:space="preserve"> DOCPROPERTY  Company     </w:instrText>
      </w:r>
      <w:r w:rsidRPr="00720199">
        <w:rPr>
          <w:rFonts w:ascii="Calibri" w:eastAsia="Times New Roman" w:hAnsi="Calibri" w:cs="Times New Roman"/>
        </w:rPr>
        <w:fldChar w:fldCharType="separate"/>
      </w:r>
      <w:r w:rsidRPr="00720199">
        <w:rPr>
          <w:rFonts w:ascii="Calibri" w:eastAsia="Times New Roman" w:hAnsi="Calibri" w:cs="Times New Roman"/>
        </w:rPr>
        <w:t>QCM Pty Ltd</w:t>
      </w:r>
      <w:r w:rsidRPr="00720199">
        <w:rPr>
          <w:rFonts w:ascii="Calibri" w:eastAsia="Times New Roman" w:hAnsi="Calibri" w:cs="Times New Roman"/>
        </w:rPr>
        <w:fldChar w:fldCharType="end"/>
      </w:r>
      <w:r w:rsidRPr="00720199">
        <w:rPr>
          <w:rFonts w:ascii="Calibri" w:eastAsia="Times New Roman" w:hAnsi="Calibri" w:cs="Times New Roman"/>
        </w:rPr>
        <w:t xml:space="preserve"> will only extend the duration of the student</w:t>
      </w:r>
      <w:r>
        <w:rPr>
          <w:rFonts w:ascii="Calibri" w:eastAsia="Times New Roman" w:hAnsi="Calibri" w:cs="Times New Roman"/>
        </w:rPr>
        <w:t>’</w:t>
      </w:r>
      <w:r w:rsidRPr="00720199">
        <w:rPr>
          <w:rFonts w:ascii="Calibri" w:eastAsia="Times New Roman" w:hAnsi="Calibri" w:cs="Times New Roman"/>
        </w:rPr>
        <w:t>s study where it is clear that the student will not complete the course within the expected duration, as specified on the student</w:t>
      </w:r>
      <w:r w:rsidR="00191D87">
        <w:rPr>
          <w:rFonts w:ascii="Calibri" w:eastAsia="Times New Roman" w:hAnsi="Calibri" w:cs="Times New Roman"/>
        </w:rPr>
        <w:t>’</w:t>
      </w:r>
      <w:r w:rsidRPr="00720199">
        <w:rPr>
          <w:rFonts w:ascii="Calibri" w:eastAsia="Times New Roman" w:hAnsi="Calibri" w:cs="Times New Roman"/>
        </w:rPr>
        <w:t>s CoE, as the result of:</w:t>
      </w:r>
    </w:p>
    <w:p w14:paraId="0CE74B19" w14:textId="77777777" w:rsidR="007774B6" w:rsidRPr="00720199" w:rsidRDefault="007774B6" w:rsidP="007774B6">
      <w:pPr>
        <w:tabs>
          <w:tab w:val="left" w:pos="567"/>
        </w:tabs>
        <w:spacing w:after="0" w:line="240" w:lineRule="auto"/>
        <w:jc w:val="both"/>
        <w:rPr>
          <w:rFonts w:ascii="Calibri" w:eastAsia="Times New Roman" w:hAnsi="Calibri" w:cs="Times New Roman"/>
        </w:rPr>
      </w:pPr>
    </w:p>
    <w:p w14:paraId="2038B0E3" w14:textId="77777777" w:rsidR="007774B6" w:rsidRPr="00720199" w:rsidRDefault="007774B6" w:rsidP="007774B6">
      <w:pPr>
        <w:numPr>
          <w:ilvl w:val="1"/>
          <w:numId w:val="81"/>
        </w:numPr>
        <w:tabs>
          <w:tab w:val="left" w:pos="1134"/>
        </w:tabs>
        <w:spacing w:before="80" w:after="0" w:line="240" w:lineRule="auto"/>
        <w:ind w:left="1134" w:hanging="567"/>
        <w:jc w:val="both"/>
        <w:rPr>
          <w:rFonts w:ascii="Calibri" w:eastAsia="Times New Roman" w:hAnsi="Calibri" w:cs="Times New Roman"/>
        </w:rPr>
      </w:pPr>
      <w:r w:rsidRPr="00720199">
        <w:rPr>
          <w:rFonts w:ascii="Calibri" w:eastAsia="Times New Roman" w:hAnsi="Calibri" w:cs="Times New Roman"/>
        </w:rPr>
        <w:t>Compassionate or compelling circumstances,</w:t>
      </w:r>
    </w:p>
    <w:p w14:paraId="39E6ADC9" w14:textId="77777777" w:rsidR="007774B6" w:rsidRPr="00720199" w:rsidRDefault="007774B6" w:rsidP="007774B6">
      <w:pPr>
        <w:numPr>
          <w:ilvl w:val="1"/>
          <w:numId w:val="81"/>
        </w:numPr>
        <w:tabs>
          <w:tab w:val="left" w:pos="1134"/>
        </w:tabs>
        <w:spacing w:before="80" w:after="0" w:line="240" w:lineRule="auto"/>
        <w:ind w:left="1134" w:hanging="567"/>
        <w:jc w:val="both"/>
        <w:rPr>
          <w:rFonts w:ascii="Calibri" w:eastAsia="Times New Roman" w:hAnsi="Calibri" w:cs="Times New Roman"/>
        </w:rPr>
      </w:pPr>
      <w:r w:rsidRPr="00720199">
        <w:rPr>
          <w:rFonts w:ascii="Calibri" w:eastAsia="Times New Roman" w:hAnsi="Calibri" w:cs="Times New Roman"/>
        </w:rPr>
        <w:t xml:space="preserve">After implementing an Intervention </w:t>
      </w:r>
      <w:r>
        <w:rPr>
          <w:rFonts w:ascii="Calibri" w:eastAsia="Times New Roman" w:hAnsi="Calibri" w:cs="Times New Roman"/>
        </w:rPr>
        <w:t>s</w:t>
      </w:r>
      <w:r w:rsidRPr="00720199">
        <w:rPr>
          <w:rFonts w:ascii="Calibri" w:eastAsia="Times New Roman" w:hAnsi="Calibri" w:cs="Times New Roman"/>
        </w:rPr>
        <w:t>trategy for students who are at risk of not meeting satisfactory course progress, or</w:t>
      </w:r>
    </w:p>
    <w:p w14:paraId="61A5D022" w14:textId="77777777" w:rsidR="007774B6" w:rsidRPr="00720199" w:rsidRDefault="007774B6" w:rsidP="007774B6">
      <w:pPr>
        <w:numPr>
          <w:ilvl w:val="1"/>
          <w:numId w:val="81"/>
        </w:numPr>
        <w:tabs>
          <w:tab w:val="left" w:pos="1134"/>
        </w:tabs>
        <w:spacing w:before="80" w:after="0" w:line="240" w:lineRule="auto"/>
        <w:ind w:left="1134" w:hanging="567"/>
        <w:jc w:val="both"/>
        <w:rPr>
          <w:rFonts w:ascii="Calibri" w:eastAsia="Times New Roman" w:hAnsi="Calibri" w:cs="Times New Roman"/>
        </w:rPr>
      </w:pPr>
      <w:r w:rsidRPr="00720199">
        <w:rPr>
          <w:rFonts w:ascii="Calibri" w:eastAsia="Times New Roman" w:hAnsi="Calibri" w:cs="Times New Roman"/>
        </w:rPr>
        <w:t>An approved deferment or suspension of study has been granted in accordance with the Deferral, Suspension or Cancellation Policy.</w:t>
      </w:r>
    </w:p>
    <w:p w14:paraId="312E9992" w14:textId="77777777" w:rsidR="007774B6" w:rsidRPr="00720199" w:rsidRDefault="007774B6" w:rsidP="007774B6">
      <w:pPr>
        <w:tabs>
          <w:tab w:val="left" w:pos="1134"/>
        </w:tabs>
        <w:spacing w:after="0" w:line="240" w:lineRule="auto"/>
        <w:ind w:left="1134" w:hanging="567"/>
        <w:jc w:val="both"/>
        <w:rPr>
          <w:rFonts w:ascii="Calibri" w:eastAsia="Times New Roman" w:hAnsi="Calibri" w:cs="Times New Roman"/>
        </w:rPr>
      </w:pPr>
    </w:p>
    <w:p w14:paraId="63C63B1F" w14:textId="77777777" w:rsidR="007774B6" w:rsidRPr="00720199" w:rsidRDefault="007774B6" w:rsidP="007774B6">
      <w:pPr>
        <w:numPr>
          <w:ilvl w:val="0"/>
          <w:numId w:val="104"/>
        </w:numPr>
        <w:tabs>
          <w:tab w:val="left" w:pos="567"/>
        </w:tabs>
        <w:spacing w:before="80" w:after="0" w:line="240" w:lineRule="auto"/>
        <w:ind w:left="567" w:hanging="567"/>
        <w:jc w:val="both"/>
        <w:rPr>
          <w:rFonts w:ascii="Calibri" w:eastAsia="Times New Roman" w:hAnsi="Calibri" w:cs="Times New Roman"/>
        </w:rPr>
      </w:pPr>
      <w:r w:rsidRPr="00720199">
        <w:rPr>
          <w:rFonts w:ascii="Calibri" w:eastAsia="Times New Roman" w:hAnsi="Calibri" w:cs="Times New Roman"/>
        </w:rPr>
        <w:t xml:space="preserve">All Intervention </w:t>
      </w:r>
      <w:r>
        <w:rPr>
          <w:rFonts w:ascii="Calibri" w:eastAsia="Times New Roman" w:hAnsi="Calibri" w:cs="Times New Roman"/>
        </w:rPr>
        <w:t>s</w:t>
      </w:r>
      <w:r w:rsidRPr="00720199">
        <w:rPr>
          <w:rFonts w:ascii="Calibri" w:eastAsia="Times New Roman" w:hAnsi="Calibri" w:cs="Times New Roman"/>
        </w:rPr>
        <w:t xml:space="preserve">trategies or </w:t>
      </w:r>
      <w:r>
        <w:rPr>
          <w:rFonts w:ascii="Calibri" w:eastAsia="Times New Roman" w:hAnsi="Calibri" w:cs="Times New Roman"/>
        </w:rPr>
        <w:t>e</w:t>
      </w:r>
      <w:r w:rsidRPr="00720199">
        <w:rPr>
          <w:rFonts w:ascii="Calibri" w:eastAsia="Times New Roman" w:hAnsi="Calibri" w:cs="Times New Roman"/>
        </w:rPr>
        <w:t xml:space="preserve">xtensions will be assessed individually, </w:t>
      </w:r>
      <w:proofErr w:type="gramStart"/>
      <w:r w:rsidRPr="00720199">
        <w:rPr>
          <w:rFonts w:ascii="Calibri" w:eastAsia="Times New Roman" w:hAnsi="Calibri" w:cs="Times New Roman"/>
        </w:rPr>
        <w:t>taking into account</w:t>
      </w:r>
      <w:proofErr w:type="gramEnd"/>
      <w:r w:rsidRPr="00720199">
        <w:rPr>
          <w:rFonts w:ascii="Calibri" w:eastAsia="Times New Roman" w:hAnsi="Calibri" w:cs="Times New Roman"/>
        </w:rPr>
        <w:t xml:space="preserve"> the circumstances of the student.</w:t>
      </w:r>
    </w:p>
    <w:p w14:paraId="46D7003C" w14:textId="77777777" w:rsidR="007774B6" w:rsidRPr="00720199" w:rsidRDefault="007774B6" w:rsidP="007774B6">
      <w:pPr>
        <w:tabs>
          <w:tab w:val="left" w:pos="567"/>
        </w:tabs>
        <w:spacing w:after="0" w:line="240" w:lineRule="auto"/>
        <w:jc w:val="both"/>
        <w:rPr>
          <w:rFonts w:ascii="Calibri" w:eastAsia="Times New Roman" w:hAnsi="Calibri" w:cs="Times New Roman"/>
        </w:rPr>
      </w:pPr>
    </w:p>
    <w:p w14:paraId="4130CDD2" w14:textId="77777777" w:rsidR="007774B6" w:rsidRPr="00720199" w:rsidRDefault="007774B6" w:rsidP="007774B6">
      <w:pPr>
        <w:numPr>
          <w:ilvl w:val="0"/>
          <w:numId w:val="104"/>
        </w:numPr>
        <w:tabs>
          <w:tab w:val="left" w:pos="567"/>
        </w:tabs>
        <w:spacing w:before="80" w:after="0" w:line="240" w:lineRule="auto"/>
        <w:ind w:left="567" w:hanging="567"/>
        <w:jc w:val="both"/>
        <w:rPr>
          <w:rFonts w:ascii="Calibri" w:eastAsia="Times New Roman" w:hAnsi="Calibri" w:cs="Times New Roman"/>
        </w:rPr>
      </w:pPr>
      <w:r w:rsidRPr="00720199">
        <w:rPr>
          <w:rFonts w:ascii="Calibri" w:eastAsia="Times New Roman" w:hAnsi="Calibri" w:cs="Times New Roman"/>
        </w:rPr>
        <w:t>Except in the circumstances listed above, the expected duration of study specified in the students CoE must not exceed the CRICOS registered course duration.</w:t>
      </w:r>
    </w:p>
    <w:p w14:paraId="0854CAD5" w14:textId="77777777" w:rsidR="007774B6" w:rsidRPr="00720199" w:rsidRDefault="007774B6" w:rsidP="007774B6">
      <w:pPr>
        <w:tabs>
          <w:tab w:val="left" w:pos="567"/>
        </w:tabs>
        <w:spacing w:after="0" w:line="240" w:lineRule="auto"/>
        <w:jc w:val="both"/>
        <w:rPr>
          <w:rFonts w:ascii="Calibri" w:eastAsia="Times New Roman" w:hAnsi="Calibri" w:cs="Times New Roman"/>
        </w:rPr>
      </w:pPr>
    </w:p>
    <w:p w14:paraId="37F6032E" w14:textId="77777777" w:rsidR="007774B6" w:rsidRPr="00720199" w:rsidRDefault="007774B6" w:rsidP="007774B6">
      <w:pPr>
        <w:tabs>
          <w:tab w:val="left" w:pos="567"/>
        </w:tabs>
        <w:spacing w:after="0" w:line="240" w:lineRule="auto"/>
        <w:jc w:val="both"/>
        <w:rPr>
          <w:rFonts w:ascii="Calibri" w:eastAsia="Times New Roman" w:hAnsi="Calibri" w:cs="Times New Roman"/>
          <w:b/>
          <w:sz w:val="24"/>
          <w:szCs w:val="24"/>
        </w:rPr>
      </w:pPr>
      <w:r w:rsidRPr="00720199">
        <w:rPr>
          <w:rFonts w:ascii="Calibri" w:eastAsia="Times New Roman" w:hAnsi="Calibri" w:cs="Times New Roman"/>
          <w:b/>
          <w:sz w:val="24"/>
          <w:szCs w:val="24"/>
        </w:rPr>
        <w:t>MONITORING COURSE PROGRESS</w:t>
      </w:r>
    </w:p>
    <w:p w14:paraId="73E4BF38" w14:textId="77777777" w:rsidR="007774B6" w:rsidRPr="00720199" w:rsidRDefault="007774B6" w:rsidP="007774B6">
      <w:pPr>
        <w:tabs>
          <w:tab w:val="left" w:pos="567"/>
        </w:tabs>
        <w:spacing w:after="0" w:line="240" w:lineRule="auto"/>
        <w:jc w:val="both"/>
        <w:rPr>
          <w:rFonts w:ascii="Calibri" w:eastAsia="Times New Roman" w:hAnsi="Calibri" w:cs="Times New Roman"/>
          <w:sz w:val="24"/>
          <w:szCs w:val="24"/>
        </w:rPr>
      </w:pPr>
    </w:p>
    <w:p w14:paraId="2988BA6F" w14:textId="77777777" w:rsidR="007774B6" w:rsidRPr="00720199" w:rsidRDefault="007774B6" w:rsidP="007774B6">
      <w:pPr>
        <w:numPr>
          <w:ilvl w:val="0"/>
          <w:numId w:val="104"/>
        </w:numPr>
        <w:tabs>
          <w:tab w:val="left" w:pos="567"/>
        </w:tabs>
        <w:spacing w:before="80" w:after="0" w:line="240" w:lineRule="auto"/>
        <w:ind w:left="567" w:hanging="567"/>
        <w:jc w:val="both"/>
        <w:rPr>
          <w:rFonts w:ascii="Calibri" w:eastAsia="Times New Roman" w:hAnsi="Calibri" w:cs="Times New Roman"/>
        </w:rPr>
      </w:pPr>
      <w:r w:rsidRPr="00720199">
        <w:rPr>
          <w:rFonts w:ascii="Calibri" w:eastAsia="Times New Roman" w:hAnsi="Calibri" w:cs="Times New Roman"/>
        </w:rPr>
        <w:fldChar w:fldCharType="begin"/>
      </w:r>
      <w:r w:rsidRPr="00720199">
        <w:rPr>
          <w:rFonts w:ascii="Calibri" w:eastAsia="Times New Roman" w:hAnsi="Calibri" w:cs="Times New Roman"/>
        </w:rPr>
        <w:instrText xml:space="preserve"> DOCPROPERTY  Company     </w:instrText>
      </w:r>
      <w:r w:rsidRPr="00720199">
        <w:rPr>
          <w:rFonts w:ascii="Calibri" w:eastAsia="Times New Roman" w:hAnsi="Calibri" w:cs="Times New Roman"/>
        </w:rPr>
        <w:fldChar w:fldCharType="separate"/>
      </w:r>
      <w:r w:rsidRPr="00720199">
        <w:rPr>
          <w:rFonts w:ascii="Calibri" w:eastAsia="Times New Roman" w:hAnsi="Calibri" w:cs="Times New Roman"/>
        </w:rPr>
        <w:t>QCM Pty Ltd</w:t>
      </w:r>
      <w:r w:rsidRPr="00720199">
        <w:rPr>
          <w:rFonts w:ascii="Calibri" w:eastAsia="Times New Roman" w:hAnsi="Calibri" w:cs="Times New Roman"/>
        </w:rPr>
        <w:fldChar w:fldCharType="end"/>
      </w:r>
      <w:r w:rsidRPr="00720199">
        <w:rPr>
          <w:rFonts w:ascii="Calibri" w:eastAsia="Times New Roman" w:hAnsi="Calibri" w:cs="Times New Roman"/>
        </w:rPr>
        <w:t xml:space="preserve"> tracks student’s course progress via the enrolment within </w:t>
      </w:r>
      <w:r>
        <w:rPr>
          <w:rFonts w:ascii="Calibri" w:eastAsia="Times New Roman" w:hAnsi="Calibri" w:cs="Times New Roman"/>
        </w:rPr>
        <w:t>Axcelerate, the Student Data Management system</w:t>
      </w:r>
      <w:r w:rsidRPr="00720199">
        <w:rPr>
          <w:rFonts w:ascii="Calibri" w:eastAsia="Times New Roman" w:hAnsi="Calibri" w:cs="Times New Roman"/>
        </w:rPr>
        <w:t xml:space="preserve">. </w:t>
      </w:r>
    </w:p>
    <w:p w14:paraId="7D650E29" w14:textId="77777777" w:rsidR="007774B6" w:rsidRPr="00720199" w:rsidRDefault="007774B6" w:rsidP="007774B6">
      <w:pPr>
        <w:tabs>
          <w:tab w:val="left" w:pos="567"/>
        </w:tabs>
        <w:spacing w:after="0" w:line="240" w:lineRule="auto"/>
        <w:jc w:val="both"/>
        <w:rPr>
          <w:rFonts w:ascii="Calibri" w:eastAsia="Times New Roman" w:hAnsi="Calibri" w:cs="Times New Roman"/>
        </w:rPr>
      </w:pPr>
    </w:p>
    <w:p w14:paraId="28DD32EE" w14:textId="77777777" w:rsidR="007774B6" w:rsidRPr="00720199" w:rsidRDefault="007774B6" w:rsidP="007774B6">
      <w:pPr>
        <w:numPr>
          <w:ilvl w:val="0"/>
          <w:numId w:val="104"/>
        </w:numPr>
        <w:tabs>
          <w:tab w:val="left" w:pos="567"/>
        </w:tabs>
        <w:spacing w:before="80" w:after="0" w:line="240" w:lineRule="auto"/>
        <w:ind w:left="567" w:hanging="567"/>
        <w:jc w:val="both"/>
        <w:rPr>
          <w:rFonts w:ascii="Calibri" w:eastAsia="Times New Roman" w:hAnsi="Calibri" w:cs="Times New Roman"/>
        </w:rPr>
      </w:pPr>
      <w:r w:rsidRPr="00720199">
        <w:rPr>
          <w:rFonts w:ascii="Calibri" w:eastAsia="Times New Roman" w:hAnsi="Calibri" w:cs="Times New Roman"/>
        </w:rPr>
        <w:fldChar w:fldCharType="begin"/>
      </w:r>
      <w:r w:rsidRPr="00720199">
        <w:rPr>
          <w:rFonts w:ascii="Calibri" w:eastAsia="Times New Roman" w:hAnsi="Calibri" w:cs="Times New Roman"/>
        </w:rPr>
        <w:instrText xml:space="preserve"> DOCPROPERTY  Company     </w:instrText>
      </w:r>
      <w:r w:rsidRPr="00720199">
        <w:rPr>
          <w:rFonts w:ascii="Calibri" w:eastAsia="Times New Roman" w:hAnsi="Calibri" w:cs="Times New Roman"/>
        </w:rPr>
        <w:fldChar w:fldCharType="separate"/>
      </w:r>
      <w:r w:rsidRPr="00720199">
        <w:rPr>
          <w:rFonts w:ascii="Calibri" w:eastAsia="Times New Roman" w:hAnsi="Calibri" w:cs="Times New Roman"/>
        </w:rPr>
        <w:t>QCM Pty Ltd</w:t>
      </w:r>
      <w:r w:rsidRPr="00720199">
        <w:rPr>
          <w:rFonts w:ascii="Calibri" w:eastAsia="Times New Roman" w:hAnsi="Calibri" w:cs="Times New Roman"/>
        </w:rPr>
        <w:fldChar w:fldCharType="end"/>
      </w:r>
      <w:r w:rsidRPr="00720199">
        <w:rPr>
          <w:rFonts w:ascii="Calibri" w:eastAsia="Times New Roman" w:hAnsi="Calibri" w:cs="Times New Roman"/>
        </w:rPr>
        <w:t xml:space="preserve"> will monitor the student’s academic performance and alert the student where necessary should they be falling below the requirement.</w:t>
      </w:r>
    </w:p>
    <w:p w14:paraId="48F7AE00" w14:textId="77777777" w:rsidR="007774B6" w:rsidRPr="00720199" w:rsidRDefault="007774B6" w:rsidP="007774B6">
      <w:pPr>
        <w:tabs>
          <w:tab w:val="left" w:pos="567"/>
        </w:tabs>
        <w:spacing w:after="0" w:line="240" w:lineRule="auto"/>
        <w:jc w:val="both"/>
        <w:rPr>
          <w:rFonts w:ascii="Calibri" w:eastAsia="Times New Roman" w:hAnsi="Calibri" w:cs="Times New Roman"/>
        </w:rPr>
      </w:pPr>
    </w:p>
    <w:p w14:paraId="60DB1229" w14:textId="77777777" w:rsidR="007774B6" w:rsidRPr="009370BA" w:rsidRDefault="007774B6" w:rsidP="007774B6">
      <w:pPr>
        <w:tabs>
          <w:tab w:val="left" w:pos="567"/>
        </w:tabs>
        <w:spacing w:after="0" w:line="240" w:lineRule="auto"/>
        <w:jc w:val="both"/>
        <w:rPr>
          <w:rFonts w:ascii="Calibri" w:eastAsia="Times New Roman" w:hAnsi="Calibri" w:cs="Times New Roman"/>
          <w:b/>
        </w:rPr>
      </w:pPr>
      <w:r w:rsidRPr="009370BA">
        <w:rPr>
          <w:rFonts w:ascii="Calibri" w:eastAsia="Times New Roman" w:hAnsi="Calibri" w:cs="Times New Roman"/>
          <w:b/>
        </w:rPr>
        <w:t>INTERVENTION STRATEGIES</w:t>
      </w:r>
    </w:p>
    <w:p w14:paraId="4F5498C5" w14:textId="77777777" w:rsidR="007774B6" w:rsidRPr="00720199" w:rsidRDefault="007774B6" w:rsidP="007774B6">
      <w:pPr>
        <w:tabs>
          <w:tab w:val="left" w:pos="567"/>
        </w:tabs>
        <w:spacing w:after="0" w:line="240" w:lineRule="auto"/>
        <w:jc w:val="both"/>
        <w:rPr>
          <w:rFonts w:ascii="Calibri" w:eastAsia="Times New Roman" w:hAnsi="Calibri" w:cs="Times New Roman"/>
          <w:sz w:val="24"/>
          <w:szCs w:val="24"/>
        </w:rPr>
      </w:pPr>
    </w:p>
    <w:p w14:paraId="7B758A4A" w14:textId="77777777" w:rsidR="007774B6" w:rsidRPr="00720199" w:rsidRDefault="007774B6" w:rsidP="007774B6">
      <w:pPr>
        <w:numPr>
          <w:ilvl w:val="0"/>
          <w:numId w:val="104"/>
        </w:numPr>
        <w:tabs>
          <w:tab w:val="left" w:pos="567"/>
        </w:tabs>
        <w:spacing w:before="80" w:after="0" w:line="240" w:lineRule="auto"/>
        <w:ind w:left="567" w:hanging="567"/>
        <w:jc w:val="both"/>
        <w:rPr>
          <w:rFonts w:ascii="Calibri" w:eastAsia="Times New Roman" w:hAnsi="Calibri" w:cs="Times New Roman"/>
        </w:rPr>
      </w:pPr>
      <w:r w:rsidRPr="00720199">
        <w:rPr>
          <w:rFonts w:ascii="Calibri" w:eastAsia="Times New Roman" w:hAnsi="Calibri" w:cs="Times New Roman"/>
        </w:rPr>
        <w:fldChar w:fldCharType="begin"/>
      </w:r>
      <w:r w:rsidRPr="00720199">
        <w:rPr>
          <w:rFonts w:ascii="Calibri" w:eastAsia="Times New Roman" w:hAnsi="Calibri" w:cs="Times New Roman"/>
        </w:rPr>
        <w:instrText xml:space="preserve"> DOCPROPERTY  Company     </w:instrText>
      </w:r>
      <w:r w:rsidRPr="00720199">
        <w:rPr>
          <w:rFonts w:ascii="Calibri" w:eastAsia="Times New Roman" w:hAnsi="Calibri" w:cs="Times New Roman"/>
        </w:rPr>
        <w:fldChar w:fldCharType="separate"/>
      </w:r>
      <w:r w:rsidRPr="00720199">
        <w:rPr>
          <w:rFonts w:ascii="Calibri" w:eastAsia="Times New Roman" w:hAnsi="Calibri" w:cs="Times New Roman"/>
        </w:rPr>
        <w:t>QCM Pty Ltd</w:t>
      </w:r>
      <w:r w:rsidRPr="00720199">
        <w:rPr>
          <w:rFonts w:ascii="Calibri" w:eastAsia="Times New Roman" w:hAnsi="Calibri" w:cs="Times New Roman"/>
        </w:rPr>
        <w:fldChar w:fldCharType="end"/>
      </w:r>
      <w:r w:rsidRPr="00720199">
        <w:rPr>
          <w:rFonts w:ascii="Calibri" w:eastAsia="Times New Roman" w:hAnsi="Calibri" w:cs="Times New Roman"/>
        </w:rPr>
        <w:t xml:space="preserve"> is required to implement Intervention Strategies for students not meeting the course requirements.</w:t>
      </w:r>
    </w:p>
    <w:p w14:paraId="67473915" w14:textId="77777777" w:rsidR="007774B6" w:rsidRPr="00720199" w:rsidRDefault="007774B6" w:rsidP="007774B6">
      <w:pPr>
        <w:tabs>
          <w:tab w:val="left" w:pos="567"/>
        </w:tabs>
        <w:spacing w:after="0" w:line="240" w:lineRule="auto"/>
        <w:ind w:left="567"/>
        <w:jc w:val="both"/>
        <w:rPr>
          <w:rFonts w:ascii="Calibri" w:eastAsia="Times New Roman" w:hAnsi="Calibri" w:cs="Times New Roman"/>
        </w:rPr>
      </w:pPr>
    </w:p>
    <w:p w14:paraId="3265D2BD" w14:textId="77777777" w:rsidR="007774B6" w:rsidRPr="00720199" w:rsidRDefault="007774B6" w:rsidP="007774B6">
      <w:pPr>
        <w:numPr>
          <w:ilvl w:val="0"/>
          <w:numId w:val="104"/>
        </w:numPr>
        <w:tabs>
          <w:tab w:val="left" w:pos="567"/>
        </w:tabs>
        <w:spacing w:before="80" w:after="0" w:line="240" w:lineRule="auto"/>
        <w:ind w:left="567" w:hanging="567"/>
        <w:jc w:val="both"/>
        <w:rPr>
          <w:rFonts w:ascii="Calibri" w:eastAsia="Times New Roman" w:hAnsi="Calibri" w:cs="Times New Roman"/>
        </w:rPr>
      </w:pPr>
      <w:r w:rsidRPr="00720199">
        <w:rPr>
          <w:rFonts w:ascii="Calibri" w:eastAsia="Times New Roman" w:hAnsi="Calibri" w:cs="Times New Roman"/>
        </w:rPr>
        <w:fldChar w:fldCharType="begin"/>
      </w:r>
      <w:r w:rsidRPr="00720199">
        <w:rPr>
          <w:rFonts w:ascii="Calibri" w:eastAsia="Times New Roman" w:hAnsi="Calibri" w:cs="Times New Roman"/>
        </w:rPr>
        <w:instrText xml:space="preserve"> DOCPROPERTY  Company     </w:instrText>
      </w:r>
      <w:r w:rsidRPr="00720199">
        <w:rPr>
          <w:rFonts w:ascii="Calibri" w:eastAsia="Times New Roman" w:hAnsi="Calibri" w:cs="Times New Roman"/>
        </w:rPr>
        <w:fldChar w:fldCharType="separate"/>
      </w:r>
      <w:r w:rsidRPr="00720199">
        <w:rPr>
          <w:rFonts w:ascii="Calibri" w:eastAsia="Times New Roman" w:hAnsi="Calibri" w:cs="Times New Roman"/>
        </w:rPr>
        <w:t>QCM Pty Ltd</w:t>
      </w:r>
      <w:r w:rsidRPr="00720199">
        <w:rPr>
          <w:rFonts w:ascii="Calibri" w:eastAsia="Times New Roman" w:hAnsi="Calibri" w:cs="Times New Roman"/>
        </w:rPr>
        <w:fldChar w:fldCharType="end"/>
      </w:r>
      <w:r w:rsidRPr="00720199">
        <w:rPr>
          <w:rFonts w:ascii="Calibri" w:eastAsia="Times New Roman" w:hAnsi="Calibri" w:cs="Times New Roman"/>
        </w:rPr>
        <w:t xml:space="preserve"> will review the academic progress of each student </w:t>
      </w:r>
      <w:r>
        <w:rPr>
          <w:rFonts w:ascii="Calibri" w:eastAsia="Times New Roman" w:hAnsi="Calibri" w:cs="Times New Roman"/>
        </w:rPr>
        <w:t>each term</w:t>
      </w:r>
      <w:r w:rsidRPr="00720199">
        <w:rPr>
          <w:rFonts w:ascii="Calibri" w:eastAsia="Times New Roman" w:hAnsi="Calibri" w:cs="Times New Roman"/>
        </w:rPr>
        <w:t xml:space="preserve"> and enrolment within </w:t>
      </w:r>
      <w:r>
        <w:rPr>
          <w:rFonts w:ascii="Calibri" w:eastAsia="Times New Roman" w:hAnsi="Calibri" w:cs="Times New Roman"/>
        </w:rPr>
        <w:t>Axcelerate, the Student Data Management System</w:t>
      </w:r>
      <w:r w:rsidRPr="00720199">
        <w:rPr>
          <w:rFonts w:ascii="Calibri" w:eastAsia="Times New Roman" w:hAnsi="Calibri" w:cs="Times New Roman"/>
        </w:rPr>
        <w:t xml:space="preserve">.  This will allow </w:t>
      </w:r>
      <w:r w:rsidRPr="00720199">
        <w:rPr>
          <w:rFonts w:ascii="Calibri" w:eastAsia="Times New Roman" w:hAnsi="Calibri" w:cs="Times New Roman"/>
        </w:rPr>
        <w:fldChar w:fldCharType="begin"/>
      </w:r>
      <w:r w:rsidRPr="00720199">
        <w:rPr>
          <w:rFonts w:ascii="Calibri" w:eastAsia="Times New Roman" w:hAnsi="Calibri" w:cs="Times New Roman"/>
        </w:rPr>
        <w:instrText xml:space="preserve"> DOCPROPERTY  Company     </w:instrText>
      </w:r>
      <w:r w:rsidRPr="00720199">
        <w:rPr>
          <w:rFonts w:ascii="Calibri" w:eastAsia="Times New Roman" w:hAnsi="Calibri" w:cs="Times New Roman"/>
        </w:rPr>
        <w:fldChar w:fldCharType="separate"/>
      </w:r>
      <w:r w:rsidRPr="00720199">
        <w:rPr>
          <w:rFonts w:ascii="Calibri" w:eastAsia="Times New Roman" w:hAnsi="Calibri" w:cs="Times New Roman"/>
        </w:rPr>
        <w:t>QCM Pty Ltd</w:t>
      </w:r>
      <w:r w:rsidRPr="00720199">
        <w:rPr>
          <w:rFonts w:ascii="Calibri" w:eastAsia="Times New Roman" w:hAnsi="Calibri" w:cs="Times New Roman"/>
        </w:rPr>
        <w:fldChar w:fldCharType="end"/>
      </w:r>
      <w:r w:rsidRPr="00720199">
        <w:rPr>
          <w:rFonts w:ascii="Calibri" w:eastAsia="Times New Roman" w:hAnsi="Calibri" w:cs="Times New Roman"/>
        </w:rPr>
        <w:t xml:space="preserve"> to identify ‘AT RISK’ students and whether:</w:t>
      </w:r>
    </w:p>
    <w:p w14:paraId="07527D06" w14:textId="77777777" w:rsidR="007774B6" w:rsidRPr="00720199" w:rsidRDefault="007774B6" w:rsidP="007774B6">
      <w:pPr>
        <w:tabs>
          <w:tab w:val="left" w:pos="567"/>
        </w:tabs>
        <w:spacing w:after="0" w:line="240" w:lineRule="auto"/>
        <w:jc w:val="both"/>
        <w:rPr>
          <w:rFonts w:ascii="Calibri" w:eastAsia="Times New Roman" w:hAnsi="Calibri" w:cs="Times New Roman"/>
        </w:rPr>
      </w:pPr>
    </w:p>
    <w:p w14:paraId="0292F2ED" w14:textId="77777777" w:rsidR="007774B6" w:rsidRPr="00720199" w:rsidRDefault="007774B6" w:rsidP="007774B6">
      <w:pPr>
        <w:numPr>
          <w:ilvl w:val="0"/>
          <w:numId w:val="83"/>
        </w:numPr>
        <w:tabs>
          <w:tab w:val="left" w:pos="1134"/>
        </w:tabs>
        <w:spacing w:before="80" w:after="0" w:line="240" w:lineRule="auto"/>
        <w:ind w:left="1134" w:hanging="567"/>
        <w:jc w:val="both"/>
        <w:rPr>
          <w:rFonts w:ascii="Calibri" w:eastAsia="Times New Roman" w:hAnsi="Calibri" w:cs="Times New Roman"/>
        </w:rPr>
      </w:pPr>
      <w:r w:rsidRPr="00720199">
        <w:rPr>
          <w:rFonts w:ascii="Calibri" w:eastAsia="Times New Roman" w:hAnsi="Calibri" w:cs="Times New Roman"/>
        </w:rPr>
        <w:t>The student has failed more than 50% of the units within the study period,</w:t>
      </w:r>
    </w:p>
    <w:p w14:paraId="5A7E13DC" w14:textId="77777777" w:rsidR="007774B6" w:rsidRPr="00720199" w:rsidRDefault="007774B6" w:rsidP="007774B6">
      <w:pPr>
        <w:numPr>
          <w:ilvl w:val="0"/>
          <w:numId w:val="83"/>
        </w:numPr>
        <w:tabs>
          <w:tab w:val="left" w:pos="1134"/>
        </w:tabs>
        <w:spacing w:before="80" w:after="0" w:line="240" w:lineRule="auto"/>
        <w:ind w:left="1134" w:hanging="567"/>
        <w:jc w:val="both"/>
        <w:rPr>
          <w:rFonts w:ascii="Calibri" w:eastAsia="Times New Roman" w:hAnsi="Calibri" w:cs="Times New Roman"/>
        </w:rPr>
      </w:pPr>
      <w:r w:rsidRPr="00720199">
        <w:rPr>
          <w:rFonts w:ascii="Calibri" w:eastAsia="Times New Roman" w:hAnsi="Calibri" w:cs="Times New Roman"/>
        </w:rPr>
        <w:t>The student has fallen below 80% academic progress within the study period following a period of 50% or less completion, and</w:t>
      </w:r>
    </w:p>
    <w:p w14:paraId="31CCCDBF" w14:textId="77777777" w:rsidR="007774B6" w:rsidRPr="00720199" w:rsidRDefault="007774B6" w:rsidP="007774B6">
      <w:pPr>
        <w:numPr>
          <w:ilvl w:val="0"/>
          <w:numId w:val="83"/>
        </w:numPr>
        <w:tabs>
          <w:tab w:val="left" w:pos="1134"/>
        </w:tabs>
        <w:spacing w:before="80" w:after="0" w:line="240" w:lineRule="auto"/>
        <w:ind w:left="1134" w:hanging="567"/>
        <w:jc w:val="both"/>
        <w:rPr>
          <w:rFonts w:ascii="Calibri" w:eastAsia="Times New Roman" w:hAnsi="Calibri" w:cs="Times New Roman"/>
        </w:rPr>
      </w:pPr>
      <w:r w:rsidRPr="00720199">
        <w:rPr>
          <w:rFonts w:ascii="Calibri" w:eastAsia="Times New Roman" w:hAnsi="Calibri" w:cs="Times New Roman"/>
        </w:rPr>
        <w:t>The student has been identified as unable to complete the course in the required duration</w:t>
      </w:r>
    </w:p>
    <w:p w14:paraId="18FDD54E" w14:textId="77777777" w:rsidR="007774B6" w:rsidRPr="00720199" w:rsidRDefault="007774B6" w:rsidP="007774B6">
      <w:pPr>
        <w:tabs>
          <w:tab w:val="left" w:pos="1134"/>
        </w:tabs>
        <w:spacing w:after="0" w:line="240" w:lineRule="auto"/>
        <w:jc w:val="both"/>
        <w:rPr>
          <w:rFonts w:ascii="Calibri" w:eastAsia="Times New Roman" w:hAnsi="Calibri" w:cs="Times New Roman"/>
        </w:rPr>
      </w:pPr>
    </w:p>
    <w:p w14:paraId="5CECDEA9" w14:textId="77777777" w:rsidR="007774B6" w:rsidRPr="00720199" w:rsidRDefault="007774B6" w:rsidP="007774B6">
      <w:pPr>
        <w:numPr>
          <w:ilvl w:val="0"/>
          <w:numId w:val="104"/>
        </w:numPr>
        <w:tabs>
          <w:tab w:val="left" w:pos="567"/>
        </w:tabs>
        <w:spacing w:before="80" w:after="0" w:line="240" w:lineRule="auto"/>
        <w:ind w:left="567" w:hanging="567"/>
        <w:jc w:val="both"/>
        <w:rPr>
          <w:rFonts w:ascii="Calibri" w:eastAsia="Times New Roman" w:hAnsi="Calibri" w:cs="Times New Roman"/>
        </w:rPr>
      </w:pPr>
      <w:r w:rsidRPr="00720199">
        <w:rPr>
          <w:rFonts w:ascii="Calibri" w:eastAsia="Times New Roman" w:hAnsi="Calibri" w:cs="Times New Roman"/>
        </w:rPr>
        <w:t>All students identified as ‘AT RISK’ will be sent an Intervention Form, outlining their current academic situation and a formal interview will be arranged.</w:t>
      </w:r>
    </w:p>
    <w:p w14:paraId="0626E49F" w14:textId="77777777" w:rsidR="007774B6" w:rsidRPr="00720199" w:rsidRDefault="007774B6" w:rsidP="007774B6">
      <w:pPr>
        <w:tabs>
          <w:tab w:val="left" w:pos="567"/>
        </w:tabs>
        <w:spacing w:after="0" w:line="240" w:lineRule="auto"/>
        <w:jc w:val="both"/>
        <w:rPr>
          <w:rFonts w:ascii="Calibri" w:eastAsia="Times New Roman" w:hAnsi="Calibri" w:cs="Times New Roman"/>
        </w:rPr>
      </w:pPr>
    </w:p>
    <w:p w14:paraId="1D1D5878" w14:textId="77777777" w:rsidR="007774B6" w:rsidRPr="00720199" w:rsidRDefault="007774B6" w:rsidP="007774B6">
      <w:pPr>
        <w:numPr>
          <w:ilvl w:val="0"/>
          <w:numId w:val="84"/>
        </w:numPr>
        <w:tabs>
          <w:tab w:val="left" w:pos="1134"/>
        </w:tabs>
        <w:spacing w:before="80" w:after="0" w:line="240" w:lineRule="auto"/>
        <w:ind w:left="1134" w:hanging="567"/>
        <w:jc w:val="both"/>
        <w:rPr>
          <w:rFonts w:ascii="Calibri" w:eastAsia="Times New Roman" w:hAnsi="Calibri" w:cs="Times New Roman"/>
        </w:rPr>
      </w:pPr>
      <w:r w:rsidRPr="00720199">
        <w:rPr>
          <w:rFonts w:ascii="Calibri" w:eastAsia="Times New Roman" w:hAnsi="Calibri" w:cs="Times New Roman"/>
        </w:rPr>
        <w:t>An Intervention plan will then be formulated</w:t>
      </w:r>
    </w:p>
    <w:p w14:paraId="09D7A99F" w14:textId="77777777" w:rsidR="007774B6" w:rsidRPr="00720199" w:rsidRDefault="007774B6" w:rsidP="007774B6">
      <w:pPr>
        <w:numPr>
          <w:ilvl w:val="0"/>
          <w:numId w:val="84"/>
        </w:numPr>
        <w:tabs>
          <w:tab w:val="left" w:pos="1134"/>
        </w:tabs>
        <w:spacing w:before="80" w:after="0" w:line="240" w:lineRule="auto"/>
        <w:ind w:left="1134" w:hanging="567"/>
        <w:jc w:val="both"/>
        <w:rPr>
          <w:rFonts w:ascii="Calibri" w:eastAsia="Times New Roman" w:hAnsi="Calibri" w:cs="Times New Roman"/>
        </w:rPr>
      </w:pPr>
      <w:r w:rsidRPr="00720199">
        <w:rPr>
          <w:rFonts w:ascii="Calibri" w:eastAsia="Times New Roman" w:hAnsi="Calibri" w:cs="Times New Roman"/>
        </w:rPr>
        <w:t>If the student does not agree with the Intervention plan or process, they shall have 20 days to access the Complaints and Appeals process</w:t>
      </w:r>
    </w:p>
    <w:p w14:paraId="3192EAD1" w14:textId="77777777" w:rsidR="007774B6" w:rsidRPr="00720199" w:rsidRDefault="007774B6" w:rsidP="007774B6">
      <w:pPr>
        <w:tabs>
          <w:tab w:val="left" w:pos="567"/>
        </w:tabs>
        <w:spacing w:after="0" w:line="240" w:lineRule="auto"/>
        <w:jc w:val="both"/>
        <w:rPr>
          <w:rFonts w:ascii="Calibri" w:eastAsia="Times New Roman" w:hAnsi="Calibri" w:cs="Times New Roman"/>
        </w:rPr>
      </w:pPr>
    </w:p>
    <w:p w14:paraId="6C471449" w14:textId="77777777" w:rsidR="007774B6" w:rsidRPr="00720199" w:rsidRDefault="007774B6" w:rsidP="007774B6">
      <w:pPr>
        <w:numPr>
          <w:ilvl w:val="0"/>
          <w:numId w:val="104"/>
        </w:numPr>
        <w:tabs>
          <w:tab w:val="left" w:pos="567"/>
        </w:tabs>
        <w:spacing w:before="80" w:after="0" w:line="240" w:lineRule="auto"/>
        <w:ind w:left="567" w:hanging="567"/>
        <w:jc w:val="both"/>
        <w:rPr>
          <w:rFonts w:ascii="Calibri" w:eastAsia="Times New Roman" w:hAnsi="Calibri" w:cs="Times New Roman"/>
        </w:rPr>
      </w:pPr>
      <w:r w:rsidRPr="00720199">
        <w:rPr>
          <w:rFonts w:ascii="Calibri" w:eastAsia="Times New Roman" w:hAnsi="Calibri" w:cs="Times New Roman"/>
        </w:rPr>
        <w:t xml:space="preserve">In the event </w:t>
      </w:r>
      <w:r w:rsidRPr="00720199">
        <w:rPr>
          <w:rFonts w:ascii="Calibri" w:eastAsia="Times New Roman" w:hAnsi="Calibri" w:cs="Times New Roman"/>
        </w:rPr>
        <w:fldChar w:fldCharType="begin"/>
      </w:r>
      <w:r w:rsidRPr="00720199">
        <w:rPr>
          <w:rFonts w:ascii="Calibri" w:eastAsia="Times New Roman" w:hAnsi="Calibri" w:cs="Times New Roman"/>
        </w:rPr>
        <w:instrText xml:space="preserve"> DOCPROPERTY  Company     </w:instrText>
      </w:r>
      <w:r w:rsidRPr="00720199">
        <w:rPr>
          <w:rFonts w:ascii="Calibri" w:eastAsia="Times New Roman" w:hAnsi="Calibri" w:cs="Times New Roman"/>
        </w:rPr>
        <w:fldChar w:fldCharType="separate"/>
      </w:r>
      <w:r w:rsidRPr="00720199">
        <w:rPr>
          <w:rFonts w:ascii="Calibri" w:eastAsia="Times New Roman" w:hAnsi="Calibri" w:cs="Times New Roman"/>
        </w:rPr>
        <w:t>QCM Pty Ltd</w:t>
      </w:r>
      <w:r w:rsidRPr="00720199">
        <w:rPr>
          <w:rFonts w:ascii="Calibri" w:eastAsia="Times New Roman" w:hAnsi="Calibri" w:cs="Times New Roman"/>
        </w:rPr>
        <w:fldChar w:fldCharType="end"/>
      </w:r>
      <w:r w:rsidRPr="00720199">
        <w:rPr>
          <w:rFonts w:ascii="Calibri" w:eastAsia="Times New Roman" w:hAnsi="Calibri" w:cs="Times New Roman"/>
        </w:rPr>
        <w:t xml:space="preserve"> varies a student</w:t>
      </w:r>
      <w:r>
        <w:rPr>
          <w:rFonts w:ascii="Calibri" w:eastAsia="Times New Roman" w:hAnsi="Calibri" w:cs="Times New Roman"/>
        </w:rPr>
        <w:t>’</w:t>
      </w:r>
      <w:r w:rsidRPr="00720199">
        <w:rPr>
          <w:rFonts w:ascii="Calibri" w:eastAsia="Times New Roman" w:hAnsi="Calibri" w:cs="Times New Roman"/>
        </w:rPr>
        <w:t xml:space="preserve">s workload or expected duration of study on completion of the Intervention process, </w:t>
      </w:r>
      <w:r w:rsidRPr="00720199">
        <w:rPr>
          <w:rFonts w:ascii="Calibri" w:eastAsia="Times New Roman" w:hAnsi="Calibri" w:cs="Times New Roman"/>
        </w:rPr>
        <w:fldChar w:fldCharType="begin"/>
      </w:r>
      <w:r w:rsidRPr="00720199">
        <w:rPr>
          <w:rFonts w:ascii="Calibri" w:eastAsia="Times New Roman" w:hAnsi="Calibri" w:cs="Times New Roman"/>
        </w:rPr>
        <w:instrText xml:space="preserve"> DOCPROPERTY  Company     </w:instrText>
      </w:r>
      <w:r w:rsidRPr="00720199">
        <w:rPr>
          <w:rFonts w:ascii="Calibri" w:eastAsia="Times New Roman" w:hAnsi="Calibri" w:cs="Times New Roman"/>
        </w:rPr>
        <w:fldChar w:fldCharType="separate"/>
      </w:r>
      <w:r w:rsidRPr="00720199">
        <w:rPr>
          <w:rFonts w:ascii="Calibri" w:eastAsia="Times New Roman" w:hAnsi="Calibri" w:cs="Times New Roman"/>
        </w:rPr>
        <w:t>QCM Pty Ltd</w:t>
      </w:r>
      <w:r w:rsidRPr="00720199">
        <w:rPr>
          <w:rFonts w:ascii="Calibri" w:eastAsia="Times New Roman" w:hAnsi="Calibri" w:cs="Times New Roman"/>
        </w:rPr>
        <w:fldChar w:fldCharType="end"/>
      </w:r>
      <w:r w:rsidRPr="00720199">
        <w:rPr>
          <w:rFonts w:ascii="Calibri" w:eastAsia="Times New Roman" w:hAnsi="Calibri" w:cs="Times New Roman"/>
        </w:rPr>
        <w:t xml:space="preserve"> will:</w:t>
      </w:r>
    </w:p>
    <w:p w14:paraId="7DE235D8" w14:textId="77777777" w:rsidR="007774B6" w:rsidRPr="00720199" w:rsidRDefault="007774B6" w:rsidP="007774B6">
      <w:pPr>
        <w:tabs>
          <w:tab w:val="left" w:pos="567"/>
        </w:tabs>
        <w:spacing w:after="0" w:line="240" w:lineRule="auto"/>
        <w:ind w:left="567"/>
        <w:jc w:val="both"/>
        <w:rPr>
          <w:rFonts w:ascii="Calibri" w:eastAsia="Times New Roman" w:hAnsi="Calibri" w:cs="Times New Roman"/>
        </w:rPr>
      </w:pPr>
    </w:p>
    <w:p w14:paraId="6A388D16" w14:textId="77777777" w:rsidR="007774B6" w:rsidRPr="00720199" w:rsidRDefault="007774B6" w:rsidP="007774B6">
      <w:pPr>
        <w:numPr>
          <w:ilvl w:val="1"/>
          <w:numId w:val="82"/>
        </w:numPr>
        <w:tabs>
          <w:tab w:val="left" w:pos="1134"/>
        </w:tabs>
        <w:spacing w:before="80" w:after="0" w:line="240" w:lineRule="auto"/>
        <w:ind w:left="1134" w:hanging="567"/>
        <w:jc w:val="both"/>
        <w:rPr>
          <w:rFonts w:ascii="Calibri" w:eastAsia="Times New Roman" w:hAnsi="Calibri" w:cs="Times New Roman"/>
        </w:rPr>
      </w:pPr>
      <w:r w:rsidRPr="00720199">
        <w:rPr>
          <w:rFonts w:ascii="Calibri" w:eastAsia="Times New Roman" w:hAnsi="Calibri" w:cs="Times New Roman"/>
        </w:rPr>
        <w:t xml:space="preserve">Record this in </w:t>
      </w:r>
      <w:r>
        <w:rPr>
          <w:rFonts w:ascii="Calibri" w:eastAsia="Times New Roman" w:hAnsi="Calibri" w:cs="Times New Roman"/>
        </w:rPr>
        <w:t>Axcelerate, the Student Data Management System</w:t>
      </w:r>
      <w:r w:rsidRPr="00720199">
        <w:rPr>
          <w:rFonts w:ascii="Calibri" w:eastAsia="Times New Roman" w:hAnsi="Calibri" w:cs="Times New Roman"/>
        </w:rPr>
        <w:t xml:space="preserve"> as well as on the student</w:t>
      </w:r>
      <w:r>
        <w:rPr>
          <w:rFonts w:ascii="Calibri" w:eastAsia="Times New Roman" w:hAnsi="Calibri" w:cs="Times New Roman"/>
        </w:rPr>
        <w:t>’</w:t>
      </w:r>
      <w:r w:rsidRPr="00720199">
        <w:rPr>
          <w:rFonts w:ascii="Calibri" w:eastAsia="Times New Roman" w:hAnsi="Calibri" w:cs="Times New Roman"/>
        </w:rPr>
        <w:t>s file</w:t>
      </w:r>
    </w:p>
    <w:p w14:paraId="16897B4F" w14:textId="77777777" w:rsidR="007774B6" w:rsidRPr="00720199" w:rsidRDefault="007774B6" w:rsidP="007774B6">
      <w:pPr>
        <w:numPr>
          <w:ilvl w:val="1"/>
          <w:numId w:val="82"/>
        </w:numPr>
        <w:tabs>
          <w:tab w:val="left" w:pos="1134"/>
        </w:tabs>
        <w:spacing w:before="80" w:after="0" w:line="240" w:lineRule="auto"/>
        <w:ind w:left="1134" w:hanging="567"/>
        <w:jc w:val="both"/>
        <w:rPr>
          <w:rFonts w:ascii="Calibri" w:eastAsia="Times New Roman" w:hAnsi="Calibri" w:cs="Times New Roman"/>
        </w:rPr>
      </w:pPr>
      <w:r w:rsidRPr="00720199">
        <w:rPr>
          <w:rFonts w:ascii="Calibri" w:eastAsia="Times New Roman" w:hAnsi="Calibri" w:cs="Times New Roman"/>
        </w:rPr>
        <w:t>Issue a new CoE</w:t>
      </w:r>
    </w:p>
    <w:p w14:paraId="334C31E8" w14:textId="0C5188D0" w:rsidR="007774B6" w:rsidRDefault="007774B6" w:rsidP="007774B6">
      <w:pPr>
        <w:numPr>
          <w:ilvl w:val="1"/>
          <w:numId w:val="82"/>
        </w:numPr>
        <w:tabs>
          <w:tab w:val="left" w:pos="1134"/>
        </w:tabs>
        <w:spacing w:before="80" w:after="0" w:line="240" w:lineRule="auto"/>
        <w:ind w:left="1134" w:hanging="567"/>
        <w:jc w:val="both"/>
        <w:rPr>
          <w:rFonts w:ascii="Calibri" w:eastAsia="Times New Roman" w:hAnsi="Calibri" w:cs="Times New Roman"/>
        </w:rPr>
      </w:pPr>
      <w:r w:rsidRPr="00720199">
        <w:rPr>
          <w:rFonts w:ascii="Calibri" w:eastAsia="Times New Roman" w:hAnsi="Calibri" w:cs="Times New Roman"/>
        </w:rPr>
        <w:t>Report this variation via PRISMS</w:t>
      </w:r>
    </w:p>
    <w:p w14:paraId="2EFA52A7" w14:textId="52B226BC" w:rsidR="00195F6C" w:rsidRDefault="00195F6C" w:rsidP="00195F6C">
      <w:pPr>
        <w:tabs>
          <w:tab w:val="left" w:pos="1134"/>
        </w:tabs>
        <w:spacing w:before="80" w:after="0" w:line="240" w:lineRule="auto"/>
        <w:jc w:val="both"/>
        <w:rPr>
          <w:rFonts w:ascii="Calibri" w:eastAsia="Times New Roman" w:hAnsi="Calibri" w:cs="Times New Roman"/>
        </w:rPr>
      </w:pPr>
    </w:p>
    <w:p w14:paraId="1784DE41" w14:textId="5F4F22ED" w:rsidR="00195F6C" w:rsidRDefault="00195F6C" w:rsidP="00195F6C">
      <w:pPr>
        <w:tabs>
          <w:tab w:val="left" w:pos="1134"/>
        </w:tabs>
        <w:spacing w:before="80" w:after="0" w:line="240" w:lineRule="auto"/>
        <w:jc w:val="both"/>
        <w:rPr>
          <w:rFonts w:ascii="Calibri" w:eastAsia="Times New Roman" w:hAnsi="Calibri" w:cs="Times New Roman"/>
        </w:rPr>
      </w:pPr>
    </w:p>
    <w:p w14:paraId="79FBCA97" w14:textId="77777777" w:rsidR="00195F6C" w:rsidRPr="00720199" w:rsidRDefault="00195F6C" w:rsidP="00195F6C">
      <w:pPr>
        <w:tabs>
          <w:tab w:val="left" w:pos="1134"/>
        </w:tabs>
        <w:spacing w:before="80" w:after="0" w:line="240" w:lineRule="auto"/>
        <w:jc w:val="both"/>
        <w:rPr>
          <w:rFonts w:ascii="Calibri" w:eastAsia="Times New Roman" w:hAnsi="Calibri" w:cs="Times New Roman"/>
        </w:rPr>
      </w:pPr>
    </w:p>
    <w:p w14:paraId="0D237191" w14:textId="77777777" w:rsidR="007774B6" w:rsidRPr="00720199" w:rsidRDefault="007774B6" w:rsidP="007774B6">
      <w:pPr>
        <w:tabs>
          <w:tab w:val="left" w:pos="1134"/>
        </w:tabs>
        <w:spacing w:after="0" w:line="240" w:lineRule="auto"/>
        <w:jc w:val="both"/>
        <w:rPr>
          <w:rFonts w:ascii="Calibri" w:eastAsia="Times New Roman" w:hAnsi="Calibri" w:cs="Times New Roman"/>
        </w:rPr>
      </w:pPr>
    </w:p>
    <w:p w14:paraId="23C88AD0" w14:textId="77777777" w:rsidR="007774B6" w:rsidRPr="00720199" w:rsidRDefault="007774B6" w:rsidP="007774B6">
      <w:pPr>
        <w:numPr>
          <w:ilvl w:val="0"/>
          <w:numId w:val="104"/>
        </w:numPr>
        <w:tabs>
          <w:tab w:val="left" w:pos="567"/>
        </w:tabs>
        <w:spacing w:before="80" w:after="0" w:line="240" w:lineRule="auto"/>
        <w:ind w:left="567" w:hanging="567"/>
        <w:jc w:val="both"/>
        <w:rPr>
          <w:rFonts w:ascii="Calibri" w:eastAsia="Times New Roman" w:hAnsi="Calibri" w:cs="Times New Roman"/>
        </w:rPr>
      </w:pPr>
      <w:r w:rsidRPr="00720199">
        <w:rPr>
          <w:rFonts w:ascii="Calibri" w:eastAsia="Times New Roman" w:hAnsi="Calibri" w:cs="Times New Roman"/>
        </w:rPr>
        <w:t>Strategies for Intervention may include, but are not limited to:</w:t>
      </w:r>
    </w:p>
    <w:p w14:paraId="5F821DCF" w14:textId="77777777" w:rsidR="007774B6" w:rsidRPr="00720199" w:rsidRDefault="007774B6" w:rsidP="007774B6">
      <w:pPr>
        <w:tabs>
          <w:tab w:val="left" w:pos="567"/>
        </w:tabs>
        <w:spacing w:after="0" w:line="240" w:lineRule="auto"/>
        <w:ind w:left="567"/>
        <w:jc w:val="both"/>
        <w:rPr>
          <w:rFonts w:ascii="Calibri" w:eastAsia="Times New Roman" w:hAnsi="Calibri" w:cs="Times New Roman"/>
        </w:rPr>
      </w:pPr>
    </w:p>
    <w:p w14:paraId="1DBE7CA5" w14:textId="77777777" w:rsidR="007774B6" w:rsidRPr="00720199" w:rsidRDefault="007774B6" w:rsidP="007774B6">
      <w:pPr>
        <w:numPr>
          <w:ilvl w:val="0"/>
          <w:numId w:val="85"/>
        </w:numPr>
        <w:tabs>
          <w:tab w:val="left" w:pos="1134"/>
        </w:tabs>
        <w:spacing w:before="80" w:after="0" w:line="240" w:lineRule="auto"/>
        <w:ind w:left="1134" w:hanging="567"/>
        <w:jc w:val="both"/>
        <w:rPr>
          <w:rFonts w:ascii="Calibri" w:eastAsia="Times New Roman" w:hAnsi="Calibri" w:cs="Times New Roman"/>
        </w:rPr>
      </w:pPr>
      <w:r w:rsidRPr="00720199">
        <w:rPr>
          <w:rFonts w:ascii="Calibri" w:eastAsia="Times New Roman" w:hAnsi="Calibri" w:cs="Times New Roman"/>
        </w:rPr>
        <w:t>Extra Tuition</w:t>
      </w:r>
    </w:p>
    <w:p w14:paraId="2FC095BE" w14:textId="77777777" w:rsidR="007774B6" w:rsidRPr="00720199" w:rsidRDefault="007774B6" w:rsidP="007774B6">
      <w:pPr>
        <w:numPr>
          <w:ilvl w:val="0"/>
          <w:numId w:val="85"/>
        </w:numPr>
        <w:tabs>
          <w:tab w:val="left" w:pos="1134"/>
        </w:tabs>
        <w:spacing w:before="80" w:after="0" w:line="240" w:lineRule="auto"/>
        <w:ind w:left="1134" w:hanging="567"/>
        <w:jc w:val="both"/>
        <w:rPr>
          <w:rFonts w:ascii="Calibri" w:eastAsia="Times New Roman" w:hAnsi="Calibri" w:cs="Times New Roman"/>
        </w:rPr>
      </w:pPr>
      <w:r w:rsidRPr="00720199">
        <w:rPr>
          <w:rFonts w:ascii="Calibri" w:eastAsia="Times New Roman" w:hAnsi="Calibri" w:cs="Times New Roman"/>
        </w:rPr>
        <w:t>Modifications in workload</w:t>
      </w:r>
    </w:p>
    <w:p w14:paraId="0A3D5EA9" w14:textId="77777777" w:rsidR="007774B6" w:rsidRPr="00720199" w:rsidRDefault="007774B6" w:rsidP="007774B6">
      <w:pPr>
        <w:numPr>
          <w:ilvl w:val="0"/>
          <w:numId w:val="85"/>
        </w:numPr>
        <w:tabs>
          <w:tab w:val="left" w:pos="1134"/>
        </w:tabs>
        <w:spacing w:before="80" w:after="0" w:line="240" w:lineRule="auto"/>
        <w:ind w:left="1134" w:hanging="567"/>
        <w:jc w:val="both"/>
        <w:rPr>
          <w:rFonts w:ascii="Calibri" w:eastAsia="Times New Roman" w:hAnsi="Calibri" w:cs="Times New Roman"/>
        </w:rPr>
      </w:pPr>
      <w:r w:rsidRPr="00720199">
        <w:rPr>
          <w:rFonts w:ascii="Calibri" w:eastAsia="Times New Roman" w:hAnsi="Calibri" w:cs="Times New Roman"/>
        </w:rPr>
        <w:t>Extension in course duration</w:t>
      </w:r>
    </w:p>
    <w:p w14:paraId="6F653B8E" w14:textId="77777777" w:rsidR="007774B6" w:rsidRPr="00720199" w:rsidRDefault="007774B6" w:rsidP="007774B6">
      <w:pPr>
        <w:numPr>
          <w:ilvl w:val="0"/>
          <w:numId w:val="85"/>
        </w:numPr>
        <w:tabs>
          <w:tab w:val="left" w:pos="1134"/>
        </w:tabs>
        <w:spacing w:before="80" w:after="0" w:line="240" w:lineRule="auto"/>
        <w:ind w:left="1134" w:hanging="567"/>
        <w:jc w:val="both"/>
        <w:rPr>
          <w:rFonts w:ascii="Calibri" w:eastAsia="Times New Roman" w:hAnsi="Calibri" w:cs="Times New Roman"/>
        </w:rPr>
      </w:pPr>
      <w:r w:rsidRPr="00720199">
        <w:rPr>
          <w:rFonts w:ascii="Calibri" w:eastAsia="Times New Roman" w:hAnsi="Calibri" w:cs="Times New Roman"/>
        </w:rPr>
        <w:t>Personal counselling</w:t>
      </w:r>
    </w:p>
    <w:p w14:paraId="19AA9F57" w14:textId="77777777" w:rsidR="007774B6" w:rsidRPr="009370BA" w:rsidRDefault="007774B6" w:rsidP="007774B6">
      <w:pPr>
        <w:tabs>
          <w:tab w:val="left" w:pos="567"/>
        </w:tabs>
        <w:spacing w:after="0" w:line="240" w:lineRule="auto"/>
        <w:jc w:val="both"/>
        <w:rPr>
          <w:rFonts w:ascii="Calibri" w:eastAsia="Times New Roman" w:hAnsi="Calibri" w:cs="Times New Roman"/>
          <w:sz w:val="24"/>
          <w:szCs w:val="24"/>
        </w:rPr>
      </w:pPr>
    </w:p>
    <w:p w14:paraId="41AF7DAF" w14:textId="77777777" w:rsidR="00EB259C" w:rsidRPr="009370BA" w:rsidRDefault="00EB259C" w:rsidP="00EB259C">
      <w:pPr>
        <w:pStyle w:val="Default"/>
        <w:rPr>
          <w:rFonts w:asciiTheme="minorHAnsi" w:hAnsiTheme="minorHAnsi"/>
          <w:b/>
        </w:rPr>
      </w:pPr>
      <w:r w:rsidRPr="009370BA">
        <w:rPr>
          <w:rFonts w:asciiTheme="minorHAnsi" w:hAnsiTheme="minorHAnsi"/>
          <w:b/>
        </w:rPr>
        <w:t>MONITORING ATTENDANCE</w:t>
      </w:r>
    </w:p>
    <w:p w14:paraId="04757B71" w14:textId="41F91583" w:rsidR="00EB259C" w:rsidRPr="003973C9" w:rsidRDefault="00EB259C" w:rsidP="00EB259C">
      <w:pPr>
        <w:pStyle w:val="Heading1"/>
        <w:rPr>
          <w:rFonts w:ascii="Calibri" w:hAnsi="Calibri" w:cs="Calibri"/>
          <w:b w:val="0"/>
          <w:iCs/>
          <w:color w:val="auto"/>
          <w:sz w:val="22"/>
          <w:szCs w:val="22"/>
        </w:rPr>
      </w:pPr>
      <w:r w:rsidRPr="00F561E9">
        <w:rPr>
          <w:rFonts w:asciiTheme="minorHAnsi" w:hAnsiTheme="minorHAnsi"/>
          <w:b w:val="0"/>
          <w:iCs/>
          <w:color w:val="auto"/>
          <w:sz w:val="22"/>
          <w:szCs w:val="22"/>
        </w:rPr>
        <w:t>The duration of the Certificate IV</w:t>
      </w:r>
      <w:r w:rsidR="003973C9">
        <w:rPr>
          <w:rFonts w:asciiTheme="minorHAnsi" w:hAnsiTheme="minorHAnsi"/>
          <w:b w:val="0"/>
          <w:iCs/>
          <w:color w:val="auto"/>
          <w:sz w:val="22"/>
          <w:szCs w:val="22"/>
        </w:rPr>
        <w:t>,</w:t>
      </w:r>
      <w:r w:rsidRPr="00F561E9">
        <w:rPr>
          <w:rFonts w:asciiTheme="minorHAnsi" w:hAnsiTheme="minorHAnsi"/>
          <w:b w:val="0"/>
          <w:iCs/>
          <w:color w:val="auto"/>
          <w:sz w:val="22"/>
          <w:szCs w:val="22"/>
        </w:rPr>
        <w:t xml:space="preserve"> Diploma</w:t>
      </w:r>
      <w:r>
        <w:rPr>
          <w:rFonts w:asciiTheme="minorHAnsi" w:hAnsiTheme="minorHAnsi"/>
          <w:b w:val="0"/>
          <w:iCs/>
          <w:color w:val="auto"/>
          <w:sz w:val="22"/>
          <w:szCs w:val="22"/>
        </w:rPr>
        <w:t xml:space="preserve"> </w:t>
      </w:r>
      <w:r w:rsidR="003973C9">
        <w:rPr>
          <w:rFonts w:asciiTheme="minorHAnsi" w:hAnsiTheme="minorHAnsi"/>
          <w:b w:val="0"/>
          <w:iCs/>
          <w:color w:val="auto"/>
          <w:sz w:val="22"/>
          <w:szCs w:val="22"/>
        </w:rPr>
        <w:t>and</w:t>
      </w:r>
      <w:r>
        <w:rPr>
          <w:rFonts w:asciiTheme="minorHAnsi" w:hAnsiTheme="minorHAnsi"/>
          <w:b w:val="0"/>
          <w:iCs/>
          <w:color w:val="auto"/>
          <w:sz w:val="22"/>
          <w:szCs w:val="22"/>
        </w:rPr>
        <w:t xml:space="preserve"> </w:t>
      </w:r>
      <w:r w:rsidR="00195F6C">
        <w:rPr>
          <w:rFonts w:asciiTheme="minorHAnsi" w:hAnsiTheme="minorHAnsi"/>
          <w:b w:val="0"/>
          <w:iCs/>
          <w:color w:val="auto"/>
          <w:sz w:val="22"/>
          <w:szCs w:val="22"/>
        </w:rPr>
        <w:t xml:space="preserve">the Advanced Diploma </w:t>
      </w:r>
      <w:r w:rsidR="003973C9">
        <w:rPr>
          <w:rFonts w:asciiTheme="minorHAnsi" w:hAnsiTheme="minorHAnsi"/>
          <w:b w:val="0"/>
          <w:iCs/>
          <w:color w:val="auto"/>
          <w:sz w:val="22"/>
          <w:szCs w:val="22"/>
        </w:rPr>
        <w:t xml:space="preserve">in Music is one year. </w:t>
      </w:r>
      <w:r>
        <w:rPr>
          <w:rFonts w:asciiTheme="minorHAnsi" w:hAnsiTheme="minorHAnsi"/>
          <w:b w:val="0"/>
          <w:color w:val="auto"/>
          <w:sz w:val="22"/>
          <w:szCs w:val="22"/>
        </w:rPr>
        <w:t>The</w:t>
      </w:r>
      <w:r w:rsidRPr="00F561E9">
        <w:rPr>
          <w:rFonts w:asciiTheme="minorHAnsi" w:hAnsiTheme="minorHAnsi"/>
          <w:b w:val="0"/>
          <w:color w:val="auto"/>
          <w:sz w:val="22"/>
          <w:szCs w:val="22"/>
        </w:rPr>
        <w:t xml:space="preserve"> course will be conducted over 4 terms of </w:t>
      </w:r>
      <w:r w:rsidR="003973C9">
        <w:rPr>
          <w:rFonts w:asciiTheme="minorHAnsi" w:hAnsiTheme="minorHAnsi"/>
          <w:b w:val="0"/>
          <w:color w:val="auto"/>
          <w:sz w:val="22"/>
          <w:szCs w:val="22"/>
        </w:rPr>
        <w:t>9</w:t>
      </w:r>
      <w:r w:rsidRPr="00F561E9">
        <w:rPr>
          <w:rFonts w:asciiTheme="minorHAnsi" w:hAnsiTheme="minorHAnsi"/>
          <w:b w:val="0"/>
          <w:color w:val="auto"/>
          <w:sz w:val="22"/>
          <w:szCs w:val="22"/>
        </w:rPr>
        <w:t xml:space="preserve"> weeks with </w:t>
      </w:r>
      <w:r w:rsidRPr="00F561E9">
        <w:rPr>
          <w:rFonts w:asciiTheme="minorHAnsi" w:hAnsiTheme="minorHAnsi"/>
          <w:b w:val="0"/>
          <w:iCs/>
          <w:color w:val="auto"/>
          <w:sz w:val="22"/>
          <w:szCs w:val="22"/>
        </w:rPr>
        <w:t xml:space="preserve">20 hours per week in supervised face-to-face classes and an additional four hours per week in private practice time, rehearsal, </w:t>
      </w:r>
      <w:proofErr w:type="gramStart"/>
      <w:r w:rsidRPr="00F561E9">
        <w:rPr>
          <w:rFonts w:asciiTheme="minorHAnsi" w:hAnsiTheme="minorHAnsi"/>
          <w:b w:val="0"/>
          <w:iCs/>
          <w:color w:val="auto"/>
          <w:sz w:val="22"/>
          <w:szCs w:val="22"/>
        </w:rPr>
        <w:t>performance</w:t>
      </w:r>
      <w:proofErr w:type="gramEnd"/>
      <w:r w:rsidRPr="00F561E9">
        <w:rPr>
          <w:rFonts w:asciiTheme="minorHAnsi" w:hAnsiTheme="minorHAnsi"/>
          <w:b w:val="0"/>
          <w:iCs/>
          <w:color w:val="auto"/>
          <w:sz w:val="22"/>
          <w:szCs w:val="22"/>
        </w:rPr>
        <w:t xml:space="preserve"> and attendance at concerts.  An extra two weeks is added to term 4 for assessment completion and annual concert. Students will focus on one instrument.</w:t>
      </w:r>
      <w:r w:rsidR="003973C9">
        <w:rPr>
          <w:rFonts w:asciiTheme="minorHAnsi" w:hAnsiTheme="minorHAnsi"/>
          <w:b w:val="0"/>
          <w:iCs/>
          <w:color w:val="auto"/>
          <w:sz w:val="22"/>
          <w:szCs w:val="22"/>
        </w:rPr>
        <w:t xml:space="preserve"> </w:t>
      </w:r>
      <w:r w:rsidR="003973C9" w:rsidRPr="003973C9">
        <w:rPr>
          <w:rFonts w:ascii="Calibri" w:hAnsi="Calibri" w:cs="Calibri"/>
          <w:b w:val="0"/>
          <w:iCs/>
          <w:color w:val="auto"/>
          <w:sz w:val="22"/>
          <w:szCs w:val="22"/>
        </w:rPr>
        <w:t xml:space="preserve">Two weeks holiday between each term and 8 weeks for the summer break. </w:t>
      </w:r>
    </w:p>
    <w:p w14:paraId="16403765" w14:textId="77777777" w:rsidR="00E76096" w:rsidRDefault="00E76096" w:rsidP="00EB259C"/>
    <w:p w14:paraId="2A0D61DD" w14:textId="44B95D61" w:rsidR="00EB259C" w:rsidRPr="00191D87" w:rsidRDefault="006F6AFB" w:rsidP="00EB259C">
      <w:pPr>
        <w:rPr>
          <w:color w:val="FF0000"/>
        </w:rPr>
      </w:pPr>
      <w:r>
        <w:t xml:space="preserve"> </w:t>
      </w:r>
      <w:r w:rsidRPr="003973C9">
        <w:t xml:space="preserve">Intermediate General English is conducted over 42 weeks with 30 weeks of instruction and 12 weeks of holiday time. The course consists of three trimesters of 10 weeks. Face to face instruction is for five hours a day for four days a week </w:t>
      </w:r>
      <w:r w:rsidR="00EB259C" w:rsidRPr="003973C9">
        <w:rPr>
          <w:iCs/>
        </w:rPr>
        <w:t>and an additional four hours per week for study and tutorials if required.</w:t>
      </w:r>
    </w:p>
    <w:p w14:paraId="5E701D85" w14:textId="77777777" w:rsidR="00EB259C" w:rsidRDefault="00EB259C" w:rsidP="00EB259C">
      <w:pPr>
        <w:pStyle w:val="Default"/>
        <w:rPr>
          <w:rFonts w:asciiTheme="minorHAnsi" w:hAnsiTheme="minorHAnsi"/>
          <w:sz w:val="22"/>
          <w:szCs w:val="22"/>
        </w:rPr>
      </w:pPr>
      <w:r w:rsidRPr="00C23ABB">
        <w:rPr>
          <w:rFonts w:asciiTheme="minorHAnsi" w:hAnsiTheme="minorHAnsi"/>
          <w:sz w:val="22"/>
          <w:szCs w:val="22"/>
        </w:rPr>
        <w:t xml:space="preserve">When an international student is absent from </w:t>
      </w:r>
      <w:r>
        <w:rPr>
          <w:rFonts w:asciiTheme="minorHAnsi" w:hAnsiTheme="minorHAnsi"/>
          <w:sz w:val="22"/>
          <w:szCs w:val="22"/>
        </w:rPr>
        <w:t>QCM Pty Ltd</w:t>
      </w:r>
      <w:r w:rsidRPr="00C23ABB">
        <w:rPr>
          <w:rFonts w:asciiTheme="minorHAnsi" w:hAnsiTheme="minorHAnsi"/>
          <w:sz w:val="22"/>
          <w:szCs w:val="22"/>
        </w:rPr>
        <w:t xml:space="preserve"> for more than </w:t>
      </w:r>
      <w:r>
        <w:rPr>
          <w:rFonts w:asciiTheme="minorHAnsi" w:hAnsiTheme="minorHAnsi"/>
          <w:sz w:val="22"/>
          <w:szCs w:val="22"/>
        </w:rPr>
        <w:t>five</w:t>
      </w:r>
      <w:r w:rsidRPr="00C23ABB">
        <w:rPr>
          <w:rFonts w:asciiTheme="minorHAnsi" w:hAnsiTheme="minorHAnsi"/>
          <w:sz w:val="22"/>
          <w:szCs w:val="22"/>
        </w:rPr>
        <w:t xml:space="preserve"> days without approval, or when they are not consistently attending the</w:t>
      </w:r>
      <w:r>
        <w:rPr>
          <w:rFonts w:asciiTheme="minorHAnsi" w:hAnsiTheme="minorHAnsi"/>
          <w:sz w:val="22"/>
          <w:szCs w:val="22"/>
        </w:rPr>
        <w:t>ir</w:t>
      </w:r>
      <w:r w:rsidRPr="00C23ABB">
        <w:rPr>
          <w:rFonts w:asciiTheme="minorHAnsi" w:hAnsiTheme="minorHAnsi"/>
          <w:sz w:val="22"/>
          <w:szCs w:val="22"/>
        </w:rPr>
        <w:t xml:space="preserve"> course,</w:t>
      </w:r>
      <w:r>
        <w:rPr>
          <w:rFonts w:asciiTheme="minorHAnsi" w:hAnsiTheme="minorHAnsi"/>
          <w:sz w:val="22"/>
          <w:szCs w:val="22"/>
        </w:rPr>
        <w:t xml:space="preserve"> participating in practice time, </w:t>
      </w:r>
      <w:proofErr w:type="gramStart"/>
      <w:r>
        <w:rPr>
          <w:rFonts w:asciiTheme="minorHAnsi" w:hAnsiTheme="minorHAnsi"/>
          <w:sz w:val="22"/>
          <w:szCs w:val="22"/>
        </w:rPr>
        <w:t>rehearsals</w:t>
      </w:r>
      <w:proofErr w:type="gramEnd"/>
      <w:r>
        <w:rPr>
          <w:rFonts w:asciiTheme="minorHAnsi" w:hAnsiTheme="minorHAnsi"/>
          <w:sz w:val="22"/>
          <w:szCs w:val="22"/>
        </w:rPr>
        <w:t xml:space="preserve"> and public performances, QCM Pty Ltd</w:t>
      </w:r>
      <w:r w:rsidRPr="00C23ABB">
        <w:rPr>
          <w:rFonts w:asciiTheme="minorHAnsi" w:hAnsiTheme="minorHAnsi"/>
          <w:sz w:val="22"/>
          <w:szCs w:val="22"/>
        </w:rPr>
        <w:t xml:space="preserve"> will contact and counsel the student and issue applicable warning letters. </w:t>
      </w:r>
    </w:p>
    <w:p w14:paraId="0E29670A" w14:textId="77777777" w:rsidR="00EB259C" w:rsidRDefault="00EB259C" w:rsidP="00EB259C">
      <w:pPr>
        <w:pStyle w:val="Default"/>
        <w:rPr>
          <w:rFonts w:asciiTheme="minorHAnsi" w:hAnsiTheme="minorHAnsi"/>
          <w:sz w:val="22"/>
          <w:szCs w:val="22"/>
        </w:rPr>
      </w:pPr>
    </w:p>
    <w:p w14:paraId="65629770" w14:textId="77777777" w:rsidR="00EB259C" w:rsidRDefault="00EB259C" w:rsidP="00EB259C">
      <w:pPr>
        <w:pStyle w:val="Default"/>
        <w:rPr>
          <w:rFonts w:asciiTheme="minorHAnsi" w:hAnsiTheme="minorHAnsi"/>
          <w:sz w:val="22"/>
          <w:szCs w:val="22"/>
        </w:rPr>
      </w:pPr>
      <w:r>
        <w:rPr>
          <w:rFonts w:asciiTheme="minorHAnsi" w:hAnsiTheme="minorHAnsi"/>
          <w:sz w:val="22"/>
          <w:szCs w:val="22"/>
        </w:rPr>
        <w:t>Attendance is monitored in the following way:</w:t>
      </w:r>
    </w:p>
    <w:p w14:paraId="1258955B" w14:textId="77777777" w:rsidR="00EB259C" w:rsidRPr="00C23ABB" w:rsidRDefault="00EB259C" w:rsidP="00EB259C">
      <w:pPr>
        <w:pStyle w:val="Default"/>
        <w:rPr>
          <w:rFonts w:asciiTheme="minorHAnsi" w:hAnsiTheme="minorHAnsi"/>
          <w:sz w:val="22"/>
          <w:szCs w:val="22"/>
        </w:rPr>
      </w:pPr>
    </w:p>
    <w:p w14:paraId="6B668C96" w14:textId="77777777" w:rsidR="00EB259C" w:rsidRDefault="00EB259C" w:rsidP="00EB259C">
      <w:pPr>
        <w:pStyle w:val="Default"/>
        <w:numPr>
          <w:ilvl w:val="0"/>
          <w:numId w:val="5"/>
        </w:numPr>
        <w:spacing w:after="38"/>
        <w:ind w:left="0"/>
        <w:rPr>
          <w:rFonts w:asciiTheme="minorHAnsi" w:hAnsiTheme="minorHAnsi"/>
          <w:sz w:val="22"/>
          <w:szCs w:val="22"/>
        </w:rPr>
      </w:pPr>
      <w:r w:rsidRPr="00C23ABB">
        <w:rPr>
          <w:rFonts w:asciiTheme="minorHAnsi" w:hAnsiTheme="minorHAnsi"/>
          <w:sz w:val="22"/>
          <w:szCs w:val="22"/>
        </w:rPr>
        <w:t xml:space="preserve">Students sign the attendance record each class and attendance is entered into </w:t>
      </w:r>
      <w:r>
        <w:rPr>
          <w:rFonts w:asciiTheme="minorHAnsi" w:hAnsiTheme="minorHAnsi"/>
          <w:sz w:val="22"/>
          <w:szCs w:val="22"/>
        </w:rPr>
        <w:t>Axcelerate, the Student</w:t>
      </w:r>
      <w:r w:rsidRPr="00C23ABB">
        <w:rPr>
          <w:rFonts w:asciiTheme="minorHAnsi" w:hAnsiTheme="minorHAnsi"/>
          <w:sz w:val="22"/>
          <w:szCs w:val="22"/>
        </w:rPr>
        <w:t xml:space="preserve"> </w:t>
      </w:r>
      <w:r>
        <w:rPr>
          <w:rFonts w:asciiTheme="minorHAnsi" w:hAnsiTheme="minorHAnsi"/>
          <w:sz w:val="22"/>
          <w:szCs w:val="22"/>
        </w:rPr>
        <w:t>Data M</w:t>
      </w:r>
      <w:r w:rsidRPr="00C23ABB">
        <w:rPr>
          <w:rFonts w:asciiTheme="minorHAnsi" w:hAnsiTheme="minorHAnsi"/>
          <w:sz w:val="22"/>
          <w:szCs w:val="22"/>
        </w:rPr>
        <w:t xml:space="preserve">anagement </w:t>
      </w:r>
      <w:r>
        <w:rPr>
          <w:rFonts w:asciiTheme="minorHAnsi" w:hAnsiTheme="minorHAnsi"/>
          <w:sz w:val="22"/>
          <w:szCs w:val="22"/>
        </w:rPr>
        <w:t>S</w:t>
      </w:r>
      <w:r w:rsidRPr="00C23ABB">
        <w:rPr>
          <w:rFonts w:asciiTheme="minorHAnsi" w:hAnsiTheme="minorHAnsi"/>
          <w:sz w:val="22"/>
          <w:szCs w:val="22"/>
        </w:rPr>
        <w:t>ystem</w:t>
      </w:r>
      <w:r>
        <w:rPr>
          <w:rFonts w:asciiTheme="minorHAnsi" w:hAnsiTheme="minorHAnsi"/>
          <w:sz w:val="22"/>
          <w:szCs w:val="22"/>
        </w:rPr>
        <w:t>,</w:t>
      </w:r>
      <w:r w:rsidRPr="00C23ABB">
        <w:rPr>
          <w:rFonts w:asciiTheme="minorHAnsi" w:hAnsiTheme="minorHAnsi"/>
          <w:sz w:val="22"/>
          <w:szCs w:val="22"/>
        </w:rPr>
        <w:t xml:space="preserve"> by the </w:t>
      </w:r>
      <w:r>
        <w:rPr>
          <w:rFonts w:asciiTheme="minorHAnsi" w:hAnsiTheme="minorHAnsi"/>
          <w:sz w:val="22"/>
          <w:szCs w:val="22"/>
        </w:rPr>
        <w:t>Principal Administrator</w:t>
      </w:r>
      <w:r w:rsidRPr="00C23ABB">
        <w:rPr>
          <w:rFonts w:asciiTheme="minorHAnsi" w:hAnsiTheme="minorHAnsi"/>
          <w:sz w:val="22"/>
          <w:szCs w:val="22"/>
        </w:rPr>
        <w:t xml:space="preserve"> </w:t>
      </w:r>
    </w:p>
    <w:p w14:paraId="582C501A" w14:textId="77777777" w:rsidR="00EB259C" w:rsidRPr="00C23ABB" w:rsidRDefault="00EB259C" w:rsidP="00EB259C">
      <w:pPr>
        <w:pStyle w:val="Default"/>
        <w:numPr>
          <w:ilvl w:val="0"/>
          <w:numId w:val="5"/>
        </w:numPr>
        <w:spacing w:after="38"/>
        <w:ind w:left="0"/>
        <w:rPr>
          <w:rFonts w:asciiTheme="minorHAnsi" w:hAnsiTheme="minorHAnsi"/>
          <w:sz w:val="22"/>
          <w:szCs w:val="22"/>
        </w:rPr>
      </w:pPr>
      <w:r>
        <w:rPr>
          <w:rFonts w:asciiTheme="minorHAnsi" w:hAnsiTheme="minorHAnsi"/>
          <w:sz w:val="22"/>
          <w:szCs w:val="22"/>
        </w:rPr>
        <w:t xml:space="preserve">For Music students, a Music Journal is used to record practice time, </w:t>
      </w:r>
      <w:proofErr w:type="gramStart"/>
      <w:r>
        <w:rPr>
          <w:rFonts w:asciiTheme="minorHAnsi" w:hAnsiTheme="minorHAnsi"/>
          <w:sz w:val="22"/>
          <w:szCs w:val="22"/>
        </w:rPr>
        <w:t>rehearsals</w:t>
      </w:r>
      <w:proofErr w:type="gramEnd"/>
      <w:r>
        <w:rPr>
          <w:rFonts w:asciiTheme="minorHAnsi" w:hAnsiTheme="minorHAnsi"/>
          <w:sz w:val="22"/>
          <w:szCs w:val="22"/>
        </w:rPr>
        <w:t xml:space="preserve"> and public performances</w:t>
      </w:r>
    </w:p>
    <w:p w14:paraId="3709C7CB" w14:textId="77777777" w:rsidR="00EB259C" w:rsidRPr="00C23ABB" w:rsidRDefault="00EB259C" w:rsidP="00EB259C">
      <w:pPr>
        <w:pStyle w:val="Default"/>
        <w:numPr>
          <w:ilvl w:val="0"/>
          <w:numId w:val="5"/>
        </w:numPr>
        <w:spacing w:after="38"/>
        <w:ind w:left="0"/>
        <w:rPr>
          <w:rFonts w:asciiTheme="minorHAnsi" w:hAnsiTheme="minorHAnsi"/>
          <w:sz w:val="22"/>
          <w:szCs w:val="22"/>
        </w:rPr>
      </w:pPr>
      <w:r w:rsidRPr="00C23ABB">
        <w:rPr>
          <w:rFonts w:asciiTheme="minorHAnsi" w:hAnsiTheme="minorHAnsi"/>
          <w:sz w:val="22"/>
          <w:szCs w:val="22"/>
        </w:rPr>
        <w:t xml:space="preserve">The </w:t>
      </w:r>
      <w:r>
        <w:rPr>
          <w:rFonts w:asciiTheme="minorHAnsi" w:hAnsiTheme="minorHAnsi"/>
          <w:sz w:val="22"/>
          <w:szCs w:val="22"/>
        </w:rPr>
        <w:t>Principal Administrator will</w:t>
      </w:r>
      <w:r w:rsidRPr="00C23ABB">
        <w:rPr>
          <w:rFonts w:asciiTheme="minorHAnsi" w:hAnsiTheme="minorHAnsi"/>
          <w:sz w:val="22"/>
          <w:szCs w:val="22"/>
        </w:rPr>
        <w:t xml:space="preserve"> follow up student attendance each week and send an email or text message to any student who has been absent that week </w:t>
      </w:r>
    </w:p>
    <w:p w14:paraId="0D428221" w14:textId="77777777" w:rsidR="00EB259C" w:rsidRPr="00C23ABB" w:rsidRDefault="00EB259C" w:rsidP="00EB259C">
      <w:pPr>
        <w:pStyle w:val="Default"/>
        <w:numPr>
          <w:ilvl w:val="0"/>
          <w:numId w:val="5"/>
        </w:numPr>
        <w:spacing w:after="38"/>
        <w:ind w:left="0"/>
        <w:rPr>
          <w:rFonts w:asciiTheme="minorHAnsi" w:hAnsiTheme="minorHAnsi"/>
          <w:sz w:val="22"/>
          <w:szCs w:val="22"/>
        </w:rPr>
      </w:pPr>
      <w:r w:rsidRPr="00C23ABB">
        <w:rPr>
          <w:rFonts w:asciiTheme="minorHAnsi" w:hAnsiTheme="minorHAnsi"/>
          <w:sz w:val="22"/>
          <w:szCs w:val="22"/>
        </w:rPr>
        <w:t xml:space="preserve">Where the student has been absent for five consecutive scheduled study days the </w:t>
      </w:r>
      <w:r>
        <w:rPr>
          <w:rFonts w:asciiTheme="minorHAnsi" w:hAnsiTheme="minorHAnsi"/>
          <w:sz w:val="22"/>
          <w:szCs w:val="22"/>
        </w:rPr>
        <w:t xml:space="preserve">Principal Administrator </w:t>
      </w:r>
      <w:r w:rsidRPr="00C23ABB">
        <w:rPr>
          <w:rFonts w:asciiTheme="minorHAnsi" w:hAnsiTheme="minorHAnsi"/>
          <w:sz w:val="22"/>
          <w:szCs w:val="22"/>
        </w:rPr>
        <w:t xml:space="preserve">will notify the Director and send an email or letter advising the student to contact </w:t>
      </w:r>
      <w:r>
        <w:rPr>
          <w:rFonts w:asciiTheme="minorHAnsi" w:hAnsiTheme="minorHAnsi"/>
          <w:sz w:val="22"/>
          <w:szCs w:val="22"/>
        </w:rPr>
        <w:t>QCM Pty Ltd</w:t>
      </w:r>
      <w:r w:rsidRPr="00C23ABB">
        <w:rPr>
          <w:rFonts w:asciiTheme="minorHAnsi" w:hAnsiTheme="minorHAnsi"/>
          <w:sz w:val="22"/>
          <w:szCs w:val="22"/>
        </w:rPr>
        <w:t xml:space="preserve"> immediately or it will be assumed that they are no longer studying. If a response has not been received within seven days of the date of the letter the student’s enrolment will be cancelled.</w:t>
      </w:r>
      <w:r w:rsidRPr="00C23ABB">
        <w:rPr>
          <w:rFonts w:asciiTheme="minorHAnsi" w:hAnsiTheme="minorHAnsi"/>
          <w:b/>
          <w:bCs/>
          <w:sz w:val="22"/>
          <w:szCs w:val="22"/>
        </w:rPr>
        <w:t xml:space="preserve"> </w:t>
      </w:r>
    </w:p>
    <w:p w14:paraId="4B86D520" w14:textId="77777777" w:rsidR="00EB259C" w:rsidRPr="00651D47" w:rsidRDefault="00EB259C" w:rsidP="00EB259C">
      <w:pPr>
        <w:pStyle w:val="Default"/>
        <w:numPr>
          <w:ilvl w:val="0"/>
          <w:numId w:val="5"/>
        </w:numPr>
        <w:ind w:left="0"/>
        <w:rPr>
          <w:rFonts w:asciiTheme="minorHAnsi" w:hAnsiTheme="minorHAnsi"/>
          <w:sz w:val="22"/>
          <w:szCs w:val="22"/>
        </w:rPr>
      </w:pPr>
      <w:r w:rsidRPr="00651D47">
        <w:rPr>
          <w:rFonts w:asciiTheme="minorHAnsi" w:hAnsiTheme="minorHAnsi"/>
          <w:sz w:val="22"/>
          <w:szCs w:val="22"/>
        </w:rPr>
        <w:t>At the end of each term an attendance report is printed</w:t>
      </w:r>
      <w:r>
        <w:rPr>
          <w:rFonts w:asciiTheme="minorHAnsi" w:hAnsiTheme="minorHAnsi"/>
          <w:sz w:val="22"/>
          <w:szCs w:val="22"/>
        </w:rPr>
        <w:t>, and Music Journal checked for music students. L</w:t>
      </w:r>
      <w:r w:rsidRPr="00651D47">
        <w:rPr>
          <w:rFonts w:asciiTheme="minorHAnsi" w:hAnsiTheme="minorHAnsi"/>
          <w:sz w:val="22"/>
          <w:szCs w:val="22"/>
        </w:rPr>
        <w:t xml:space="preserve">etters </w:t>
      </w:r>
      <w:r>
        <w:rPr>
          <w:rFonts w:asciiTheme="minorHAnsi" w:hAnsiTheme="minorHAnsi"/>
          <w:sz w:val="22"/>
          <w:szCs w:val="22"/>
        </w:rPr>
        <w:t xml:space="preserve">will be </w:t>
      </w:r>
      <w:r w:rsidRPr="00651D47">
        <w:rPr>
          <w:rFonts w:asciiTheme="minorHAnsi" w:hAnsiTheme="minorHAnsi"/>
          <w:sz w:val="22"/>
          <w:szCs w:val="22"/>
        </w:rPr>
        <w:t>issued to all students who are below 80% attendance</w:t>
      </w:r>
      <w:r>
        <w:rPr>
          <w:rFonts w:asciiTheme="minorHAnsi" w:hAnsiTheme="minorHAnsi"/>
          <w:sz w:val="22"/>
          <w:szCs w:val="22"/>
        </w:rPr>
        <w:t xml:space="preserve"> and/or participation</w:t>
      </w:r>
      <w:r w:rsidRPr="00651D47">
        <w:rPr>
          <w:rFonts w:asciiTheme="minorHAnsi" w:hAnsiTheme="minorHAnsi"/>
          <w:sz w:val="22"/>
          <w:szCs w:val="22"/>
        </w:rPr>
        <w:t>.</w:t>
      </w:r>
      <w:r>
        <w:rPr>
          <w:rFonts w:asciiTheme="minorHAnsi" w:hAnsiTheme="minorHAnsi"/>
          <w:sz w:val="22"/>
          <w:szCs w:val="22"/>
        </w:rPr>
        <w:t xml:space="preserve"> QCM Pty Ltd </w:t>
      </w:r>
      <w:r w:rsidRPr="00651D47">
        <w:rPr>
          <w:rFonts w:asciiTheme="minorHAnsi" w:hAnsiTheme="minorHAnsi"/>
          <w:sz w:val="22"/>
          <w:szCs w:val="22"/>
        </w:rPr>
        <w:t>attendance requirement is 80% or greater for scheduled classes per term</w:t>
      </w:r>
      <w:r>
        <w:rPr>
          <w:rFonts w:asciiTheme="minorHAnsi" w:hAnsiTheme="minorHAnsi"/>
          <w:sz w:val="22"/>
          <w:szCs w:val="22"/>
        </w:rPr>
        <w:t xml:space="preserve">, practices, </w:t>
      </w:r>
      <w:proofErr w:type="gramStart"/>
      <w:r>
        <w:rPr>
          <w:rFonts w:asciiTheme="minorHAnsi" w:hAnsiTheme="minorHAnsi"/>
          <w:sz w:val="22"/>
          <w:szCs w:val="22"/>
        </w:rPr>
        <w:t>rehearsals</w:t>
      </w:r>
      <w:proofErr w:type="gramEnd"/>
      <w:r>
        <w:rPr>
          <w:rFonts w:asciiTheme="minorHAnsi" w:hAnsiTheme="minorHAnsi"/>
          <w:sz w:val="22"/>
          <w:szCs w:val="22"/>
        </w:rPr>
        <w:t xml:space="preserve"> and performances.</w:t>
      </w:r>
      <w:r w:rsidRPr="00651D47">
        <w:rPr>
          <w:rFonts w:asciiTheme="minorHAnsi" w:hAnsiTheme="minorHAnsi"/>
          <w:sz w:val="22"/>
          <w:szCs w:val="22"/>
        </w:rPr>
        <w:t xml:space="preserve"> </w:t>
      </w:r>
    </w:p>
    <w:p w14:paraId="0EAAFBC1" w14:textId="77777777" w:rsidR="00EB259C" w:rsidRPr="00C23ABB" w:rsidRDefault="00EB259C" w:rsidP="00EB259C">
      <w:pPr>
        <w:pStyle w:val="Default"/>
        <w:rPr>
          <w:rFonts w:asciiTheme="minorHAnsi" w:hAnsiTheme="minorHAnsi"/>
          <w:sz w:val="22"/>
          <w:szCs w:val="22"/>
        </w:rPr>
      </w:pPr>
    </w:p>
    <w:p w14:paraId="5088C765" w14:textId="77777777" w:rsidR="00EB259C" w:rsidRPr="00C23ABB" w:rsidRDefault="00EB259C" w:rsidP="00EB259C">
      <w:pPr>
        <w:pStyle w:val="Default"/>
        <w:rPr>
          <w:rFonts w:asciiTheme="minorHAnsi" w:hAnsiTheme="minorHAnsi"/>
          <w:sz w:val="22"/>
          <w:szCs w:val="22"/>
        </w:rPr>
      </w:pPr>
      <w:r>
        <w:rPr>
          <w:rFonts w:asciiTheme="minorHAnsi" w:hAnsiTheme="minorHAnsi"/>
          <w:sz w:val="22"/>
          <w:szCs w:val="22"/>
        </w:rPr>
        <w:t xml:space="preserve"> </w:t>
      </w:r>
      <w:r w:rsidRPr="00C23ABB">
        <w:rPr>
          <w:rFonts w:asciiTheme="minorHAnsi" w:hAnsiTheme="minorHAnsi"/>
          <w:sz w:val="22"/>
          <w:szCs w:val="22"/>
        </w:rPr>
        <w:t>An attendance</w:t>
      </w:r>
      <w:r>
        <w:rPr>
          <w:rFonts w:asciiTheme="minorHAnsi" w:hAnsiTheme="minorHAnsi"/>
          <w:sz w:val="22"/>
          <w:szCs w:val="22"/>
        </w:rPr>
        <w:t>/participation</w:t>
      </w:r>
      <w:r w:rsidRPr="00C23ABB">
        <w:rPr>
          <w:rFonts w:asciiTheme="minorHAnsi" w:hAnsiTheme="minorHAnsi"/>
          <w:sz w:val="22"/>
          <w:szCs w:val="22"/>
        </w:rPr>
        <w:t xml:space="preserve"> average of less than 80% for scheduled classes per term is deemed by </w:t>
      </w:r>
      <w:r>
        <w:rPr>
          <w:rFonts w:asciiTheme="minorHAnsi" w:hAnsiTheme="minorHAnsi"/>
          <w:sz w:val="22"/>
          <w:szCs w:val="22"/>
        </w:rPr>
        <w:t xml:space="preserve">QCM Pty Ltd </w:t>
      </w:r>
      <w:r w:rsidRPr="00C23ABB">
        <w:rPr>
          <w:rFonts w:asciiTheme="minorHAnsi" w:hAnsiTheme="minorHAnsi"/>
          <w:sz w:val="22"/>
          <w:szCs w:val="22"/>
        </w:rPr>
        <w:t xml:space="preserve">to be unsatisfactory attendance and in breach of attendance requirements. </w:t>
      </w:r>
    </w:p>
    <w:p w14:paraId="2A5654F2" w14:textId="77777777" w:rsidR="00EB259C" w:rsidRPr="00C23ABB" w:rsidRDefault="00EB259C" w:rsidP="00EB259C">
      <w:pPr>
        <w:pStyle w:val="Default"/>
        <w:rPr>
          <w:rFonts w:asciiTheme="minorHAnsi" w:hAnsiTheme="minorHAnsi"/>
          <w:b/>
          <w:bCs/>
          <w:sz w:val="22"/>
          <w:szCs w:val="22"/>
        </w:rPr>
      </w:pPr>
    </w:p>
    <w:p w14:paraId="4D0586EE" w14:textId="77777777" w:rsidR="00EB259C" w:rsidRPr="00C23ABB" w:rsidRDefault="00EB259C" w:rsidP="00EB259C">
      <w:pPr>
        <w:pStyle w:val="Default"/>
        <w:rPr>
          <w:rFonts w:asciiTheme="minorHAnsi" w:hAnsiTheme="minorHAnsi"/>
          <w:sz w:val="22"/>
          <w:szCs w:val="22"/>
        </w:rPr>
      </w:pPr>
      <w:r w:rsidRPr="00C23ABB">
        <w:rPr>
          <w:rFonts w:asciiTheme="minorHAnsi" w:hAnsiTheme="minorHAnsi"/>
          <w:sz w:val="22"/>
          <w:szCs w:val="22"/>
        </w:rPr>
        <w:t xml:space="preserve">If a student is identified as having attendance below 80% but above 70% </w:t>
      </w:r>
      <w:r>
        <w:rPr>
          <w:rFonts w:asciiTheme="minorHAnsi" w:hAnsiTheme="minorHAnsi"/>
          <w:sz w:val="22"/>
          <w:szCs w:val="22"/>
        </w:rPr>
        <w:t>QCM Pty Ltd</w:t>
      </w:r>
      <w:r w:rsidRPr="00C23ABB">
        <w:rPr>
          <w:rFonts w:asciiTheme="minorHAnsi" w:hAnsiTheme="minorHAnsi"/>
          <w:sz w:val="22"/>
          <w:szCs w:val="22"/>
        </w:rPr>
        <w:t xml:space="preserve"> may decide not to report the student for breaching the 80% requirements </w:t>
      </w:r>
      <w:r>
        <w:rPr>
          <w:rFonts w:asciiTheme="minorHAnsi" w:hAnsiTheme="minorHAnsi"/>
          <w:sz w:val="22"/>
          <w:szCs w:val="22"/>
        </w:rPr>
        <w:t xml:space="preserve">if the student’s records clearly indicate that the student is maintaining satisfactory course progress. </w:t>
      </w:r>
      <w:r w:rsidRPr="00C23ABB">
        <w:rPr>
          <w:rFonts w:asciiTheme="minorHAnsi" w:hAnsiTheme="minorHAnsi"/>
          <w:sz w:val="22"/>
          <w:szCs w:val="22"/>
        </w:rPr>
        <w:t xml:space="preserve"> </w:t>
      </w:r>
    </w:p>
    <w:p w14:paraId="68162915" w14:textId="77777777" w:rsidR="00EB259C" w:rsidRDefault="00EB259C" w:rsidP="00EB259C">
      <w:pPr>
        <w:pStyle w:val="Default"/>
        <w:rPr>
          <w:b/>
          <w:bCs/>
          <w:sz w:val="22"/>
          <w:szCs w:val="22"/>
        </w:rPr>
      </w:pPr>
    </w:p>
    <w:p w14:paraId="3532F58D" w14:textId="77777777" w:rsidR="006F6AFB" w:rsidRDefault="006F6AFB" w:rsidP="00EB259C">
      <w:pPr>
        <w:pStyle w:val="Default"/>
        <w:rPr>
          <w:rFonts w:asciiTheme="minorHAnsi" w:hAnsiTheme="minorHAnsi"/>
          <w:b/>
          <w:bCs/>
          <w:sz w:val="22"/>
          <w:szCs w:val="22"/>
        </w:rPr>
      </w:pPr>
    </w:p>
    <w:p w14:paraId="7F0303C7" w14:textId="77777777" w:rsidR="006F6AFB" w:rsidRDefault="006F6AFB" w:rsidP="00EB259C">
      <w:pPr>
        <w:pStyle w:val="Default"/>
        <w:rPr>
          <w:rFonts w:asciiTheme="minorHAnsi" w:hAnsiTheme="minorHAnsi"/>
          <w:b/>
          <w:bCs/>
          <w:sz w:val="22"/>
          <w:szCs w:val="22"/>
        </w:rPr>
      </w:pPr>
    </w:p>
    <w:p w14:paraId="31B4D62A" w14:textId="77777777" w:rsidR="00EB259C" w:rsidRPr="004D17D8" w:rsidRDefault="00EB259C" w:rsidP="00EB259C">
      <w:pPr>
        <w:pStyle w:val="Default"/>
        <w:rPr>
          <w:rFonts w:asciiTheme="minorHAnsi" w:hAnsiTheme="minorHAnsi"/>
          <w:sz w:val="22"/>
          <w:szCs w:val="22"/>
        </w:rPr>
      </w:pPr>
      <w:r w:rsidRPr="004D17D8">
        <w:rPr>
          <w:rFonts w:asciiTheme="minorHAnsi" w:hAnsiTheme="minorHAnsi"/>
          <w:b/>
          <w:bCs/>
          <w:sz w:val="22"/>
          <w:szCs w:val="22"/>
        </w:rPr>
        <w:t xml:space="preserve">Intervention Strategy </w:t>
      </w:r>
    </w:p>
    <w:p w14:paraId="0188E041" w14:textId="77777777" w:rsidR="00EB259C" w:rsidRPr="004D17D8" w:rsidRDefault="00EB259C" w:rsidP="00EB259C">
      <w:pPr>
        <w:pStyle w:val="Default"/>
        <w:rPr>
          <w:rFonts w:asciiTheme="minorHAnsi" w:hAnsiTheme="minorHAnsi"/>
          <w:sz w:val="22"/>
          <w:szCs w:val="22"/>
        </w:rPr>
      </w:pPr>
    </w:p>
    <w:p w14:paraId="7B0FCCAA" w14:textId="77777777" w:rsidR="00EB259C" w:rsidRPr="004D17D8" w:rsidRDefault="00EB259C" w:rsidP="00EB259C">
      <w:pPr>
        <w:pStyle w:val="Default"/>
        <w:rPr>
          <w:rFonts w:asciiTheme="minorHAnsi" w:hAnsiTheme="minorHAnsi"/>
          <w:sz w:val="22"/>
          <w:szCs w:val="22"/>
        </w:rPr>
      </w:pPr>
      <w:r>
        <w:rPr>
          <w:rFonts w:asciiTheme="minorHAnsi" w:hAnsiTheme="minorHAnsi"/>
          <w:sz w:val="22"/>
          <w:szCs w:val="22"/>
        </w:rPr>
        <w:t>QCM Pty Ltd</w:t>
      </w:r>
      <w:r w:rsidRPr="004D17D8">
        <w:rPr>
          <w:rFonts w:asciiTheme="minorHAnsi" w:hAnsiTheme="minorHAnsi"/>
          <w:sz w:val="22"/>
          <w:szCs w:val="22"/>
        </w:rPr>
        <w:t xml:space="preserve"> will be proactive in notifying and counselling students who are at risk of failing to meet attendance </w:t>
      </w:r>
      <w:r>
        <w:rPr>
          <w:rFonts w:asciiTheme="minorHAnsi" w:hAnsiTheme="minorHAnsi"/>
          <w:sz w:val="22"/>
          <w:szCs w:val="22"/>
        </w:rPr>
        <w:t xml:space="preserve">and progress </w:t>
      </w:r>
      <w:r w:rsidRPr="004D17D8">
        <w:rPr>
          <w:rFonts w:asciiTheme="minorHAnsi" w:hAnsiTheme="minorHAnsi"/>
          <w:sz w:val="22"/>
          <w:szCs w:val="22"/>
        </w:rPr>
        <w:t>requirements. The Director will liaise with trainer</w:t>
      </w:r>
      <w:r>
        <w:rPr>
          <w:rFonts w:asciiTheme="minorHAnsi" w:hAnsiTheme="minorHAnsi"/>
          <w:sz w:val="22"/>
          <w:szCs w:val="22"/>
        </w:rPr>
        <w:t>s</w:t>
      </w:r>
      <w:r w:rsidRPr="004D17D8">
        <w:rPr>
          <w:rFonts w:asciiTheme="minorHAnsi" w:hAnsiTheme="minorHAnsi"/>
          <w:sz w:val="22"/>
          <w:szCs w:val="22"/>
        </w:rPr>
        <w:t xml:space="preserve"> to determine the intervention strategy required to assist the student to meet </w:t>
      </w:r>
      <w:r>
        <w:rPr>
          <w:rFonts w:asciiTheme="minorHAnsi" w:hAnsiTheme="minorHAnsi"/>
          <w:sz w:val="22"/>
          <w:szCs w:val="22"/>
        </w:rPr>
        <w:t xml:space="preserve">progress and </w:t>
      </w:r>
      <w:r w:rsidRPr="004D17D8">
        <w:rPr>
          <w:rFonts w:asciiTheme="minorHAnsi" w:hAnsiTheme="minorHAnsi"/>
          <w:sz w:val="22"/>
          <w:szCs w:val="22"/>
        </w:rPr>
        <w:t>attendance requirements.</w:t>
      </w:r>
      <w:r>
        <w:rPr>
          <w:rFonts w:asciiTheme="minorHAnsi" w:hAnsiTheme="minorHAnsi"/>
          <w:sz w:val="22"/>
          <w:szCs w:val="22"/>
        </w:rPr>
        <w:t xml:space="preserve"> </w:t>
      </w:r>
      <w:r w:rsidRPr="004D17D8">
        <w:rPr>
          <w:rFonts w:asciiTheme="minorHAnsi" w:hAnsiTheme="minorHAnsi"/>
          <w:sz w:val="22"/>
          <w:szCs w:val="22"/>
        </w:rPr>
        <w:t xml:space="preserve"> </w:t>
      </w:r>
      <w:r>
        <w:rPr>
          <w:rFonts w:asciiTheme="minorHAnsi" w:hAnsiTheme="minorHAnsi"/>
          <w:sz w:val="22"/>
          <w:szCs w:val="22"/>
        </w:rPr>
        <w:t>S</w:t>
      </w:r>
      <w:r w:rsidRPr="004D17D8">
        <w:rPr>
          <w:rFonts w:asciiTheme="minorHAnsi" w:hAnsiTheme="minorHAnsi"/>
          <w:sz w:val="22"/>
          <w:szCs w:val="22"/>
        </w:rPr>
        <w:t>trateg</w:t>
      </w:r>
      <w:r>
        <w:rPr>
          <w:rFonts w:asciiTheme="minorHAnsi" w:hAnsiTheme="minorHAnsi"/>
          <w:sz w:val="22"/>
          <w:szCs w:val="22"/>
        </w:rPr>
        <w:t>ies</w:t>
      </w:r>
      <w:r w:rsidRPr="004D17D8">
        <w:rPr>
          <w:rFonts w:asciiTheme="minorHAnsi" w:hAnsiTheme="minorHAnsi"/>
          <w:sz w:val="22"/>
          <w:szCs w:val="22"/>
        </w:rPr>
        <w:t xml:space="preserve"> may include: </w:t>
      </w:r>
    </w:p>
    <w:p w14:paraId="282B98A9" w14:textId="77777777" w:rsidR="00EB259C" w:rsidRPr="004D17D8" w:rsidRDefault="00EB259C" w:rsidP="00EB259C">
      <w:pPr>
        <w:pStyle w:val="Default"/>
        <w:numPr>
          <w:ilvl w:val="0"/>
          <w:numId w:val="6"/>
        </w:numPr>
        <w:spacing w:after="38"/>
        <w:ind w:left="0"/>
        <w:rPr>
          <w:rFonts w:asciiTheme="minorHAnsi" w:hAnsiTheme="minorHAnsi"/>
          <w:sz w:val="22"/>
          <w:szCs w:val="22"/>
        </w:rPr>
      </w:pPr>
      <w:r>
        <w:rPr>
          <w:rFonts w:asciiTheme="minorHAnsi" w:hAnsiTheme="minorHAnsi"/>
          <w:sz w:val="22"/>
          <w:szCs w:val="22"/>
        </w:rPr>
        <w:t>a</w:t>
      </w:r>
      <w:r w:rsidRPr="004D17D8">
        <w:rPr>
          <w:rFonts w:asciiTheme="minorHAnsi" w:hAnsiTheme="minorHAnsi"/>
          <w:sz w:val="22"/>
          <w:szCs w:val="22"/>
        </w:rPr>
        <w:t xml:space="preserve">ttending tutorial or study groups </w:t>
      </w:r>
    </w:p>
    <w:p w14:paraId="2B8C5700" w14:textId="77777777" w:rsidR="00EB259C" w:rsidRPr="004D17D8" w:rsidRDefault="00EB259C" w:rsidP="00EB259C">
      <w:pPr>
        <w:pStyle w:val="Default"/>
        <w:numPr>
          <w:ilvl w:val="0"/>
          <w:numId w:val="6"/>
        </w:numPr>
        <w:spacing w:after="38"/>
        <w:ind w:left="0"/>
        <w:rPr>
          <w:rFonts w:asciiTheme="minorHAnsi" w:hAnsiTheme="minorHAnsi"/>
          <w:sz w:val="22"/>
          <w:szCs w:val="22"/>
        </w:rPr>
      </w:pPr>
      <w:r>
        <w:rPr>
          <w:rFonts w:asciiTheme="minorHAnsi" w:hAnsiTheme="minorHAnsi"/>
          <w:sz w:val="22"/>
          <w:szCs w:val="22"/>
        </w:rPr>
        <w:t>r</w:t>
      </w:r>
      <w:r w:rsidRPr="004D17D8">
        <w:rPr>
          <w:rFonts w:asciiTheme="minorHAnsi" w:hAnsiTheme="minorHAnsi"/>
          <w:sz w:val="22"/>
          <w:szCs w:val="22"/>
        </w:rPr>
        <w:t xml:space="preserve">eceiving individual case management </w:t>
      </w:r>
    </w:p>
    <w:p w14:paraId="41F2590A" w14:textId="77777777" w:rsidR="00EB259C" w:rsidRPr="004D17D8" w:rsidRDefault="00EB259C" w:rsidP="00EB259C">
      <w:pPr>
        <w:pStyle w:val="Default"/>
        <w:numPr>
          <w:ilvl w:val="0"/>
          <w:numId w:val="6"/>
        </w:numPr>
        <w:spacing w:after="38"/>
        <w:ind w:left="0"/>
        <w:rPr>
          <w:rFonts w:asciiTheme="minorHAnsi" w:hAnsiTheme="minorHAnsi"/>
          <w:sz w:val="22"/>
          <w:szCs w:val="22"/>
        </w:rPr>
      </w:pPr>
      <w:r>
        <w:rPr>
          <w:rFonts w:asciiTheme="minorHAnsi" w:hAnsiTheme="minorHAnsi"/>
          <w:sz w:val="22"/>
          <w:szCs w:val="22"/>
        </w:rPr>
        <w:t>r</w:t>
      </w:r>
      <w:r w:rsidRPr="004D17D8">
        <w:rPr>
          <w:rFonts w:asciiTheme="minorHAnsi" w:hAnsiTheme="minorHAnsi"/>
          <w:sz w:val="22"/>
          <w:szCs w:val="22"/>
        </w:rPr>
        <w:t xml:space="preserve">eceiving assistance with personal issues which are influencing progress or attendance </w:t>
      </w:r>
    </w:p>
    <w:p w14:paraId="094EBDC3" w14:textId="77777777" w:rsidR="00EB259C" w:rsidRPr="004D17D8" w:rsidRDefault="00EB259C" w:rsidP="00EB259C">
      <w:pPr>
        <w:pStyle w:val="Default"/>
        <w:numPr>
          <w:ilvl w:val="0"/>
          <w:numId w:val="6"/>
        </w:numPr>
        <w:ind w:left="0"/>
        <w:rPr>
          <w:rFonts w:asciiTheme="minorHAnsi" w:hAnsiTheme="minorHAnsi"/>
          <w:sz w:val="22"/>
          <w:szCs w:val="22"/>
        </w:rPr>
      </w:pPr>
      <w:r>
        <w:rPr>
          <w:rFonts w:asciiTheme="minorHAnsi" w:hAnsiTheme="minorHAnsi"/>
          <w:sz w:val="22"/>
          <w:szCs w:val="22"/>
        </w:rPr>
        <w:t>r</w:t>
      </w:r>
      <w:r w:rsidRPr="004D17D8">
        <w:rPr>
          <w:rFonts w:asciiTheme="minorHAnsi" w:hAnsiTheme="minorHAnsi"/>
          <w:sz w:val="22"/>
          <w:szCs w:val="22"/>
        </w:rPr>
        <w:t>eceiving mentoring</w:t>
      </w:r>
      <w:r>
        <w:rPr>
          <w:rFonts w:asciiTheme="minorHAnsi" w:hAnsiTheme="minorHAnsi"/>
          <w:sz w:val="22"/>
          <w:szCs w:val="22"/>
        </w:rPr>
        <w:t>.</w:t>
      </w:r>
      <w:r w:rsidRPr="004D17D8">
        <w:rPr>
          <w:rFonts w:asciiTheme="minorHAnsi" w:hAnsiTheme="minorHAnsi"/>
          <w:sz w:val="22"/>
          <w:szCs w:val="22"/>
        </w:rPr>
        <w:t xml:space="preserve"> </w:t>
      </w:r>
    </w:p>
    <w:p w14:paraId="2CD28F3F" w14:textId="77777777" w:rsidR="00EB259C" w:rsidRPr="004D17D8" w:rsidRDefault="00EB259C" w:rsidP="00EB259C">
      <w:pPr>
        <w:pStyle w:val="Default"/>
        <w:rPr>
          <w:rFonts w:asciiTheme="minorHAnsi" w:hAnsiTheme="minorHAnsi"/>
          <w:sz w:val="22"/>
          <w:szCs w:val="22"/>
        </w:rPr>
      </w:pPr>
    </w:p>
    <w:p w14:paraId="24CE4093" w14:textId="77777777" w:rsidR="00EB259C" w:rsidRDefault="00EB259C" w:rsidP="00EB259C">
      <w:pPr>
        <w:pStyle w:val="Default"/>
        <w:rPr>
          <w:rFonts w:asciiTheme="minorHAnsi" w:hAnsiTheme="minorHAnsi"/>
          <w:sz w:val="22"/>
          <w:szCs w:val="22"/>
        </w:rPr>
      </w:pPr>
      <w:r w:rsidRPr="004D17D8">
        <w:rPr>
          <w:rFonts w:asciiTheme="minorHAnsi" w:hAnsiTheme="minorHAnsi"/>
          <w:sz w:val="22"/>
          <w:szCs w:val="22"/>
        </w:rPr>
        <w:t>The intervention strategy must be explained</w:t>
      </w:r>
      <w:r w:rsidR="00506087">
        <w:rPr>
          <w:rFonts w:asciiTheme="minorHAnsi" w:hAnsiTheme="minorHAnsi"/>
          <w:sz w:val="22"/>
          <w:szCs w:val="22"/>
        </w:rPr>
        <w:t>,</w:t>
      </w:r>
      <w:r w:rsidRPr="004D17D8">
        <w:rPr>
          <w:rFonts w:asciiTheme="minorHAnsi" w:hAnsiTheme="minorHAnsi"/>
          <w:sz w:val="22"/>
          <w:szCs w:val="22"/>
        </w:rPr>
        <w:t xml:space="preserve"> and the student must indicate whether or not they agree to abide by the terms. </w:t>
      </w:r>
      <w:r>
        <w:rPr>
          <w:rFonts w:asciiTheme="minorHAnsi" w:hAnsiTheme="minorHAnsi"/>
          <w:sz w:val="22"/>
          <w:szCs w:val="22"/>
        </w:rPr>
        <w:t xml:space="preserve"> </w:t>
      </w:r>
      <w:r w:rsidRPr="004D17D8">
        <w:rPr>
          <w:rFonts w:asciiTheme="minorHAnsi" w:hAnsiTheme="minorHAnsi"/>
          <w:sz w:val="22"/>
          <w:szCs w:val="22"/>
        </w:rPr>
        <w:t>A record of all intervention measures implemented</w:t>
      </w:r>
      <w:r w:rsidR="00506087">
        <w:rPr>
          <w:rFonts w:asciiTheme="minorHAnsi" w:hAnsiTheme="minorHAnsi"/>
          <w:sz w:val="22"/>
          <w:szCs w:val="22"/>
        </w:rPr>
        <w:t>,</w:t>
      </w:r>
      <w:r w:rsidRPr="004D17D8">
        <w:rPr>
          <w:rFonts w:asciiTheme="minorHAnsi" w:hAnsiTheme="minorHAnsi"/>
          <w:sz w:val="22"/>
          <w:szCs w:val="22"/>
        </w:rPr>
        <w:t xml:space="preserve"> and all relevant documentation will be </w:t>
      </w:r>
      <w:r>
        <w:rPr>
          <w:rFonts w:asciiTheme="minorHAnsi" w:hAnsiTheme="minorHAnsi"/>
          <w:sz w:val="22"/>
          <w:szCs w:val="22"/>
        </w:rPr>
        <w:t xml:space="preserve">signed and placed </w:t>
      </w:r>
      <w:r w:rsidRPr="004D17D8">
        <w:rPr>
          <w:rFonts w:asciiTheme="minorHAnsi" w:hAnsiTheme="minorHAnsi"/>
          <w:sz w:val="22"/>
          <w:szCs w:val="22"/>
        </w:rPr>
        <w:t xml:space="preserve">in the student’s file. </w:t>
      </w:r>
      <w:r>
        <w:rPr>
          <w:rFonts w:asciiTheme="minorHAnsi" w:hAnsiTheme="minorHAnsi"/>
          <w:sz w:val="22"/>
          <w:szCs w:val="22"/>
        </w:rPr>
        <w:t xml:space="preserve">Staff </w:t>
      </w:r>
      <w:r w:rsidRPr="004D17D8">
        <w:rPr>
          <w:rFonts w:asciiTheme="minorHAnsi" w:hAnsiTheme="minorHAnsi"/>
          <w:sz w:val="22"/>
          <w:szCs w:val="22"/>
        </w:rPr>
        <w:t>will continue to monitor the</w:t>
      </w:r>
      <w:r>
        <w:rPr>
          <w:rFonts w:asciiTheme="minorHAnsi" w:hAnsiTheme="minorHAnsi"/>
          <w:sz w:val="22"/>
          <w:szCs w:val="22"/>
        </w:rPr>
        <w:t xml:space="preserve"> progress and </w:t>
      </w:r>
      <w:r w:rsidRPr="004D17D8">
        <w:rPr>
          <w:rFonts w:asciiTheme="minorHAnsi" w:hAnsiTheme="minorHAnsi"/>
          <w:sz w:val="22"/>
          <w:szCs w:val="22"/>
        </w:rPr>
        <w:t xml:space="preserve">attendance of the student following an intervention strategy and advise the Director of any concerns. </w:t>
      </w:r>
    </w:p>
    <w:p w14:paraId="17901555" w14:textId="77777777" w:rsidR="00735761" w:rsidRDefault="00735761" w:rsidP="00EB259C">
      <w:pPr>
        <w:pStyle w:val="Default"/>
        <w:rPr>
          <w:rFonts w:asciiTheme="minorHAnsi" w:hAnsiTheme="minorHAnsi"/>
          <w:sz w:val="22"/>
          <w:szCs w:val="22"/>
        </w:rPr>
      </w:pPr>
    </w:p>
    <w:p w14:paraId="0D8F0DC3" w14:textId="77777777" w:rsidR="00735761" w:rsidRDefault="00735761" w:rsidP="00EB259C">
      <w:pPr>
        <w:pStyle w:val="Default"/>
        <w:rPr>
          <w:rFonts w:asciiTheme="minorHAnsi" w:hAnsiTheme="minorHAnsi"/>
          <w:sz w:val="22"/>
          <w:szCs w:val="22"/>
        </w:rPr>
      </w:pPr>
      <w:r>
        <w:rPr>
          <w:rFonts w:asciiTheme="minorHAnsi" w:hAnsiTheme="minorHAnsi"/>
          <w:sz w:val="22"/>
          <w:szCs w:val="22"/>
        </w:rPr>
        <w:t>QCM Pty Ltd can only extend the overseas student’s enrolment if –</w:t>
      </w:r>
    </w:p>
    <w:p w14:paraId="440FA7F0" w14:textId="77777777" w:rsidR="00735761" w:rsidRDefault="00735761" w:rsidP="00735761">
      <w:pPr>
        <w:pStyle w:val="Default"/>
        <w:numPr>
          <w:ilvl w:val="0"/>
          <w:numId w:val="6"/>
        </w:numPr>
        <w:rPr>
          <w:rFonts w:asciiTheme="minorHAnsi" w:hAnsiTheme="minorHAnsi"/>
          <w:sz w:val="22"/>
          <w:szCs w:val="22"/>
        </w:rPr>
      </w:pPr>
      <w:r>
        <w:rPr>
          <w:rFonts w:asciiTheme="minorHAnsi" w:hAnsiTheme="minorHAnsi"/>
          <w:sz w:val="22"/>
          <w:szCs w:val="22"/>
        </w:rPr>
        <w:t>compelling or compassionate circumstances have been ascertained</w:t>
      </w:r>
    </w:p>
    <w:p w14:paraId="27AA8193" w14:textId="77777777" w:rsidR="00735761" w:rsidRDefault="00735761" w:rsidP="00735761">
      <w:pPr>
        <w:pStyle w:val="Default"/>
        <w:numPr>
          <w:ilvl w:val="0"/>
          <w:numId w:val="6"/>
        </w:numPr>
        <w:rPr>
          <w:rFonts w:asciiTheme="minorHAnsi" w:hAnsiTheme="minorHAnsi"/>
          <w:sz w:val="22"/>
          <w:szCs w:val="22"/>
        </w:rPr>
      </w:pPr>
      <w:r>
        <w:rPr>
          <w:rFonts w:asciiTheme="minorHAnsi" w:hAnsiTheme="minorHAnsi"/>
          <w:sz w:val="22"/>
          <w:szCs w:val="22"/>
        </w:rPr>
        <w:t>an intervention strategy has been implemented or in the process of being implemented</w:t>
      </w:r>
    </w:p>
    <w:p w14:paraId="5339A0A5" w14:textId="77777777" w:rsidR="00735761" w:rsidRDefault="00735761" w:rsidP="00735761">
      <w:pPr>
        <w:pStyle w:val="Default"/>
        <w:numPr>
          <w:ilvl w:val="0"/>
          <w:numId w:val="6"/>
        </w:numPr>
        <w:rPr>
          <w:rFonts w:asciiTheme="minorHAnsi" w:hAnsiTheme="minorHAnsi"/>
          <w:sz w:val="22"/>
          <w:szCs w:val="22"/>
        </w:rPr>
      </w:pPr>
      <w:r>
        <w:rPr>
          <w:rFonts w:asciiTheme="minorHAnsi" w:hAnsiTheme="minorHAnsi"/>
          <w:sz w:val="22"/>
          <w:szCs w:val="22"/>
        </w:rPr>
        <w:t>an approved deferral or suspension of enrolment has occurred.</w:t>
      </w:r>
    </w:p>
    <w:p w14:paraId="64D4B547" w14:textId="77777777" w:rsidR="00506087" w:rsidRPr="004D17D8" w:rsidRDefault="00506087" w:rsidP="00EB259C">
      <w:pPr>
        <w:pStyle w:val="Default"/>
        <w:rPr>
          <w:rFonts w:asciiTheme="minorHAnsi" w:hAnsiTheme="minorHAnsi"/>
          <w:sz w:val="22"/>
          <w:szCs w:val="22"/>
        </w:rPr>
      </w:pPr>
    </w:p>
    <w:p w14:paraId="4F3B4EBE" w14:textId="77777777" w:rsidR="00265035" w:rsidRDefault="00265035" w:rsidP="00EB259C">
      <w:pPr>
        <w:pStyle w:val="Default"/>
        <w:rPr>
          <w:sz w:val="22"/>
          <w:szCs w:val="22"/>
        </w:rPr>
      </w:pPr>
    </w:p>
    <w:p w14:paraId="3148A2B8" w14:textId="77777777" w:rsidR="00735761" w:rsidRDefault="00735761" w:rsidP="00EB259C">
      <w:pPr>
        <w:pStyle w:val="Default"/>
        <w:rPr>
          <w:sz w:val="22"/>
          <w:szCs w:val="22"/>
        </w:rPr>
      </w:pPr>
      <w:r>
        <w:rPr>
          <w:sz w:val="22"/>
          <w:szCs w:val="22"/>
        </w:rPr>
        <w:t>If QCM Pty Ltd extends the duration of the student’s enrolment and the student’s visa will expire prior to completion of the course, the student must apply for a new Student Visa</w:t>
      </w:r>
      <w:r w:rsidR="000A4812">
        <w:rPr>
          <w:sz w:val="22"/>
          <w:szCs w:val="22"/>
        </w:rPr>
        <w:t xml:space="preserve"> to complete their study. </w:t>
      </w:r>
    </w:p>
    <w:p w14:paraId="4A974290" w14:textId="77777777" w:rsidR="00265035" w:rsidRPr="00265035" w:rsidRDefault="00265035" w:rsidP="00EB259C">
      <w:pPr>
        <w:pStyle w:val="Default"/>
        <w:rPr>
          <w:b/>
          <w:sz w:val="22"/>
          <w:szCs w:val="22"/>
        </w:rPr>
      </w:pPr>
    </w:p>
    <w:p w14:paraId="27E1605C" w14:textId="77777777" w:rsidR="00EB259C" w:rsidRPr="00C23ABB" w:rsidRDefault="00EB259C" w:rsidP="00EB259C">
      <w:pPr>
        <w:pStyle w:val="Default"/>
        <w:rPr>
          <w:rFonts w:asciiTheme="minorHAnsi" w:hAnsiTheme="minorHAnsi"/>
          <w:sz w:val="22"/>
          <w:szCs w:val="22"/>
        </w:rPr>
      </w:pPr>
    </w:p>
    <w:p w14:paraId="0C3A7F4B" w14:textId="77777777" w:rsidR="007774B6" w:rsidRPr="00720199" w:rsidRDefault="007774B6" w:rsidP="007774B6">
      <w:pPr>
        <w:tabs>
          <w:tab w:val="left" w:pos="567"/>
        </w:tabs>
        <w:spacing w:after="0" w:line="240" w:lineRule="auto"/>
        <w:jc w:val="both"/>
        <w:rPr>
          <w:rFonts w:ascii="Calibri" w:eastAsia="Times New Roman" w:hAnsi="Calibri" w:cs="Times New Roman"/>
        </w:rPr>
      </w:pPr>
    </w:p>
    <w:tbl>
      <w:tblPr>
        <w:tblStyle w:val="TableGrid"/>
        <w:tblW w:w="0" w:type="auto"/>
        <w:tblInd w:w="142" w:type="dxa"/>
        <w:tblLook w:val="04A0" w:firstRow="1" w:lastRow="0" w:firstColumn="1" w:lastColumn="0" w:noHBand="0" w:noVBand="1"/>
      </w:tblPr>
      <w:tblGrid>
        <w:gridCol w:w="8874"/>
      </w:tblGrid>
      <w:tr w:rsidR="007774B6" w14:paraId="64CAFBF6" w14:textId="77777777" w:rsidTr="00490A90">
        <w:tc>
          <w:tcPr>
            <w:tcW w:w="9016" w:type="dxa"/>
            <w:shd w:val="clear" w:color="auto" w:fill="BFBFBF" w:themeFill="background1" w:themeFillShade="BF"/>
          </w:tcPr>
          <w:p w14:paraId="3B3219DE" w14:textId="77777777" w:rsidR="007774B6" w:rsidRDefault="007774B6" w:rsidP="00490A90">
            <w:pPr>
              <w:tabs>
                <w:tab w:val="left" w:pos="567"/>
              </w:tabs>
              <w:autoSpaceDE w:val="0"/>
              <w:autoSpaceDN w:val="0"/>
              <w:adjustRightInd w:val="0"/>
              <w:spacing w:before="80"/>
              <w:jc w:val="both"/>
              <w:rPr>
                <w:rFonts w:ascii="Calibri" w:eastAsia="Times New Roman" w:hAnsi="Calibri" w:cs="Calibri"/>
                <w:b/>
                <w:lang w:eastAsia="en-AU"/>
              </w:rPr>
            </w:pPr>
            <w:r w:rsidRPr="00332081">
              <w:rPr>
                <w:rFonts w:ascii="Calibri" w:eastAsia="Times New Roman" w:hAnsi="Calibri" w:cs="Calibri"/>
                <w:b/>
                <w:lang w:eastAsia="en-AU"/>
              </w:rPr>
              <w:t>Evidence</w:t>
            </w:r>
          </w:p>
          <w:p w14:paraId="0C172747" w14:textId="77777777" w:rsidR="007774B6" w:rsidRPr="00332081" w:rsidRDefault="007774B6" w:rsidP="00E76096">
            <w:pPr>
              <w:pStyle w:val="ListParagraph"/>
              <w:numPr>
                <w:ilvl w:val="0"/>
                <w:numId w:val="100"/>
              </w:numPr>
              <w:tabs>
                <w:tab w:val="left" w:pos="567"/>
              </w:tabs>
              <w:autoSpaceDE w:val="0"/>
              <w:autoSpaceDN w:val="0"/>
              <w:adjustRightInd w:val="0"/>
              <w:ind w:left="714" w:hanging="118"/>
              <w:jc w:val="both"/>
              <w:rPr>
                <w:rFonts w:ascii="Calibri" w:eastAsia="Times New Roman" w:hAnsi="Calibri" w:cs="Calibri"/>
                <w:b/>
                <w:lang w:eastAsia="en-AU"/>
              </w:rPr>
            </w:pPr>
            <w:r>
              <w:rPr>
                <w:rFonts w:ascii="Calibri" w:eastAsia="Times New Roman" w:hAnsi="Calibri" w:cs="Calibri"/>
                <w:lang w:eastAsia="en-AU"/>
              </w:rPr>
              <w:t>Attendance Rolls</w:t>
            </w:r>
          </w:p>
          <w:p w14:paraId="6F4A8929" w14:textId="77777777" w:rsidR="007774B6" w:rsidRDefault="007774B6" w:rsidP="00E76096">
            <w:pPr>
              <w:pStyle w:val="ListParagraph"/>
              <w:numPr>
                <w:ilvl w:val="0"/>
                <w:numId w:val="100"/>
              </w:numPr>
              <w:tabs>
                <w:tab w:val="left" w:pos="567"/>
              </w:tabs>
              <w:autoSpaceDE w:val="0"/>
              <w:autoSpaceDN w:val="0"/>
              <w:adjustRightInd w:val="0"/>
              <w:ind w:left="714" w:hanging="118"/>
              <w:jc w:val="both"/>
              <w:rPr>
                <w:rFonts w:ascii="Calibri" w:eastAsia="Times New Roman" w:hAnsi="Calibri" w:cs="Calibri"/>
                <w:lang w:eastAsia="en-AU"/>
              </w:rPr>
            </w:pPr>
            <w:r w:rsidRPr="00332081">
              <w:rPr>
                <w:rFonts w:ascii="Calibri" w:eastAsia="Times New Roman" w:hAnsi="Calibri" w:cs="Calibri"/>
                <w:lang w:eastAsia="en-AU"/>
              </w:rPr>
              <w:t>Term plans</w:t>
            </w:r>
          </w:p>
          <w:p w14:paraId="197CD6D8" w14:textId="77777777" w:rsidR="007774B6" w:rsidRDefault="007774B6" w:rsidP="00E76096">
            <w:pPr>
              <w:pStyle w:val="ListParagraph"/>
              <w:numPr>
                <w:ilvl w:val="0"/>
                <w:numId w:val="100"/>
              </w:numPr>
              <w:tabs>
                <w:tab w:val="left" w:pos="567"/>
              </w:tabs>
              <w:autoSpaceDE w:val="0"/>
              <w:autoSpaceDN w:val="0"/>
              <w:adjustRightInd w:val="0"/>
              <w:ind w:left="714" w:hanging="118"/>
              <w:jc w:val="both"/>
              <w:rPr>
                <w:rFonts w:ascii="Calibri" w:eastAsia="Times New Roman" w:hAnsi="Calibri" w:cs="Calibri"/>
                <w:lang w:eastAsia="en-AU"/>
              </w:rPr>
            </w:pPr>
            <w:r>
              <w:rPr>
                <w:rFonts w:ascii="Calibri" w:eastAsia="Times New Roman" w:hAnsi="Calibri" w:cs="Calibri"/>
                <w:lang w:eastAsia="en-AU"/>
              </w:rPr>
              <w:t>Student profiles</w:t>
            </w:r>
          </w:p>
          <w:p w14:paraId="654AD423" w14:textId="77777777" w:rsidR="007774B6" w:rsidRDefault="007774B6" w:rsidP="00E76096">
            <w:pPr>
              <w:pStyle w:val="ListParagraph"/>
              <w:numPr>
                <w:ilvl w:val="0"/>
                <w:numId w:val="100"/>
              </w:numPr>
              <w:tabs>
                <w:tab w:val="left" w:pos="567"/>
              </w:tabs>
              <w:autoSpaceDE w:val="0"/>
              <w:autoSpaceDN w:val="0"/>
              <w:adjustRightInd w:val="0"/>
              <w:ind w:left="714" w:hanging="118"/>
              <w:jc w:val="both"/>
              <w:rPr>
                <w:rFonts w:ascii="Calibri" w:eastAsia="Times New Roman" w:hAnsi="Calibri" w:cs="Calibri"/>
                <w:lang w:eastAsia="en-AU"/>
              </w:rPr>
            </w:pPr>
            <w:r>
              <w:rPr>
                <w:rFonts w:ascii="Calibri" w:eastAsia="Times New Roman" w:hAnsi="Calibri" w:cs="Calibri"/>
                <w:lang w:eastAsia="en-AU"/>
              </w:rPr>
              <w:t>Complaints and appeals documents</w:t>
            </w:r>
          </w:p>
          <w:p w14:paraId="02B94159" w14:textId="77777777" w:rsidR="007774B6" w:rsidRDefault="007774B6" w:rsidP="00E76096">
            <w:pPr>
              <w:pStyle w:val="ListParagraph"/>
              <w:numPr>
                <w:ilvl w:val="0"/>
                <w:numId w:val="100"/>
              </w:numPr>
              <w:tabs>
                <w:tab w:val="left" w:pos="567"/>
              </w:tabs>
              <w:autoSpaceDE w:val="0"/>
              <w:autoSpaceDN w:val="0"/>
              <w:adjustRightInd w:val="0"/>
              <w:ind w:left="714" w:hanging="118"/>
              <w:jc w:val="both"/>
              <w:rPr>
                <w:rFonts w:ascii="Calibri" w:eastAsia="Times New Roman" w:hAnsi="Calibri" w:cs="Calibri"/>
                <w:lang w:eastAsia="en-AU"/>
              </w:rPr>
            </w:pPr>
            <w:r>
              <w:rPr>
                <w:rFonts w:ascii="Calibri" w:eastAsia="Times New Roman" w:hAnsi="Calibri" w:cs="Calibri"/>
                <w:lang w:eastAsia="en-AU"/>
              </w:rPr>
              <w:t>Intervention form</w:t>
            </w:r>
          </w:p>
          <w:p w14:paraId="180CA5C3" w14:textId="77777777" w:rsidR="00506087" w:rsidRPr="00627454" w:rsidRDefault="00506087" w:rsidP="00E76096">
            <w:pPr>
              <w:pStyle w:val="Default"/>
              <w:numPr>
                <w:ilvl w:val="0"/>
                <w:numId w:val="100"/>
              </w:numPr>
              <w:ind w:left="596" w:hanging="118"/>
              <w:rPr>
                <w:rFonts w:asciiTheme="minorHAnsi" w:hAnsiTheme="minorHAnsi"/>
                <w:sz w:val="22"/>
                <w:szCs w:val="22"/>
              </w:rPr>
            </w:pPr>
            <w:r w:rsidRPr="00627454">
              <w:rPr>
                <w:rFonts w:asciiTheme="minorHAnsi" w:hAnsiTheme="minorHAnsi"/>
                <w:sz w:val="22"/>
                <w:szCs w:val="22"/>
              </w:rPr>
              <w:t>Training and Assessment Strategy</w:t>
            </w:r>
          </w:p>
          <w:p w14:paraId="383FE6AF" w14:textId="77777777" w:rsidR="00506087" w:rsidRPr="00627454" w:rsidRDefault="00506087" w:rsidP="00E76096">
            <w:pPr>
              <w:pStyle w:val="Default"/>
              <w:numPr>
                <w:ilvl w:val="0"/>
                <w:numId w:val="100"/>
              </w:numPr>
              <w:ind w:left="714" w:hanging="118"/>
              <w:rPr>
                <w:rFonts w:asciiTheme="minorHAnsi" w:hAnsiTheme="minorHAnsi"/>
                <w:sz w:val="22"/>
                <w:szCs w:val="22"/>
              </w:rPr>
            </w:pPr>
            <w:r w:rsidRPr="00627454">
              <w:rPr>
                <w:rFonts w:asciiTheme="minorHAnsi" w:hAnsiTheme="minorHAnsi"/>
                <w:sz w:val="22"/>
                <w:szCs w:val="22"/>
              </w:rPr>
              <w:t>Assessment instruments and solutions</w:t>
            </w:r>
          </w:p>
          <w:p w14:paraId="0681A4F0" w14:textId="77777777" w:rsidR="00506087" w:rsidRDefault="00506087" w:rsidP="00E76096">
            <w:pPr>
              <w:pStyle w:val="ListParagraph"/>
              <w:numPr>
                <w:ilvl w:val="0"/>
                <w:numId w:val="100"/>
              </w:numPr>
              <w:tabs>
                <w:tab w:val="left" w:pos="567"/>
              </w:tabs>
              <w:autoSpaceDE w:val="0"/>
              <w:autoSpaceDN w:val="0"/>
              <w:adjustRightInd w:val="0"/>
              <w:ind w:left="714" w:hanging="118"/>
              <w:jc w:val="both"/>
              <w:rPr>
                <w:rFonts w:ascii="Calibri" w:eastAsia="Times New Roman" w:hAnsi="Calibri" w:cs="Calibri"/>
                <w:lang w:eastAsia="en-AU"/>
              </w:rPr>
            </w:pPr>
            <w:r>
              <w:rPr>
                <w:rFonts w:ascii="Calibri" w:eastAsia="Times New Roman" w:hAnsi="Calibri" w:cs="Calibri"/>
                <w:lang w:eastAsia="en-AU"/>
              </w:rPr>
              <w:t xml:space="preserve"> Axcelerate records</w:t>
            </w:r>
          </w:p>
          <w:p w14:paraId="36A14B1A" w14:textId="77777777" w:rsidR="00506087" w:rsidRPr="00506087" w:rsidRDefault="00506087" w:rsidP="00506087">
            <w:pPr>
              <w:tabs>
                <w:tab w:val="left" w:pos="567"/>
              </w:tabs>
              <w:autoSpaceDE w:val="0"/>
              <w:autoSpaceDN w:val="0"/>
              <w:adjustRightInd w:val="0"/>
              <w:ind w:left="360"/>
              <w:jc w:val="both"/>
              <w:rPr>
                <w:rFonts w:ascii="Calibri" w:eastAsia="Times New Roman" w:hAnsi="Calibri" w:cs="Calibri"/>
                <w:lang w:eastAsia="en-AU"/>
              </w:rPr>
            </w:pPr>
          </w:p>
        </w:tc>
      </w:tr>
    </w:tbl>
    <w:p w14:paraId="5A30EC33" w14:textId="77777777" w:rsidR="007774B6" w:rsidRPr="00720199" w:rsidRDefault="007774B6" w:rsidP="007774B6">
      <w:pPr>
        <w:tabs>
          <w:tab w:val="left" w:pos="567"/>
        </w:tabs>
        <w:autoSpaceDE w:val="0"/>
        <w:autoSpaceDN w:val="0"/>
        <w:adjustRightInd w:val="0"/>
        <w:spacing w:before="80" w:after="0" w:line="240" w:lineRule="auto"/>
        <w:ind w:left="142"/>
        <w:jc w:val="both"/>
        <w:rPr>
          <w:rFonts w:ascii="Calibri" w:eastAsia="Times New Roman" w:hAnsi="Calibri" w:cs="Calibri"/>
          <w:sz w:val="24"/>
          <w:szCs w:val="24"/>
          <w:lang w:eastAsia="en-AU"/>
        </w:rPr>
      </w:pPr>
    </w:p>
    <w:p w14:paraId="21E24695" w14:textId="77777777" w:rsidR="00D57B0A" w:rsidRDefault="00D57B0A" w:rsidP="00781189">
      <w:pPr>
        <w:pStyle w:val="Default"/>
        <w:rPr>
          <w:rFonts w:asciiTheme="minorHAnsi" w:hAnsiTheme="minorHAnsi"/>
          <w:b/>
          <w:bCs/>
          <w:color w:val="auto"/>
          <w:sz w:val="32"/>
          <w:szCs w:val="32"/>
        </w:rPr>
      </w:pPr>
    </w:p>
    <w:p w14:paraId="00BA84BF" w14:textId="77777777" w:rsidR="00D57B0A" w:rsidRDefault="00D57B0A" w:rsidP="00781189">
      <w:pPr>
        <w:pStyle w:val="Default"/>
        <w:rPr>
          <w:rFonts w:asciiTheme="minorHAnsi" w:hAnsiTheme="minorHAnsi"/>
          <w:b/>
          <w:bCs/>
          <w:color w:val="auto"/>
          <w:sz w:val="32"/>
          <w:szCs w:val="32"/>
        </w:rPr>
      </w:pPr>
    </w:p>
    <w:p w14:paraId="0E8332DC" w14:textId="77777777" w:rsidR="00D57B0A" w:rsidRDefault="00D57B0A" w:rsidP="00781189">
      <w:pPr>
        <w:pStyle w:val="Default"/>
        <w:rPr>
          <w:rFonts w:asciiTheme="minorHAnsi" w:hAnsiTheme="minorHAnsi"/>
          <w:b/>
          <w:bCs/>
          <w:color w:val="auto"/>
          <w:sz w:val="32"/>
          <w:szCs w:val="32"/>
        </w:rPr>
      </w:pPr>
    </w:p>
    <w:p w14:paraId="5A42E07D" w14:textId="77777777" w:rsidR="00D57B0A" w:rsidRDefault="00D57B0A" w:rsidP="00781189">
      <w:pPr>
        <w:pStyle w:val="Default"/>
        <w:rPr>
          <w:rFonts w:asciiTheme="minorHAnsi" w:hAnsiTheme="minorHAnsi"/>
          <w:b/>
          <w:bCs/>
          <w:color w:val="auto"/>
          <w:sz w:val="32"/>
          <w:szCs w:val="32"/>
        </w:rPr>
      </w:pPr>
    </w:p>
    <w:p w14:paraId="52AAF416" w14:textId="77777777" w:rsidR="00D57B0A" w:rsidRDefault="00D57B0A" w:rsidP="00781189">
      <w:pPr>
        <w:pStyle w:val="Default"/>
        <w:rPr>
          <w:rFonts w:asciiTheme="minorHAnsi" w:hAnsiTheme="minorHAnsi"/>
          <w:b/>
          <w:bCs/>
          <w:color w:val="auto"/>
          <w:sz w:val="32"/>
          <w:szCs w:val="32"/>
        </w:rPr>
      </w:pPr>
    </w:p>
    <w:p w14:paraId="7B86AFF1" w14:textId="77777777" w:rsidR="00012BA4" w:rsidRDefault="000E38C1" w:rsidP="00781189">
      <w:pPr>
        <w:pStyle w:val="Default"/>
        <w:rPr>
          <w:rFonts w:asciiTheme="minorHAnsi" w:hAnsiTheme="minorHAnsi"/>
          <w:b/>
          <w:bCs/>
          <w:color w:val="auto"/>
          <w:sz w:val="32"/>
          <w:szCs w:val="32"/>
        </w:rPr>
      </w:pPr>
      <w:r w:rsidRPr="00232EE8">
        <w:rPr>
          <w:rFonts w:asciiTheme="minorHAnsi" w:hAnsiTheme="minorHAnsi"/>
          <w:b/>
          <w:bCs/>
          <w:color w:val="auto"/>
          <w:sz w:val="32"/>
          <w:szCs w:val="32"/>
        </w:rPr>
        <w:t xml:space="preserve">STANDARD 9 </w:t>
      </w:r>
      <w:r w:rsidR="00917CD7">
        <w:rPr>
          <w:rFonts w:asciiTheme="minorHAnsi" w:hAnsiTheme="minorHAnsi"/>
          <w:b/>
          <w:bCs/>
          <w:color w:val="auto"/>
          <w:sz w:val="32"/>
          <w:szCs w:val="32"/>
        </w:rPr>
        <w:t>–</w:t>
      </w:r>
      <w:r w:rsidRPr="00232EE8">
        <w:rPr>
          <w:rFonts w:asciiTheme="minorHAnsi" w:hAnsiTheme="minorHAnsi"/>
          <w:b/>
          <w:bCs/>
          <w:color w:val="auto"/>
          <w:sz w:val="32"/>
          <w:szCs w:val="32"/>
        </w:rPr>
        <w:t xml:space="preserve"> </w:t>
      </w:r>
      <w:r w:rsidR="00917CD7">
        <w:rPr>
          <w:rFonts w:asciiTheme="minorHAnsi" w:hAnsiTheme="minorHAnsi"/>
          <w:b/>
          <w:bCs/>
          <w:color w:val="auto"/>
          <w:sz w:val="32"/>
          <w:szCs w:val="32"/>
        </w:rPr>
        <w:t>DEFERRING, SUSPENDING OR CANCELLING THE OVERSEAS STUDENT’S ENROLMENT</w:t>
      </w:r>
    </w:p>
    <w:p w14:paraId="7918AFDA" w14:textId="77777777" w:rsidR="00DC6BFF" w:rsidRDefault="00DC6BFF" w:rsidP="00781189">
      <w:pPr>
        <w:pStyle w:val="Default"/>
        <w:rPr>
          <w:rFonts w:asciiTheme="minorHAnsi" w:hAnsiTheme="minorHAnsi"/>
          <w:b/>
          <w:bCs/>
          <w:color w:val="auto"/>
          <w:sz w:val="32"/>
          <w:szCs w:val="32"/>
        </w:rPr>
      </w:pPr>
    </w:p>
    <w:p w14:paraId="431F2F69" w14:textId="77777777" w:rsidR="00DC6BFF" w:rsidRDefault="00DC6BFF" w:rsidP="00DC6BFF">
      <w:pPr>
        <w:pStyle w:val="Default"/>
        <w:rPr>
          <w:rFonts w:asciiTheme="minorHAnsi" w:hAnsiTheme="minorHAnsi"/>
          <w:color w:val="auto"/>
          <w:sz w:val="22"/>
          <w:szCs w:val="22"/>
        </w:rPr>
      </w:pPr>
      <w:r>
        <w:rPr>
          <w:rFonts w:asciiTheme="minorHAnsi" w:hAnsiTheme="minorHAnsi"/>
          <w:color w:val="auto"/>
          <w:sz w:val="22"/>
          <w:szCs w:val="22"/>
        </w:rPr>
        <w:t>(</w:t>
      </w:r>
      <w:r w:rsidR="004B7F89">
        <w:rPr>
          <w:rFonts w:asciiTheme="minorHAnsi" w:hAnsiTheme="minorHAnsi"/>
          <w:color w:val="auto"/>
          <w:sz w:val="22"/>
          <w:szCs w:val="22"/>
        </w:rPr>
        <w:t>9</w:t>
      </w:r>
      <w:r>
        <w:rPr>
          <w:rFonts w:asciiTheme="minorHAnsi" w:hAnsiTheme="minorHAnsi"/>
          <w:color w:val="auto"/>
          <w:sz w:val="22"/>
          <w:szCs w:val="22"/>
        </w:rPr>
        <w:t xml:space="preserve">.1) QCM Pty Ltd will maintain a written record on a student’s file relating to the assessment and approval of any deferments. </w:t>
      </w:r>
    </w:p>
    <w:p w14:paraId="1E6ABAAB" w14:textId="77777777" w:rsidR="00DC6BFF" w:rsidRDefault="00DC6BFF" w:rsidP="00DC6BFF">
      <w:pPr>
        <w:pStyle w:val="Default"/>
        <w:rPr>
          <w:rFonts w:asciiTheme="minorHAnsi" w:hAnsiTheme="minorHAnsi"/>
          <w:color w:val="auto"/>
          <w:sz w:val="22"/>
          <w:szCs w:val="22"/>
        </w:rPr>
      </w:pPr>
    </w:p>
    <w:p w14:paraId="7F87FEB2" w14:textId="77777777" w:rsidR="00DC6BFF" w:rsidRPr="00BA766D" w:rsidRDefault="00DC6BFF" w:rsidP="00DC6BFF">
      <w:pPr>
        <w:pStyle w:val="Default"/>
        <w:rPr>
          <w:rFonts w:asciiTheme="minorHAnsi" w:hAnsiTheme="minorHAnsi"/>
          <w:color w:val="auto"/>
          <w:sz w:val="22"/>
          <w:szCs w:val="22"/>
        </w:rPr>
      </w:pPr>
      <w:r w:rsidRPr="00BA766D">
        <w:rPr>
          <w:rFonts w:asciiTheme="minorHAnsi" w:hAnsiTheme="minorHAnsi"/>
          <w:color w:val="auto"/>
          <w:sz w:val="22"/>
          <w:szCs w:val="22"/>
        </w:rPr>
        <w:t xml:space="preserve">Any deferment, suspension or cancellation of a student Visa holder's enrolment may have an effect on their visa, and it is important that they contact </w:t>
      </w:r>
      <w:r>
        <w:rPr>
          <w:rFonts w:asciiTheme="minorHAnsi" w:hAnsiTheme="minorHAnsi"/>
          <w:color w:val="auto"/>
          <w:sz w:val="22"/>
          <w:szCs w:val="22"/>
        </w:rPr>
        <w:t xml:space="preserve">Department of Home Affairs </w:t>
      </w:r>
      <w:r w:rsidRPr="00BA766D">
        <w:rPr>
          <w:rFonts w:asciiTheme="minorHAnsi" w:hAnsiTheme="minorHAnsi"/>
          <w:color w:val="auto"/>
          <w:sz w:val="22"/>
          <w:szCs w:val="22"/>
        </w:rPr>
        <w:t xml:space="preserve">for advice before taking any action. </w:t>
      </w:r>
    </w:p>
    <w:p w14:paraId="1F42E4EF" w14:textId="77777777" w:rsidR="00DC6BFF" w:rsidRPr="00BA766D" w:rsidRDefault="00DC6BFF" w:rsidP="00DC6BFF">
      <w:pPr>
        <w:pStyle w:val="Default"/>
        <w:rPr>
          <w:rFonts w:asciiTheme="minorHAnsi" w:hAnsiTheme="minorHAnsi"/>
          <w:color w:val="auto"/>
          <w:sz w:val="22"/>
          <w:szCs w:val="22"/>
        </w:rPr>
      </w:pPr>
    </w:p>
    <w:p w14:paraId="64555873" w14:textId="77777777" w:rsidR="00DC6BFF" w:rsidRPr="00BA766D" w:rsidRDefault="00DC6BFF" w:rsidP="00DC6BFF">
      <w:pPr>
        <w:pStyle w:val="Default"/>
        <w:rPr>
          <w:rFonts w:asciiTheme="minorHAnsi" w:hAnsiTheme="minorHAnsi"/>
          <w:color w:val="auto"/>
        </w:rPr>
      </w:pPr>
      <w:r>
        <w:rPr>
          <w:rFonts w:asciiTheme="minorHAnsi" w:hAnsiTheme="minorHAnsi"/>
          <w:sz w:val="22"/>
          <w:szCs w:val="22"/>
        </w:rPr>
        <w:t>(</w:t>
      </w:r>
      <w:r w:rsidR="004B7F89">
        <w:rPr>
          <w:rFonts w:asciiTheme="minorHAnsi" w:hAnsiTheme="minorHAnsi"/>
          <w:sz w:val="22"/>
          <w:szCs w:val="22"/>
        </w:rPr>
        <w:t>9</w:t>
      </w:r>
      <w:r>
        <w:rPr>
          <w:rFonts w:asciiTheme="minorHAnsi" w:hAnsiTheme="minorHAnsi"/>
          <w:sz w:val="22"/>
          <w:szCs w:val="22"/>
        </w:rPr>
        <w:t xml:space="preserve">.2) </w:t>
      </w:r>
      <w:r w:rsidRPr="00BA766D">
        <w:rPr>
          <w:rFonts w:asciiTheme="minorHAnsi" w:hAnsiTheme="minorHAnsi"/>
          <w:sz w:val="22"/>
          <w:szCs w:val="22"/>
        </w:rPr>
        <w:t>Students are able to defer or temporarily suspend their studies during their course in certain circumstances on the grounds of compassionate or compelling circumstances. Compelling or compassionate circumstances may include, but are not limited to:</w:t>
      </w:r>
    </w:p>
    <w:p w14:paraId="392F1363" w14:textId="77777777" w:rsidR="00DC6BFF" w:rsidRPr="00BA766D" w:rsidRDefault="00DC6BFF" w:rsidP="00DC6BFF">
      <w:pPr>
        <w:pStyle w:val="Default"/>
        <w:numPr>
          <w:ilvl w:val="0"/>
          <w:numId w:val="2"/>
        </w:numPr>
        <w:spacing w:after="38"/>
        <w:ind w:left="0"/>
        <w:rPr>
          <w:rFonts w:asciiTheme="minorHAnsi" w:hAnsiTheme="minorHAnsi"/>
          <w:color w:val="auto"/>
          <w:sz w:val="22"/>
          <w:szCs w:val="22"/>
        </w:rPr>
      </w:pPr>
      <w:r w:rsidRPr="00BA766D">
        <w:rPr>
          <w:rFonts w:asciiTheme="minorHAnsi" w:hAnsiTheme="minorHAnsi"/>
          <w:color w:val="auto"/>
          <w:sz w:val="22"/>
          <w:szCs w:val="22"/>
        </w:rPr>
        <w:t xml:space="preserve">Serious illness </w:t>
      </w:r>
    </w:p>
    <w:p w14:paraId="5E078E1C" w14:textId="77777777" w:rsidR="00DC6BFF" w:rsidRPr="00BA766D" w:rsidRDefault="00DC6BFF" w:rsidP="00DC6BFF">
      <w:pPr>
        <w:pStyle w:val="Default"/>
        <w:numPr>
          <w:ilvl w:val="0"/>
          <w:numId w:val="2"/>
        </w:numPr>
        <w:spacing w:after="38"/>
        <w:ind w:left="0"/>
        <w:rPr>
          <w:rFonts w:asciiTheme="minorHAnsi" w:hAnsiTheme="minorHAnsi"/>
          <w:color w:val="auto"/>
          <w:sz w:val="22"/>
          <w:szCs w:val="22"/>
        </w:rPr>
      </w:pPr>
      <w:r w:rsidRPr="00BA766D">
        <w:rPr>
          <w:rFonts w:asciiTheme="minorHAnsi" w:hAnsiTheme="minorHAnsi"/>
          <w:color w:val="auto"/>
          <w:sz w:val="22"/>
          <w:szCs w:val="22"/>
        </w:rPr>
        <w:t xml:space="preserve">Serious illness or death of a family member necessitating a return to the student’s home country </w:t>
      </w:r>
    </w:p>
    <w:p w14:paraId="62E3BD82" w14:textId="77777777" w:rsidR="00DC6BFF" w:rsidRPr="00BA766D" w:rsidRDefault="00DC6BFF" w:rsidP="00DC6BFF">
      <w:pPr>
        <w:pStyle w:val="Default"/>
        <w:numPr>
          <w:ilvl w:val="0"/>
          <w:numId w:val="2"/>
        </w:numPr>
        <w:spacing w:after="38"/>
        <w:ind w:left="0"/>
        <w:rPr>
          <w:rFonts w:asciiTheme="minorHAnsi" w:hAnsiTheme="minorHAnsi"/>
          <w:color w:val="auto"/>
          <w:sz w:val="22"/>
          <w:szCs w:val="22"/>
        </w:rPr>
      </w:pPr>
      <w:r w:rsidRPr="00BA766D">
        <w:rPr>
          <w:rFonts w:asciiTheme="minorHAnsi" w:hAnsiTheme="minorHAnsi"/>
          <w:color w:val="auto"/>
          <w:sz w:val="22"/>
          <w:szCs w:val="22"/>
        </w:rPr>
        <w:t xml:space="preserve">Serious injury </w:t>
      </w:r>
    </w:p>
    <w:p w14:paraId="55EA0F4C" w14:textId="77777777" w:rsidR="00DC6BFF" w:rsidRDefault="00DC6BFF" w:rsidP="00DC6BFF">
      <w:pPr>
        <w:pStyle w:val="Default"/>
        <w:numPr>
          <w:ilvl w:val="0"/>
          <w:numId w:val="2"/>
        </w:numPr>
        <w:ind w:left="0"/>
        <w:rPr>
          <w:rFonts w:asciiTheme="minorHAnsi" w:hAnsiTheme="minorHAnsi"/>
          <w:color w:val="auto"/>
          <w:sz w:val="22"/>
          <w:szCs w:val="22"/>
        </w:rPr>
      </w:pPr>
      <w:r>
        <w:rPr>
          <w:rFonts w:asciiTheme="minorHAnsi" w:hAnsiTheme="minorHAnsi"/>
          <w:color w:val="auto"/>
          <w:sz w:val="22"/>
          <w:szCs w:val="22"/>
        </w:rPr>
        <w:t>Major political upheaval or n</w:t>
      </w:r>
      <w:r w:rsidRPr="00BA766D">
        <w:rPr>
          <w:rFonts w:asciiTheme="minorHAnsi" w:hAnsiTheme="minorHAnsi"/>
          <w:color w:val="auto"/>
          <w:sz w:val="22"/>
          <w:szCs w:val="22"/>
        </w:rPr>
        <w:t>atural disaster</w:t>
      </w:r>
      <w:r>
        <w:rPr>
          <w:rFonts w:asciiTheme="minorHAnsi" w:hAnsiTheme="minorHAnsi"/>
          <w:color w:val="auto"/>
          <w:sz w:val="22"/>
          <w:szCs w:val="22"/>
        </w:rPr>
        <w:t xml:space="preserve"> in the home country</w:t>
      </w:r>
    </w:p>
    <w:p w14:paraId="0F59C61B" w14:textId="77777777" w:rsidR="00DC6BFF" w:rsidRDefault="00DC6BFF" w:rsidP="00DC6BFF">
      <w:pPr>
        <w:pStyle w:val="Default"/>
        <w:numPr>
          <w:ilvl w:val="0"/>
          <w:numId w:val="2"/>
        </w:numPr>
        <w:ind w:left="0"/>
        <w:rPr>
          <w:rFonts w:asciiTheme="minorHAnsi" w:hAnsiTheme="minorHAnsi"/>
          <w:color w:val="auto"/>
          <w:sz w:val="22"/>
          <w:szCs w:val="22"/>
        </w:rPr>
      </w:pPr>
      <w:r>
        <w:rPr>
          <w:rFonts w:asciiTheme="minorHAnsi" w:hAnsiTheme="minorHAnsi"/>
          <w:color w:val="auto"/>
          <w:sz w:val="22"/>
          <w:szCs w:val="22"/>
        </w:rPr>
        <w:t>Traumatic experiences such as involvement in, or witnessing of a serious accident or witnessing or being the victim of a serious crime</w:t>
      </w:r>
    </w:p>
    <w:p w14:paraId="0211B814" w14:textId="77777777" w:rsidR="00DC6BFF" w:rsidRPr="00BA766D" w:rsidRDefault="00DC6BFF" w:rsidP="00DC6BFF">
      <w:pPr>
        <w:pStyle w:val="Default"/>
        <w:numPr>
          <w:ilvl w:val="0"/>
          <w:numId w:val="2"/>
        </w:numPr>
        <w:ind w:left="0"/>
        <w:rPr>
          <w:rFonts w:asciiTheme="minorHAnsi" w:hAnsiTheme="minorHAnsi"/>
          <w:color w:val="auto"/>
          <w:sz w:val="22"/>
          <w:szCs w:val="22"/>
        </w:rPr>
      </w:pPr>
      <w:r>
        <w:rPr>
          <w:rFonts w:asciiTheme="minorHAnsi" w:hAnsiTheme="minorHAnsi"/>
          <w:color w:val="auto"/>
          <w:sz w:val="22"/>
          <w:szCs w:val="22"/>
        </w:rPr>
        <w:t>An inability to begin studying on the commencement date due to a delay in receiving a student visa.</w:t>
      </w:r>
      <w:r w:rsidRPr="00BA766D">
        <w:rPr>
          <w:rFonts w:asciiTheme="minorHAnsi" w:hAnsiTheme="minorHAnsi"/>
          <w:color w:val="auto"/>
          <w:sz w:val="22"/>
          <w:szCs w:val="22"/>
        </w:rPr>
        <w:t xml:space="preserve"> </w:t>
      </w:r>
    </w:p>
    <w:p w14:paraId="7CCF8891" w14:textId="77777777" w:rsidR="00DC6BFF" w:rsidRPr="00BA766D" w:rsidRDefault="00DC6BFF" w:rsidP="00DC6BFF">
      <w:pPr>
        <w:pStyle w:val="Default"/>
        <w:rPr>
          <w:rFonts w:asciiTheme="minorHAnsi" w:hAnsiTheme="minorHAnsi"/>
          <w:color w:val="auto"/>
          <w:sz w:val="22"/>
          <w:szCs w:val="22"/>
        </w:rPr>
      </w:pPr>
    </w:p>
    <w:p w14:paraId="40B71073" w14:textId="77777777" w:rsidR="00DC6BFF" w:rsidRPr="00BA766D" w:rsidRDefault="00DC6BFF" w:rsidP="00DC6BFF">
      <w:pPr>
        <w:pStyle w:val="Default"/>
        <w:rPr>
          <w:rFonts w:asciiTheme="minorHAnsi" w:hAnsiTheme="minorHAnsi"/>
          <w:color w:val="auto"/>
          <w:sz w:val="22"/>
          <w:szCs w:val="22"/>
        </w:rPr>
      </w:pPr>
      <w:r w:rsidRPr="00BA766D">
        <w:rPr>
          <w:rFonts w:asciiTheme="minorHAnsi" w:hAnsiTheme="minorHAnsi"/>
          <w:color w:val="auto"/>
          <w:sz w:val="22"/>
          <w:szCs w:val="22"/>
        </w:rPr>
        <w:t>Students may also have their enrolment deferred or suspended due to misbehaviour</w:t>
      </w:r>
      <w:r>
        <w:rPr>
          <w:rFonts w:asciiTheme="minorHAnsi" w:hAnsiTheme="minorHAnsi"/>
          <w:color w:val="auto"/>
          <w:sz w:val="22"/>
          <w:szCs w:val="22"/>
        </w:rPr>
        <w:t xml:space="preserve"> or fraudulent or misleading evidence. Deferring, </w:t>
      </w:r>
      <w:proofErr w:type="gramStart"/>
      <w:r>
        <w:rPr>
          <w:rFonts w:asciiTheme="minorHAnsi" w:hAnsiTheme="minorHAnsi"/>
          <w:color w:val="auto"/>
          <w:sz w:val="22"/>
          <w:szCs w:val="22"/>
        </w:rPr>
        <w:t>suspending</w:t>
      </w:r>
      <w:proofErr w:type="gramEnd"/>
      <w:r>
        <w:rPr>
          <w:rFonts w:asciiTheme="minorHAnsi" w:hAnsiTheme="minorHAnsi"/>
          <w:color w:val="auto"/>
          <w:sz w:val="22"/>
          <w:szCs w:val="22"/>
        </w:rPr>
        <w:t xml:space="preserve"> or cancelling enrolment may affect the student visa.</w:t>
      </w:r>
      <w:r w:rsidRPr="00BA766D">
        <w:rPr>
          <w:rFonts w:asciiTheme="minorHAnsi" w:hAnsiTheme="minorHAnsi"/>
          <w:color w:val="auto"/>
          <w:sz w:val="22"/>
          <w:szCs w:val="22"/>
        </w:rPr>
        <w:t xml:space="preserve"> </w:t>
      </w:r>
    </w:p>
    <w:p w14:paraId="49FEDA3A" w14:textId="77777777" w:rsidR="00DC6BFF" w:rsidRPr="00BA766D" w:rsidRDefault="00DC6BFF" w:rsidP="00DC6BFF">
      <w:pPr>
        <w:pStyle w:val="Default"/>
        <w:rPr>
          <w:rFonts w:asciiTheme="minorHAnsi" w:hAnsiTheme="minorHAnsi"/>
          <w:color w:val="auto"/>
          <w:sz w:val="22"/>
          <w:szCs w:val="22"/>
        </w:rPr>
      </w:pPr>
    </w:p>
    <w:p w14:paraId="5106C3BA" w14:textId="77777777" w:rsidR="00DC6BFF" w:rsidRPr="00BA766D" w:rsidRDefault="00DC6BFF" w:rsidP="00DC6BFF">
      <w:pPr>
        <w:pStyle w:val="Default"/>
        <w:rPr>
          <w:rFonts w:asciiTheme="minorHAnsi" w:hAnsiTheme="minorHAnsi"/>
          <w:color w:val="auto"/>
          <w:sz w:val="22"/>
          <w:szCs w:val="22"/>
        </w:rPr>
      </w:pPr>
      <w:r w:rsidRPr="00BA766D">
        <w:rPr>
          <w:rFonts w:asciiTheme="minorHAnsi" w:hAnsiTheme="minorHAnsi"/>
          <w:color w:val="auto"/>
          <w:sz w:val="22"/>
          <w:szCs w:val="22"/>
        </w:rPr>
        <w:t>Students must complete and submit an “</w:t>
      </w:r>
      <w:r w:rsidRPr="00016456">
        <w:rPr>
          <w:rFonts w:asciiTheme="minorHAnsi" w:hAnsiTheme="minorHAnsi"/>
          <w:color w:val="auto"/>
          <w:sz w:val="22"/>
          <w:szCs w:val="22"/>
        </w:rPr>
        <w:t xml:space="preserve">Application for Course Deferral” </w:t>
      </w:r>
      <w:r w:rsidRPr="00BA766D">
        <w:rPr>
          <w:rFonts w:asciiTheme="minorHAnsi" w:hAnsiTheme="minorHAnsi"/>
          <w:color w:val="auto"/>
          <w:sz w:val="22"/>
          <w:szCs w:val="22"/>
        </w:rPr>
        <w:t>to the Director requesting to defer or temporarily suspend their studies, together with appropriate documentary evidence verifying their situation.</w:t>
      </w:r>
    </w:p>
    <w:p w14:paraId="0B8F9C8D" w14:textId="77777777" w:rsidR="00DC6BFF" w:rsidRPr="00BA766D" w:rsidRDefault="00DC6BFF" w:rsidP="00DC6BFF">
      <w:pPr>
        <w:pStyle w:val="Default"/>
        <w:rPr>
          <w:rFonts w:asciiTheme="minorHAnsi" w:hAnsiTheme="minorHAnsi"/>
          <w:color w:val="auto"/>
          <w:sz w:val="22"/>
          <w:szCs w:val="22"/>
        </w:rPr>
      </w:pPr>
      <w:r w:rsidRPr="00BA766D">
        <w:rPr>
          <w:rFonts w:asciiTheme="minorHAnsi" w:hAnsiTheme="minorHAnsi"/>
          <w:color w:val="auto"/>
          <w:sz w:val="22"/>
          <w:szCs w:val="22"/>
        </w:rPr>
        <w:t xml:space="preserve"> </w:t>
      </w:r>
    </w:p>
    <w:p w14:paraId="1F7588DE" w14:textId="77777777" w:rsidR="00DC6BFF" w:rsidRPr="00BA766D" w:rsidRDefault="00DC6BFF" w:rsidP="00DC6BFF">
      <w:pPr>
        <w:pStyle w:val="Default"/>
        <w:rPr>
          <w:rFonts w:asciiTheme="minorHAnsi" w:hAnsiTheme="minorHAnsi"/>
          <w:color w:val="auto"/>
          <w:sz w:val="22"/>
          <w:szCs w:val="22"/>
        </w:rPr>
      </w:pPr>
      <w:r>
        <w:rPr>
          <w:rFonts w:asciiTheme="minorHAnsi" w:hAnsiTheme="minorHAnsi"/>
          <w:color w:val="auto"/>
          <w:sz w:val="22"/>
          <w:szCs w:val="22"/>
        </w:rPr>
        <w:t>(</w:t>
      </w:r>
      <w:r w:rsidR="004B7F89">
        <w:rPr>
          <w:rFonts w:asciiTheme="minorHAnsi" w:hAnsiTheme="minorHAnsi"/>
          <w:color w:val="auto"/>
          <w:sz w:val="22"/>
          <w:szCs w:val="22"/>
        </w:rPr>
        <w:t>9</w:t>
      </w:r>
      <w:r>
        <w:rPr>
          <w:rFonts w:asciiTheme="minorHAnsi" w:hAnsiTheme="minorHAnsi"/>
          <w:color w:val="auto"/>
          <w:sz w:val="22"/>
          <w:szCs w:val="22"/>
        </w:rPr>
        <w:t xml:space="preserve">.3) QCM Pty Ltd </w:t>
      </w:r>
      <w:r w:rsidRPr="00BA766D">
        <w:rPr>
          <w:rFonts w:asciiTheme="minorHAnsi" w:hAnsiTheme="minorHAnsi"/>
          <w:color w:val="auto"/>
          <w:sz w:val="22"/>
          <w:szCs w:val="22"/>
        </w:rPr>
        <w:t xml:space="preserve">will assess the application and </w:t>
      </w:r>
      <w:proofErr w:type="gramStart"/>
      <w:r w:rsidRPr="00BA766D">
        <w:rPr>
          <w:rFonts w:asciiTheme="minorHAnsi" w:hAnsiTheme="minorHAnsi"/>
          <w:color w:val="auto"/>
          <w:sz w:val="22"/>
          <w:szCs w:val="22"/>
        </w:rPr>
        <w:t>make a decision</w:t>
      </w:r>
      <w:proofErr w:type="gramEnd"/>
      <w:r w:rsidRPr="00BA766D">
        <w:rPr>
          <w:rFonts w:asciiTheme="minorHAnsi" w:hAnsiTheme="minorHAnsi"/>
          <w:color w:val="auto"/>
          <w:sz w:val="22"/>
          <w:szCs w:val="22"/>
        </w:rPr>
        <w:t xml:space="preserve"> within seven business days. If an application for deferral or suspension is approved, </w:t>
      </w:r>
      <w:r>
        <w:rPr>
          <w:rFonts w:asciiTheme="minorHAnsi" w:hAnsiTheme="minorHAnsi"/>
          <w:color w:val="auto"/>
          <w:sz w:val="22"/>
          <w:szCs w:val="22"/>
        </w:rPr>
        <w:t xml:space="preserve">QCM Pty Ltd </w:t>
      </w:r>
      <w:r w:rsidRPr="00BA766D">
        <w:rPr>
          <w:rFonts w:asciiTheme="minorHAnsi" w:hAnsiTheme="minorHAnsi"/>
          <w:color w:val="auto"/>
          <w:sz w:val="22"/>
          <w:szCs w:val="22"/>
        </w:rPr>
        <w:t>will notify the student in writing and place a copy of this letter on the student</w:t>
      </w:r>
      <w:r w:rsidR="004B7F89">
        <w:rPr>
          <w:rFonts w:asciiTheme="minorHAnsi" w:hAnsiTheme="minorHAnsi"/>
          <w:color w:val="auto"/>
          <w:sz w:val="22"/>
          <w:szCs w:val="22"/>
        </w:rPr>
        <w:t>’</w:t>
      </w:r>
      <w:r w:rsidRPr="00BA766D">
        <w:rPr>
          <w:rFonts w:asciiTheme="minorHAnsi" w:hAnsiTheme="minorHAnsi"/>
          <w:color w:val="auto"/>
          <w:sz w:val="22"/>
          <w:szCs w:val="22"/>
        </w:rPr>
        <w:t xml:space="preserve">s file. </w:t>
      </w:r>
      <w:r>
        <w:rPr>
          <w:rFonts w:asciiTheme="minorHAnsi" w:hAnsiTheme="minorHAnsi"/>
          <w:color w:val="auto"/>
          <w:sz w:val="22"/>
          <w:szCs w:val="22"/>
        </w:rPr>
        <w:t>QCM Pty Ltd</w:t>
      </w:r>
      <w:r w:rsidRPr="00BA766D">
        <w:rPr>
          <w:rFonts w:asciiTheme="minorHAnsi" w:hAnsiTheme="minorHAnsi"/>
          <w:color w:val="auto"/>
          <w:sz w:val="22"/>
          <w:szCs w:val="22"/>
        </w:rPr>
        <w:t xml:space="preserve"> will also notify </w:t>
      </w:r>
      <w:r>
        <w:rPr>
          <w:rFonts w:asciiTheme="minorHAnsi" w:hAnsiTheme="minorHAnsi"/>
          <w:color w:val="auto"/>
          <w:sz w:val="22"/>
          <w:szCs w:val="22"/>
        </w:rPr>
        <w:t>the Department</w:t>
      </w:r>
      <w:r w:rsidRPr="00BA766D">
        <w:rPr>
          <w:rFonts w:asciiTheme="minorHAnsi" w:hAnsiTheme="minorHAnsi"/>
          <w:color w:val="auto"/>
          <w:sz w:val="22"/>
          <w:szCs w:val="22"/>
        </w:rPr>
        <w:t xml:space="preserve"> via PRISMS of the deferral or suspension. </w:t>
      </w:r>
      <w:r>
        <w:rPr>
          <w:rFonts w:asciiTheme="minorHAnsi" w:hAnsiTheme="minorHAnsi"/>
          <w:color w:val="auto"/>
          <w:sz w:val="22"/>
          <w:szCs w:val="22"/>
        </w:rPr>
        <w:t>Such action may or may not affect the end date of CoE. If the end date is affected PRISMS will cancel the original CoE and offer QCM Pty Ltd the opportunity to create a new CoE.</w:t>
      </w:r>
    </w:p>
    <w:p w14:paraId="7B107699" w14:textId="77777777" w:rsidR="00DC6BFF" w:rsidRPr="00BA766D" w:rsidRDefault="00DC6BFF" w:rsidP="00DC6BFF">
      <w:pPr>
        <w:pStyle w:val="Default"/>
        <w:rPr>
          <w:rFonts w:asciiTheme="minorHAnsi" w:hAnsiTheme="minorHAnsi"/>
          <w:color w:val="auto"/>
          <w:sz w:val="22"/>
          <w:szCs w:val="22"/>
        </w:rPr>
      </w:pPr>
    </w:p>
    <w:p w14:paraId="41A2D680" w14:textId="77777777" w:rsidR="00DC6BFF" w:rsidRPr="00BA766D" w:rsidRDefault="00DC6BFF" w:rsidP="00DC6BFF">
      <w:pPr>
        <w:pStyle w:val="Default"/>
        <w:rPr>
          <w:rFonts w:asciiTheme="minorHAnsi" w:hAnsiTheme="minorHAnsi"/>
          <w:color w:val="auto"/>
          <w:sz w:val="22"/>
          <w:szCs w:val="22"/>
        </w:rPr>
      </w:pPr>
      <w:r w:rsidRPr="00BA766D">
        <w:rPr>
          <w:rFonts w:asciiTheme="minorHAnsi" w:hAnsiTheme="minorHAnsi"/>
          <w:color w:val="auto"/>
          <w:sz w:val="22"/>
          <w:szCs w:val="22"/>
        </w:rPr>
        <w:t xml:space="preserve">If the application is refused the student has the right to appeal a decision by </w:t>
      </w:r>
      <w:r>
        <w:rPr>
          <w:rFonts w:asciiTheme="minorHAnsi" w:hAnsiTheme="minorHAnsi"/>
          <w:color w:val="auto"/>
          <w:sz w:val="22"/>
          <w:szCs w:val="22"/>
        </w:rPr>
        <w:t xml:space="preserve">QCM Pty Ltd </w:t>
      </w:r>
      <w:r w:rsidRPr="00BA766D">
        <w:rPr>
          <w:rFonts w:asciiTheme="minorHAnsi" w:hAnsiTheme="minorHAnsi"/>
          <w:color w:val="auto"/>
          <w:sz w:val="22"/>
          <w:szCs w:val="22"/>
        </w:rPr>
        <w:t xml:space="preserve">to defer, suspend or cancel their studies and </w:t>
      </w:r>
      <w:r>
        <w:rPr>
          <w:rFonts w:asciiTheme="minorHAnsi" w:hAnsiTheme="minorHAnsi"/>
          <w:color w:val="auto"/>
          <w:sz w:val="22"/>
          <w:szCs w:val="22"/>
        </w:rPr>
        <w:t>the College</w:t>
      </w:r>
      <w:r w:rsidRPr="00BA766D">
        <w:rPr>
          <w:rFonts w:asciiTheme="minorHAnsi" w:hAnsiTheme="minorHAnsi"/>
          <w:color w:val="auto"/>
          <w:sz w:val="22"/>
          <w:szCs w:val="22"/>
        </w:rPr>
        <w:t xml:space="preserve"> will not notify </w:t>
      </w:r>
      <w:r>
        <w:rPr>
          <w:rFonts w:asciiTheme="minorHAnsi" w:hAnsiTheme="minorHAnsi"/>
          <w:color w:val="auto"/>
          <w:sz w:val="22"/>
          <w:szCs w:val="22"/>
        </w:rPr>
        <w:t>the Department</w:t>
      </w:r>
      <w:r w:rsidRPr="00BA766D">
        <w:rPr>
          <w:rFonts w:asciiTheme="minorHAnsi" w:hAnsiTheme="minorHAnsi"/>
          <w:color w:val="auto"/>
          <w:sz w:val="22"/>
          <w:szCs w:val="22"/>
        </w:rPr>
        <w:t xml:space="preserve"> of a change to the enrolment status until the internal complaints and appeals process has been completed. Students will receive written notification of the appeal decision and a copy of this decision will be placed on the student</w:t>
      </w:r>
      <w:r>
        <w:rPr>
          <w:rFonts w:asciiTheme="minorHAnsi" w:hAnsiTheme="minorHAnsi"/>
          <w:color w:val="auto"/>
          <w:sz w:val="22"/>
          <w:szCs w:val="22"/>
        </w:rPr>
        <w:t>’</w:t>
      </w:r>
      <w:r w:rsidRPr="00BA766D">
        <w:rPr>
          <w:rFonts w:asciiTheme="minorHAnsi" w:hAnsiTheme="minorHAnsi"/>
          <w:color w:val="auto"/>
          <w:sz w:val="22"/>
          <w:szCs w:val="22"/>
        </w:rPr>
        <w:t xml:space="preserve">s file. </w:t>
      </w:r>
    </w:p>
    <w:p w14:paraId="1F0BBD5A" w14:textId="77777777" w:rsidR="00DC6BFF" w:rsidRDefault="00DC6BFF" w:rsidP="00DC6BFF">
      <w:pPr>
        <w:pStyle w:val="Default"/>
        <w:rPr>
          <w:b/>
          <w:bCs/>
          <w:color w:val="auto"/>
          <w:sz w:val="22"/>
          <w:szCs w:val="22"/>
        </w:rPr>
      </w:pPr>
    </w:p>
    <w:p w14:paraId="206BD8CC" w14:textId="77777777" w:rsidR="00DC6BFF" w:rsidRDefault="00DC6BFF" w:rsidP="00DC6BFF">
      <w:pPr>
        <w:pStyle w:val="Default"/>
        <w:rPr>
          <w:rFonts w:asciiTheme="minorHAnsi" w:hAnsiTheme="minorHAnsi"/>
          <w:color w:val="auto"/>
          <w:sz w:val="22"/>
          <w:szCs w:val="22"/>
        </w:rPr>
      </w:pPr>
      <w:r>
        <w:rPr>
          <w:rFonts w:asciiTheme="minorHAnsi" w:hAnsiTheme="minorHAnsi"/>
          <w:color w:val="auto"/>
          <w:sz w:val="22"/>
          <w:szCs w:val="22"/>
        </w:rPr>
        <w:t xml:space="preserve">Any student whose account remains outstanding at the start of each term will be advised of the consequences of non-payment and could result in the cancellation of enrolment. </w:t>
      </w:r>
    </w:p>
    <w:p w14:paraId="6468DF4D" w14:textId="77777777" w:rsidR="00DC6BFF" w:rsidRDefault="00DC6BFF" w:rsidP="00DC6BFF">
      <w:pPr>
        <w:pStyle w:val="Default"/>
        <w:rPr>
          <w:rFonts w:asciiTheme="minorHAnsi" w:hAnsiTheme="minorHAnsi"/>
          <w:color w:val="auto"/>
          <w:sz w:val="22"/>
          <w:szCs w:val="22"/>
        </w:rPr>
      </w:pPr>
    </w:p>
    <w:p w14:paraId="264B7AF8" w14:textId="77777777" w:rsidR="00D57B0A" w:rsidRDefault="00D57B0A" w:rsidP="00DC6BFF">
      <w:pPr>
        <w:tabs>
          <w:tab w:val="left" w:pos="567"/>
        </w:tabs>
        <w:autoSpaceDE w:val="0"/>
        <w:autoSpaceDN w:val="0"/>
        <w:adjustRightInd w:val="0"/>
        <w:spacing w:after="0" w:line="240" w:lineRule="auto"/>
        <w:jc w:val="both"/>
        <w:rPr>
          <w:rFonts w:ascii="Calibri" w:eastAsia="Times New Roman" w:hAnsi="Calibri" w:cs="Calibri"/>
          <w:b/>
          <w:sz w:val="28"/>
          <w:szCs w:val="28"/>
          <w:lang w:eastAsia="en-AU"/>
        </w:rPr>
      </w:pPr>
    </w:p>
    <w:p w14:paraId="38B94872" w14:textId="77777777" w:rsidR="00D57B0A" w:rsidRDefault="00D57B0A" w:rsidP="00DC6BFF">
      <w:pPr>
        <w:tabs>
          <w:tab w:val="left" w:pos="567"/>
        </w:tabs>
        <w:autoSpaceDE w:val="0"/>
        <w:autoSpaceDN w:val="0"/>
        <w:adjustRightInd w:val="0"/>
        <w:spacing w:after="0" w:line="240" w:lineRule="auto"/>
        <w:jc w:val="both"/>
        <w:rPr>
          <w:rFonts w:ascii="Calibri" w:eastAsia="Times New Roman" w:hAnsi="Calibri" w:cs="Calibri"/>
          <w:b/>
          <w:sz w:val="28"/>
          <w:szCs w:val="28"/>
          <w:lang w:eastAsia="en-AU"/>
        </w:rPr>
      </w:pPr>
    </w:p>
    <w:p w14:paraId="371D1AC7" w14:textId="77777777" w:rsidR="00D57B0A" w:rsidRDefault="00D57B0A" w:rsidP="00DC6BFF">
      <w:pPr>
        <w:tabs>
          <w:tab w:val="left" w:pos="567"/>
        </w:tabs>
        <w:autoSpaceDE w:val="0"/>
        <w:autoSpaceDN w:val="0"/>
        <w:adjustRightInd w:val="0"/>
        <w:spacing w:after="0" w:line="240" w:lineRule="auto"/>
        <w:jc w:val="both"/>
        <w:rPr>
          <w:rFonts w:ascii="Calibri" w:eastAsia="Times New Roman" w:hAnsi="Calibri" w:cs="Calibri"/>
          <w:b/>
          <w:sz w:val="28"/>
          <w:szCs w:val="28"/>
          <w:lang w:eastAsia="en-AU"/>
        </w:rPr>
      </w:pPr>
    </w:p>
    <w:p w14:paraId="72990434" w14:textId="77777777" w:rsidR="00D57B0A" w:rsidRDefault="00D57B0A" w:rsidP="00DC6BFF">
      <w:pPr>
        <w:tabs>
          <w:tab w:val="left" w:pos="567"/>
        </w:tabs>
        <w:autoSpaceDE w:val="0"/>
        <w:autoSpaceDN w:val="0"/>
        <w:adjustRightInd w:val="0"/>
        <w:spacing w:after="0" w:line="240" w:lineRule="auto"/>
        <w:jc w:val="both"/>
        <w:rPr>
          <w:rFonts w:ascii="Calibri" w:eastAsia="Times New Roman" w:hAnsi="Calibri" w:cs="Calibri"/>
          <w:b/>
          <w:sz w:val="28"/>
          <w:szCs w:val="28"/>
          <w:lang w:eastAsia="en-AU"/>
        </w:rPr>
      </w:pPr>
    </w:p>
    <w:p w14:paraId="73433CC4" w14:textId="77777777" w:rsidR="00D57B0A" w:rsidRDefault="00D57B0A" w:rsidP="00DC6BFF">
      <w:pPr>
        <w:tabs>
          <w:tab w:val="left" w:pos="567"/>
        </w:tabs>
        <w:autoSpaceDE w:val="0"/>
        <w:autoSpaceDN w:val="0"/>
        <w:adjustRightInd w:val="0"/>
        <w:spacing w:after="0" w:line="240" w:lineRule="auto"/>
        <w:jc w:val="both"/>
        <w:rPr>
          <w:rFonts w:ascii="Calibri" w:eastAsia="Times New Roman" w:hAnsi="Calibri" w:cs="Calibri"/>
          <w:b/>
          <w:sz w:val="28"/>
          <w:szCs w:val="28"/>
          <w:lang w:eastAsia="en-AU"/>
        </w:rPr>
      </w:pPr>
    </w:p>
    <w:p w14:paraId="757F3166" w14:textId="77777777" w:rsidR="00DC6BFF" w:rsidRPr="004531E2" w:rsidRDefault="00DC6BFF" w:rsidP="00DC6BFF">
      <w:pPr>
        <w:tabs>
          <w:tab w:val="left" w:pos="567"/>
        </w:tabs>
        <w:autoSpaceDE w:val="0"/>
        <w:autoSpaceDN w:val="0"/>
        <w:adjustRightInd w:val="0"/>
        <w:spacing w:after="0" w:line="240" w:lineRule="auto"/>
        <w:jc w:val="both"/>
        <w:rPr>
          <w:rFonts w:ascii="Calibri" w:eastAsia="Times New Roman" w:hAnsi="Calibri" w:cs="Calibri"/>
          <w:b/>
          <w:sz w:val="28"/>
          <w:szCs w:val="28"/>
          <w:lang w:eastAsia="en-AU"/>
        </w:rPr>
      </w:pPr>
      <w:r w:rsidRPr="004531E2">
        <w:rPr>
          <w:rFonts w:ascii="Calibri" w:eastAsia="Times New Roman" w:hAnsi="Calibri" w:cs="Calibri"/>
          <w:b/>
          <w:sz w:val="28"/>
          <w:szCs w:val="28"/>
          <w:lang w:eastAsia="en-AU"/>
        </w:rPr>
        <w:t>Deferral, Suspension and Cancellation Policy</w:t>
      </w:r>
    </w:p>
    <w:p w14:paraId="2B96FC2F" w14:textId="77777777" w:rsidR="00DC6BFF" w:rsidRPr="004531E2" w:rsidRDefault="00DC6BFF" w:rsidP="00DC6BFF">
      <w:pPr>
        <w:tabs>
          <w:tab w:val="left" w:pos="567"/>
        </w:tabs>
        <w:autoSpaceDE w:val="0"/>
        <w:autoSpaceDN w:val="0"/>
        <w:adjustRightInd w:val="0"/>
        <w:spacing w:after="0" w:line="240" w:lineRule="auto"/>
        <w:ind w:left="567" w:hanging="567"/>
        <w:jc w:val="both"/>
        <w:rPr>
          <w:rFonts w:ascii="Calibri" w:eastAsia="Times New Roman" w:hAnsi="Calibri" w:cs="Calibri"/>
          <w:sz w:val="24"/>
          <w:szCs w:val="24"/>
          <w:lang w:eastAsia="en-AU"/>
        </w:rPr>
      </w:pPr>
    </w:p>
    <w:p w14:paraId="5A5560BA" w14:textId="77777777" w:rsidR="00DC6BFF" w:rsidRPr="004531E2" w:rsidRDefault="00DC6BFF" w:rsidP="00DC6BFF">
      <w:pPr>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r w:rsidRPr="004531E2">
        <w:rPr>
          <w:rFonts w:ascii="Calibri" w:eastAsia="Times New Roman" w:hAnsi="Calibri" w:cs="Calibri"/>
          <w:b/>
          <w:bCs/>
          <w:sz w:val="24"/>
          <w:szCs w:val="24"/>
          <w:lang w:eastAsia="en-AU"/>
        </w:rPr>
        <w:t>PURPOSE:</w:t>
      </w:r>
    </w:p>
    <w:p w14:paraId="186CAE9E" w14:textId="77777777" w:rsidR="00DC6BFF" w:rsidRPr="004531E2" w:rsidRDefault="00DC6BFF" w:rsidP="00DC6BFF">
      <w:pPr>
        <w:tabs>
          <w:tab w:val="left" w:pos="567"/>
        </w:tabs>
        <w:autoSpaceDE w:val="0"/>
        <w:autoSpaceDN w:val="0"/>
        <w:adjustRightInd w:val="0"/>
        <w:spacing w:after="0" w:line="240" w:lineRule="auto"/>
        <w:ind w:left="567" w:hanging="567"/>
        <w:jc w:val="both"/>
        <w:rPr>
          <w:rFonts w:ascii="Calibri" w:eastAsia="Times New Roman" w:hAnsi="Calibri" w:cs="Calibri"/>
          <w:b/>
          <w:bCs/>
          <w:sz w:val="24"/>
          <w:szCs w:val="24"/>
          <w:lang w:eastAsia="en-AU"/>
        </w:rPr>
      </w:pPr>
    </w:p>
    <w:p w14:paraId="1C739E38" w14:textId="77777777" w:rsidR="00DC6BFF" w:rsidRPr="004531E2" w:rsidRDefault="00DC6BFF" w:rsidP="00DC6BFF">
      <w:pPr>
        <w:numPr>
          <w:ilvl w:val="0"/>
          <w:numId w:val="105"/>
        </w:numPr>
        <w:tabs>
          <w:tab w:val="left" w:pos="567"/>
        </w:tabs>
        <w:autoSpaceDE w:val="0"/>
        <w:autoSpaceDN w:val="0"/>
        <w:adjustRightInd w:val="0"/>
        <w:spacing w:before="80" w:after="0" w:line="240" w:lineRule="auto"/>
        <w:jc w:val="both"/>
        <w:rPr>
          <w:rFonts w:ascii="Calibri" w:eastAsia="Times New Roman" w:hAnsi="Calibri" w:cs="Calibri"/>
          <w:lang w:eastAsia="en-AU"/>
        </w:rPr>
      </w:pPr>
      <w:r w:rsidRPr="004531E2">
        <w:rPr>
          <w:rFonts w:ascii="Calibri" w:eastAsia="Times New Roman" w:hAnsi="Calibri" w:cs="Calibri"/>
          <w:lang w:eastAsia="en-AU"/>
        </w:rPr>
        <w:t xml:space="preserve">To provide a documented process </w:t>
      </w:r>
      <w:r w:rsidRPr="004531E2">
        <w:rPr>
          <w:rFonts w:ascii="Calibri" w:eastAsia="Times New Roman" w:hAnsi="Calibri" w:cs="Univers 45 Light"/>
          <w:color w:val="000000"/>
        </w:rPr>
        <w:t xml:space="preserve">for assessing, </w:t>
      </w:r>
      <w:proofErr w:type="gramStart"/>
      <w:r w:rsidRPr="004531E2">
        <w:rPr>
          <w:rFonts w:ascii="Calibri" w:eastAsia="Times New Roman" w:hAnsi="Calibri" w:cs="Univers 45 Light"/>
          <w:color w:val="211D1E"/>
        </w:rPr>
        <w:t>approving</w:t>
      </w:r>
      <w:proofErr w:type="gramEnd"/>
      <w:r w:rsidRPr="004531E2">
        <w:rPr>
          <w:rFonts w:ascii="Calibri" w:eastAsia="Times New Roman" w:hAnsi="Calibri" w:cs="Univers 45 Light"/>
          <w:color w:val="211D1E"/>
        </w:rPr>
        <w:t xml:space="preserve"> and recording a deferment of the commencement of study or suspension of study for the student, including keeping documentary evidence on the student’s file of the assessment of the application.</w:t>
      </w:r>
    </w:p>
    <w:p w14:paraId="1A899460" w14:textId="77777777" w:rsidR="00DC6BFF" w:rsidRPr="004531E2" w:rsidRDefault="00DC6BFF" w:rsidP="00DC6BFF">
      <w:pPr>
        <w:tabs>
          <w:tab w:val="left" w:pos="567"/>
        </w:tabs>
        <w:autoSpaceDE w:val="0"/>
        <w:autoSpaceDN w:val="0"/>
        <w:adjustRightInd w:val="0"/>
        <w:spacing w:after="0" w:line="240" w:lineRule="auto"/>
        <w:ind w:left="567"/>
        <w:jc w:val="both"/>
        <w:rPr>
          <w:rFonts w:ascii="Calibri" w:eastAsia="Times New Roman" w:hAnsi="Calibri" w:cs="Univers 45 Light"/>
          <w:color w:val="211D1E"/>
          <w:sz w:val="24"/>
          <w:szCs w:val="24"/>
        </w:rPr>
      </w:pPr>
    </w:p>
    <w:p w14:paraId="2B0DEC09" w14:textId="77777777" w:rsidR="00DC6BFF" w:rsidRPr="004531E2" w:rsidRDefault="00DC6BFF" w:rsidP="00DC6BFF">
      <w:pPr>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r w:rsidRPr="004531E2">
        <w:rPr>
          <w:rFonts w:ascii="Calibri" w:eastAsia="Times New Roman" w:hAnsi="Calibri" w:cs="Calibri"/>
          <w:b/>
          <w:bCs/>
          <w:sz w:val="24"/>
          <w:szCs w:val="24"/>
          <w:lang w:eastAsia="en-AU"/>
        </w:rPr>
        <w:t>SCOPE:</w:t>
      </w:r>
    </w:p>
    <w:p w14:paraId="5024E1D8" w14:textId="77777777" w:rsidR="00DC6BFF" w:rsidRPr="004531E2" w:rsidRDefault="00DC6BFF" w:rsidP="00DC6BFF">
      <w:pPr>
        <w:tabs>
          <w:tab w:val="left" w:pos="567"/>
        </w:tabs>
        <w:autoSpaceDE w:val="0"/>
        <w:autoSpaceDN w:val="0"/>
        <w:adjustRightInd w:val="0"/>
        <w:spacing w:after="0" w:line="240" w:lineRule="auto"/>
        <w:ind w:left="567" w:hanging="567"/>
        <w:jc w:val="both"/>
        <w:rPr>
          <w:rFonts w:ascii="Calibri" w:eastAsia="Times New Roman" w:hAnsi="Calibri" w:cs="Calibri"/>
          <w:b/>
          <w:bCs/>
          <w:sz w:val="24"/>
          <w:szCs w:val="24"/>
          <w:lang w:eastAsia="en-AU"/>
        </w:rPr>
      </w:pPr>
    </w:p>
    <w:p w14:paraId="31F90DBC" w14:textId="77777777" w:rsidR="00DC6BFF" w:rsidRPr="004531E2" w:rsidRDefault="00DC6BFF" w:rsidP="00DC6BFF">
      <w:pPr>
        <w:numPr>
          <w:ilvl w:val="0"/>
          <w:numId w:val="105"/>
        </w:numPr>
        <w:tabs>
          <w:tab w:val="left" w:pos="567"/>
        </w:tabs>
        <w:autoSpaceDE w:val="0"/>
        <w:autoSpaceDN w:val="0"/>
        <w:adjustRightInd w:val="0"/>
        <w:spacing w:before="80" w:after="0" w:line="240" w:lineRule="auto"/>
        <w:ind w:left="567" w:hanging="567"/>
        <w:jc w:val="both"/>
        <w:rPr>
          <w:rFonts w:ascii="Calibri" w:eastAsia="Times New Roman" w:hAnsi="Calibri" w:cs="Calibri"/>
          <w:lang w:eastAsia="en-AU"/>
        </w:rPr>
      </w:pPr>
      <w:r w:rsidRPr="004531E2">
        <w:rPr>
          <w:rFonts w:ascii="Calibri" w:eastAsia="Times New Roman" w:hAnsi="Calibri" w:cs="Calibri"/>
          <w:lang w:eastAsia="en-AU"/>
        </w:rPr>
        <w:fldChar w:fldCharType="begin"/>
      </w:r>
      <w:r w:rsidRPr="004531E2">
        <w:rPr>
          <w:rFonts w:ascii="Calibri" w:eastAsia="Times New Roman" w:hAnsi="Calibri" w:cs="Calibri"/>
          <w:lang w:eastAsia="en-AU"/>
        </w:rPr>
        <w:instrText xml:space="preserve"> DOCPROPERTY  Company     </w:instrText>
      </w:r>
      <w:r w:rsidRPr="004531E2">
        <w:rPr>
          <w:rFonts w:ascii="Calibri" w:eastAsia="Times New Roman" w:hAnsi="Calibri" w:cs="Calibri"/>
          <w:lang w:eastAsia="en-AU"/>
        </w:rPr>
        <w:fldChar w:fldCharType="separate"/>
      </w:r>
      <w:r w:rsidRPr="004531E2">
        <w:rPr>
          <w:rFonts w:ascii="Calibri" w:eastAsia="Times New Roman" w:hAnsi="Calibri" w:cs="Calibri"/>
          <w:lang w:eastAsia="en-AU"/>
        </w:rPr>
        <w:t>QCM Pty Ltd</w:t>
      </w:r>
      <w:r w:rsidRPr="004531E2">
        <w:rPr>
          <w:rFonts w:ascii="Calibri" w:eastAsia="Times New Roman" w:hAnsi="Calibri" w:cs="Calibri"/>
          <w:lang w:eastAsia="en-AU"/>
        </w:rPr>
        <w:fldChar w:fldCharType="end"/>
      </w:r>
      <w:r w:rsidRPr="004531E2">
        <w:rPr>
          <w:rFonts w:ascii="Calibri" w:eastAsia="Times New Roman" w:hAnsi="Calibri" w:cs="Calibri"/>
          <w:lang w:eastAsia="en-AU"/>
        </w:rPr>
        <w:t xml:space="preserve"> </w:t>
      </w:r>
      <w:r w:rsidRPr="004531E2">
        <w:rPr>
          <w:rFonts w:ascii="Calibri" w:eastAsia="Times New Roman" w:hAnsi="Calibri" w:cs="Univers 65 Bold"/>
          <w:color w:val="221E1F"/>
        </w:rPr>
        <w:t>may only enable students to defer or temporarily suspend their studies, including granting a leave of absence, during the course through formal agreement in certain limited circumstances.</w:t>
      </w:r>
    </w:p>
    <w:p w14:paraId="3A90BF36" w14:textId="77777777" w:rsidR="00DC6BFF" w:rsidRPr="004531E2" w:rsidRDefault="00DC6BFF" w:rsidP="00DC6BFF">
      <w:pPr>
        <w:tabs>
          <w:tab w:val="left" w:pos="567"/>
        </w:tabs>
        <w:autoSpaceDE w:val="0"/>
        <w:autoSpaceDN w:val="0"/>
        <w:adjustRightInd w:val="0"/>
        <w:spacing w:after="0" w:line="240" w:lineRule="auto"/>
        <w:ind w:left="567"/>
        <w:jc w:val="both"/>
        <w:rPr>
          <w:rFonts w:ascii="Calibri" w:eastAsia="Times New Roman" w:hAnsi="Calibri" w:cs="Calibri"/>
          <w:lang w:eastAsia="en-AU"/>
        </w:rPr>
      </w:pPr>
    </w:p>
    <w:p w14:paraId="5E045341" w14:textId="77777777" w:rsidR="00DC6BFF" w:rsidRPr="004531E2" w:rsidRDefault="00DC6BFF" w:rsidP="00DC6BFF">
      <w:pPr>
        <w:tabs>
          <w:tab w:val="left" w:pos="567"/>
        </w:tabs>
        <w:autoSpaceDE w:val="0"/>
        <w:autoSpaceDN w:val="0"/>
        <w:adjustRightInd w:val="0"/>
        <w:spacing w:after="0" w:line="240" w:lineRule="auto"/>
        <w:ind w:left="567"/>
        <w:jc w:val="both"/>
        <w:rPr>
          <w:rFonts w:ascii="Calibri" w:eastAsia="Times New Roman" w:hAnsi="Calibri" w:cs="Calibri"/>
          <w:lang w:eastAsia="en-AU"/>
        </w:rPr>
      </w:pPr>
      <w:r w:rsidRPr="004531E2">
        <w:rPr>
          <w:rFonts w:ascii="Calibri" w:eastAsia="Times New Roman" w:hAnsi="Calibri" w:cs="Calibri"/>
          <w:lang w:eastAsia="en-AU"/>
        </w:rPr>
        <w:t xml:space="preserve">This policy outlines </w:t>
      </w:r>
      <w:r w:rsidRPr="004531E2">
        <w:rPr>
          <w:rFonts w:ascii="Calibri" w:eastAsia="Times New Roman" w:hAnsi="Calibri" w:cs="Calibri"/>
          <w:lang w:eastAsia="en-AU"/>
        </w:rPr>
        <w:fldChar w:fldCharType="begin"/>
      </w:r>
      <w:r w:rsidRPr="004531E2">
        <w:rPr>
          <w:rFonts w:ascii="Calibri" w:eastAsia="Times New Roman" w:hAnsi="Calibri" w:cs="Calibri"/>
          <w:lang w:eastAsia="en-AU"/>
        </w:rPr>
        <w:instrText xml:space="preserve"> DOCPROPERTY  Company     </w:instrText>
      </w:r>
      <w:r w:rsidRPr="004531E2">
        <w:rPr>
          <w:rFonts w:ascii="Calibri" w:eastAsia="Times New Roman" w:hAnsi="Calibri" w:cs="Calibri"/>
          <w:lang w:eastAsia="en-AU"/>
        </w:rPr>
        <w:fldChar w:fldCharType="separate"/>
      </w:r>
      <w:r w:rsidRPr="004531E2">
        <w:rPr>
          <w:rFonts w:ascii="Calibri" w:eastAsia="Times New Roman" w:hAnsi="Calibri" w:cs="Calibri"/>
          <w:lang w:eastAsia="en-AU"/>
        </w:rPr>
        <w:t>QCM Pty Ltd</w:t>
      </w:r>
      <w:r w:rsidRPr="004531E2">
        <w:rPr>
          <w:rFonts w:ascii="Calibri" w:eastAsia="Times New Roman" w:hAnsi="Calibri" w:cs="Calibri"/>
          <w:lang w:eastAsia="en-AU"/>
        </w:rPr>
        <w:fldChar w:fldCharType="end"/>
      </w:r>
      <w:r w:rsidRPr="004531E2">
        <w:rPr>
          <w:rFonts w:ascii="Calibri" w:eastAsia="Times New Roman" w:hAnsi="Calibri" w:cs="Calibri"/>
          <w:lang w:eastAsia="en-AU"/>
        </w:rPr>
        <w:t xml:space="preserve"> procedure </w:t>
      </w:r>
      <w:r w:rsidRPr="004531E2">
        <w:rPr>
          <w:rFonts w:ascii="Calibri" w:eastAsia="Times New Roman" w:hAnsi="Calibri" w:cs="Univers 45 Light"/>
          <w:color w:val="000000"/>
        </w:rPr>
        <w:t xml:space="preserve">for assessing, </w:t>
      </w:r>
      <w:proofErr w:type="gramStart"/>
      <w:r w:rsidRPr="004531E2">
        <w:rPr>
          <w:rFonts w:ascii="Calibri" w:eastAsia="Times New Roman" w:hAnsi="Calibri" w:cs="Univers 45 Light"/>
          <w:color w:val="211D1E"/>
        </w:rPr>
        <w:t>approving</w:t>
      </w:r>
      <w:proofErr w:type="gramEnd"/>
      <w:r w:rsidRPr="004531E2">
        <w:rPr>
          <w:rFonts w:ascii="Calibri" w:eastAsia="Times New Roman" w:hAnsi="Calibri" w:cs="Univers 45 Light"/>
          <w:color w:val="211D1E"/>
        </w:rPr>
        <w:t xml:space="preserve"> and recording a deferment of the commencement of study or suspension of study for the student in accordance with the requirements of the National Code and ESOS Act</w:t>
      </w:r>
      <w:r w:rsidRPr="004531E2">
        <w:rPr>
          <w:rFonts w:ascii="Calibri" w:eastAsia="Times New Roman" w:hAnsi="Calibri" w:cs="Calibri"/>
          <w:lang w:eastAsia="en-AU"/>
        </w:rPr>
        <w:t>.</w:t>
      </w:r>
    </w:p>
    <w:p w14:paraId="66FAE03E" w14:textId="77777777" w:rsidR="00DC6BFF" w:rsidRPr="004531E2" w:rsidRDefault="00DC6BFF" w:rsidP="00DC6BFF">
      <w:pPr>
        <w:tabs>
          <w:tab w:val="left" w:pos="567"/>
        </w:tabs>
        <w:autoSpaceDE w:val="0"/>
        <w:autoSpaceDN w:val="0"/>
        <w:adjustRightInd w:val="0"/>
        <w:spacing w:after="0" w:line="240" w:lineRule="auto"/>
        <w:ind w:left="567" w:hanging="567"/>
        <w:jc w:val="both"/>
        <w:rPr>
          <w:rFonts w:ascii="Calibri" w:eastAsia="Times New Roman" w:hAnsi="Calibri" w:cs="Calibri"/>
          <w:sz w:val="24"/>
          <w:szCs w:val="24"/>
          <w:lang w:eastAsia="en-AU"/>
        </w:rPr>
      </w:pPr>
    </w:p>
    <w:p w14:paraId="41799F7D" w14:textId="77777777" w:rsidR="00DC6BFF" w:rsidRPr="004531E2" w:rsidRDefault="00DC6BFF" w:rsidP="00DC6BFF">
      <w:pPr>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r w:rsidRPr="004531E2">
        <w:rPr>
          <w:rFonts w:ascii="Calibri" w:eastAsia="Times New Roman" w:hAnsi="Calibri" w:cs="Calibri"/>
          <w:b/>
          <w:bCs/>
          <w:sz w:val="24"/>
          <w:szCs w:val="24"/>
          <w:lang w:eastAsia="en-AU"/>
        </w:rPr>
        <w:t>DEFINITIONS:</w:t>
      </w:r>
    </w:p>
    <w:p w14:paraId="71E846A3" w14:textId="77777777" w:rsidR="00DC6BFF" w:rsidRPr="004531E2" w:rsidRDefault="00DC6BFF" w:rsidP="00DC6BFF">
      <w:pPr>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p>
    <w:p w14:paraId="76EADF4F" w14:textId="77777777" w:rsidR="00DC6BFF" w:rsidRPr="004531E2" w:rsidRDefault="00DC6BFF" w:rsidP="00DC6BFF">
      <w:pPr>
        <w:autoSpaceDE w:val="0"/>
        <w:autoSpaceDN w:val="0"/>
        <w:adjustRightInd w:val="0"/>
        <w:spacing w:after="0" w:line="240" w:lineRule="auto"/>
        <w:jc w:val="both"/>
        <w:rPr>
          <w:rFonts w:ascii="Calibri" w:eastAsia="Times New Roman" w:hAnsi="Calibri" w:cs="Times New Roman"/>
          <w:color w:val="000000"/>
          <w:lang w:eastAsia="en-AU"/>
        </w:rPr>
      </w:pPr>
      <w:r w:rsidRPr="004531E2">
        <w:rPr>
          <w:rFonts w:ascii="Calibri" w:eastAsia="Times New Roman" w:hAnsi="Calibri" w:cs="Times New Roman"/>
          <w:b/>
          <w:bCs/>
          <w:iCs/>
          <w:color w:val="000000"/>
          <w:lang w:eastAsia="en-AU"/>
        </w:rPr>
        <w:t>Deferral</w:t>
      </w:r>
      <w:r w:rsidRPr="004531E2">
        <w:rPr>
          <w:rFonts w:ascii="Calibri" w:eastAsia="Times New Roman" w:hAnsi="Calibri" w:cs="Times New Roman"/>
          <w:bCs/>
          <w:iCs/>
          <w:color w:val="000000"/>
          <w:lang w:eastAsia="en-AU"/>
        </w:rPr>
        <w:t xml:space="preserve">: </w:t>
      </w:r>
      <w:r w:rsidRPr="004531E2">
        <w:rPr>
          <w:rFonts w:ascii="Calibri" w:eastAsia="Times New Roman" w:hAnsi="Calibri" w:cs="Times New Roman"/>
          <w:color w:val="000000"/>
          <w:lang w:eastAsia="en-AU"/>
        </w:rPr>
        <w:t xml:space="preserve">means to delay the commencement of a course. </w:t>
      </w:r>
    </w:p>
    <w:p w14:paraId="2B85E2E5" w14:textId="77777777" w:rsidR="00DC6BFF" w:rsidRPr="004531E2" w:rsidRDefault="00DC6BFF" w:rsidP="00DC6BFF">
      <w:pPr>
        <w:autoSpaceDE w:val="0"/>
        <w:autoSpaceDN w:val="0"/>
        <w:adjustRightInd w:val="0"/>
        <w:spacing w:after="0" w:line="240" w:lineRule="auto"/>
        <w:jc w:val="both"/>
        <w:rPr>
          <w:rFonts w:ascii="Calibri" w:eastAsia="Times New Roman" w:hAnsi="Calibri" w:cs="Times New Roman"/>
          <w:color w:val="000000"/>
          <w:lang w:eastAsia="en-AU"/>
        </w:rPr>
      </w:pPr>
    </w:p>
    <w:p w14:paraId="4A5E3525" w14:textId="77777777" w:rsidR="00DC6BFF" w:rsidRPr="004531E2" w:rsidRDefault="00DC6BFF" w:rsidP="00DC6BFF">
      <w:pPr>
        <w:autoSpaceDE w:val="0"/>
        <w:autoSpaceDN w:val="0"/>
        <w:adjustRightInd w:val="0"/>
        <w:spacing w:after="0" w:line="240" w:lineRule="auto"/>
        <w:jc w:val="both"/>
        <w:rPr>
          <w:rFonts w:ascii="Calibri" w:eastAsia="Times New Roman" w:hAnsi="Calibri" w:cs="Times New Roman"/>
          <w:color w:val="000000"/>
          <w:lang w:eastAsia="en-AU"/>
        </w:rPr>
      </w:pPr>
      <w:r w:rsidRPr="004531E2">
        <w:rPr>
          <w:rFonts w:ascii="Calibri" w:eastAsia="Times New Roman" w:hAnsi="Calibri" w:cs="Times New Roman"/>
          <w:b/>
          <w:color w:val="000000"/>
          <w:lang w:eastAsia="en-AU"/>
        </w:rPr>
        <w:t>Suspension</w:t>
      </w:r>
      <w:r w:rsidRPr="004531E2">
        <w:rPr>
          <w:rFonts w:ascii="Calibri" w:eastAsia="Times New Roman" w:hAnsi="Calibri" w:cs="Times New Roman"/>
          <w:color w:val="000000"/>
          <w:lang w:eastAsia="en-AU"/>
        </w:rPr>
        <w:t xml:space="preserve">: means to temporarily delay the enrolment once the course has commenced. </w:t>
      </w:r>
    </w:p>
    <w:p w14:paraId="1B29B0FF" w14:textId="77777777" w:rsidR="00DC6BFF" w:rsidRPr="004531E2" w:rsidRDefault="00DC6BFF" w:rsidP="00DC6BFF">
      <w:pPr>
        <w:autoSpaceDE w:val="0"/>
        <w:autoSpaceDN w:val="0"/>
        <w:adjustRightInd w:val="0"/>
        <w:spacing w:after="0" w:line="240" w:lineRule="auto"/>
        <w:jc w:val="both"/>
        <w:rPr>
          <w:rFonts w:ascii="Calibri" w:eastAsia="Times New Roman" w:hAnsi="Calibri" w:cs="Times New Roman"/>
          <w:color w:val="000000"/>
          <w:lang w:eastAsia="en-AU"/>
        </w:rPr>
      </w:pPr>
    </w:p>
    <w:p w14:paraId="2977F756" w14:textId="77777777" w:rsidR="00DC6BFF" w:rsidRPr="004531E2" w:rsidRDefault="00DC6BFF" w:rsidP="00DC6BFF">
      <w:pPr>
        <w:autoSpaceDE w:val="0"/>
        <w:autoSpaceDN w:val="0"/>
        <w:adjustRightInd w:val="0"/>
        <w:spacing w:after="0" w:line="240" w:lineRule="auto"/>
        <w:jc w:val="both"/>
        <w:rPr>
          <w:rFonts w:ascii="Calibri" w:eastAsia="Times New Roman" w:hAnsi="Calibri" w:cs="Times New Roman"/>
          <w:color w:val="000000"/>
          <w:lang w:eastAsia="en-AU"/>
        </w:rPr>
      </w:pPr>
      <w:r w:rsidRPr="004531E2">
        <w:rPr>
          <w:rFonts w:ascii="Calibri" w:eastAsia="Times New Roman" w:hAnsi="Calibri" w:cs="Times New Roman"/>
          <w:b/>
          <w:color w:val="000000"/>
          <w:lang w:eastAsia="en-AU"/>
        </w:rPr>
        <w:t>Cancellation</w:t>
      </w:r>
      <w:r w:rsidRPr="004531E2">
        <w:rPr>
          <w:rFonts w:ascii="Calibri" w:eastAsia="Times New Roman" w:hAnsi="Calibri" w:cs="Times New Roman"/>
          <w:color w:val="000000"/>
          <w:lang w:eastAsia="en-AU"/>
        </w:rPr>
        <w:t>: means the cessation of an enrolment on a course.</w:t>
      </w:r>
    </w:p>
    <w:p w14:paraId="7A5869C4" w14:textId="77777777" w:rsidR="00DC6BFF" w:rsidRPr="004531E2" w:rsidRDefault="00DC6BFF" w:rsidP="00DC6BFF">
      <w:pPr>
        <w:autoSpaceDE w:val="0"/>
        <w:autoSpaceDN w:val="0"/>
        <w:adjustRightInd w:val="0"/>
        <w:spacing w:after="0" w:line="240" w:lineRule="auto"/>
        <w:jc w:val="both"/>
        <w:rPr>
          <w:rFonts w:ascii="Calibri" w:eastAsia="Times New Roman" w:hAnsi="Calibri" w:cs="Times New Roman"/>
          <w:color w:val="000000"/>
          <w:lang w:eastAsia="en-AU"/>
        </w:rPr>
      </w:pPr>
    </w:p>
    <w:p w14:paraId="2CDE8801" w14:textId="77777777" w:rsidR="00DC6BFF" w:rsidRPr="004531E2" w:rsidRDefault="00DC6BFF" w:rsidP="00DC6BFF">
      <w:pPr>
        <w:autoSpaceDE w:val="0"/>
        <w:autoSpaceDN w:val="0"/>
        <w:adjustRightInd w:val="0"/>
        <w:spacing w:after="0" w:line="240" w:lineRule="auto"/>
        <w:jc w:val="both"/>
        <w:rPr>
          <w:rFonts w:ascii="Calibri" w:eastAsia="Times New Roman" w:hAnsi="Calibri" w:cs="Times New Roman"/>
          <w:color w:val="000000"/>
          <w:lang w:eastAsia="en-AU"/>
        </w:rPr>
      </w:pPr>
      <w:r w:rsidRPr="004531E2">
        <w:rPr>
          <w:rFonts w:ascii="Calibri" w:eastAsia="Times New Roman" w:hAnsi="Calibri" w:cs="Times New Roman"/>
          <w:b/>
          <w:bCs/>
          <w:iCs/>
          <w:color w:val="000000"/>
          <w:lang w:eastAsia="en-AU"/>
        </w:rPr>
        <w:t xml:space="preserve">Misbehaviour: </w:t>
      </w:r>
      <w:r w:rsidRPr="004531E2">
        <w:rPr>
          <w:rFonts w:ascii="Calibri" w:eastAsia="Times New Roman" w:hAnsi="Calibri" w:cs="Times New Roman"/>
          <w:color w:val="000000"/>
          <w:lang w:eastAsia="en-AU"/>
        </w:rPr>
        <w:t xml:space="preserve">is defined as students who display unacceptable behaviour in accordance with the Student Handbook and Code of Conduct </w:t>
      </w:r>
    </w:p>
    <w:p w14:paraId="70145551" w14:textId="77777777" w:rsidR="00DC6BFF" w:rsidRPr="004531E2" w:rsidRDefault="00DC6BFF" w:rsidP="00DC6BFF">
      <w:pPr>
        <w:autoSpaceDE w:val="0"/>
        <w:autoSpaceDN w:val="0"/>
        <w:adjustRightInd w:val="0"/>
        <w:spacing w:after="0" w:line="240" w:lineRule="auto"/>
        <w:jc w:val="both"/>
        <w:rPr>
          <w:rFonts w:ascii="Calibri" w:eastAsia="Times New Roman" w:hAnsi="Calibri" w:cs="Times New Roman"/>
          <w:b/>
          <w:bCs/>
          <w:iCs/>
          <w:color w:val="000000"/>
          <w:lang w:eastAsia="en-AU"/>
        </w:rPr>
      </w:pPr>
    </w:p>
    <w:p w14:paraId="571A0527" w14:textId="77777777" w:rsidR="00DC6BFF" w:rsidRPr="004531E2" w:rsidRDefault="00DC6BFF" w:rsidP="00DC6BFF">
      <w:pPr>
        <w:autoSpaceDE w:val="0"/>
        <w:autoSpaceDN w:val="0"/>
        <w:adjustRightInd w:val="0"/>
        <w:spacing w:after="0" w:line="240" w:lineRule="auto"/>
        <w:jc w:val="both"/>
        <w:rPr>
          <w:rFonts w:ascii="Calibri" w:eastAsia="Times New Roman" w:hAnsi="Calibri" w:cs="Times New Roman"/>
          <w:color w:val="000000"/>
          <w:lang w:eastAsia="en-AU"/>
        </w:rPr>
      </w:pPr>
      <w:r w:rsidRPr="004531E2">
        <w:rPr>
          <w:rFonts w:ascii="Calibri" w:eastAsia="Times New Roman" w:hAnsi="Calibri" w:cs="Times New Roman"/>
          <w:b/>
          <w:bCs/>
          <w:iCs/>
          <w:color w:val="000000"/>
          <w:lang w:eastAsia="en-AU"/>
        </w:rPr>
        <w:t xml:space="preserve">Compassionate or Compelling circumstances: </w:t>
      </w:r>
      <w:r w:rsidRPr="004531E2">
        <w:rPr>
          <w:rFonts w:ascii="Calibri" w:eastAsia="Times New Roman" w:hAnsi="Calibri" w:cs="Times New Roman"/>
          <w:color w:val="000000"/>
          <w:lang w:eastAsia="en-AU"/>
        </w:rPr>
        <w:t xml:space="preserve">is defined as circumstances beyond the control of the student and which have an impact upon the student’s course progress or wellbeing. These could include, but are not limited to: </w:t>
      </w:r>
    </w:p>
    <w:p w14:paraId="1C448568" w14:textId="77777777" w:rsidR="00DC6BFF" w:rsidRPr="004531E2" w:rsidRDefault="00DC6BFF" w:rsidP="00DC6BFF">
      <w:pPr>
        <w:autoSpaceDE w:val="0"/>
        <w:autoSpaceDN w:val="0"/>
        <w:adjustRightInd w:val="0"/>
        <w:spacing w:after="0" w:line="240" w:lineRule="auto"/>
        <w:jc w:val="both"/>
        <w:rPr>
          <w:rFonts w:ascii="Calibri" w:eastAsia="Times New Roman" w:hAnsi="Calibri" w:cs="Times New Roman"/>
          <w:color w:val="000000"/>
          <w:lang w:eastAsia="en-AU"/>
        </w:rPr>
      </w:pPr>
    </w:p>
    <w:p w14:paraId="0BBEB143" w14:textId="77777777" w:rsidR="00DC6BFF" w:rsidRPr="004531E2" w:rsidRDefault="00DC6BFF" w:rsidP="00DC6BFF">
      <w:pPr>
        <w:numPr>
          <w:ilvl w:val="0"/>
          <w:numId w:val="75"/>
        </w:numPr>
        <w:tabs>
          <w:tab w:val="left" w:pos="1134"/>
        </w:tabs>
        <w:autoSpaceDE w:val="0"/>
        <w:autoSpaceDN w:val="0"/>
        <w:adjustRightInd w:val="0"/>
        <w:spacing w:before="80" w:after="0" w:line="240" w:lineRule="auto"/>
        <w:ind w:left="1134" w:hanging="567"/>
        <w:jc w:val="both"/>
        <w:rPr>
          <w:rFonts w:ascii="Calibri" w:eastAsia="Times New Roman" w:hAnsi="Calibri" w:cs="Times New Roman"/>
          <w:color w:val="000000"/>
          <w:lang w:eastAsia="en-AU"/>
        </w:rPr>
      </w:pPr>
      <w:r w:rsidRPr="004531E2">
        <w:rPr>
          <w:rFonts w:ascii="Calibri" w:eastAsia="Times New Roman" w:hAnsi="Calibri" w:cs="Times New Roman"/>
          <w:color w:val="000000"/>
          <w:lang w:eastAsia="en-AU"/>
        </w:rPr>
        <w:t xml:space="preserve">Serious illness or injury, where a medical certificate states that the student was unable to attend classes, </w:t>
      </w:r>
    </w:p>
    <w:p w14:paraId="2DA31FF2" w14:textId="77777777" w:rsidR="00DC6BFF" w:rsidRPr="004531E2" w:rsidRDefault="00DC6BFF" w:rsidP="00DC6BFF">
      <w:pPr>
        <w:numPr>
          <w:ilvl w:val="0"/>
          <w:numId w:val="75"/>
        </w:numPr>
        <w:tabs>
          <w:tab w:val="left" w:pos="1134"/>
        </w:tabs>
        <w:autoSpaceDE w:val="0"/>
        <w:autoSpaceDN w:val="0"/>
        <w:adjustRightInd w:val="0"/>
        <w:spacing w:before="80" w:after="0" w:line="240" w:lineRule="auto"/>
        <w:ind w:left="1134" w:hanging="567"/>
        <w:jc w:val="both"/>
        <w:rPr>
          <w:rFonts w:ascii="Calibri" w:eastAsia="Times New Roman" w:hAnsi="Calibri" w:cs="Times New Roman"/>
          <w:color w:val="000000"/>
          <w:lang w:eastAsia="en-AU"/>
        </w:rPr>
      </w:pPr>
      <w:r w:rsidRPr="004531E2">
        <w:rPr>
          <w:rFonts w:ascii="Calibri" w:eastAsia="Times New Roman" w:hAnsi="Calibri" w:cs="Times New Roman"/>
          <w:color w:val="000000"/>
          <w:lang w:eastAsia="en-AU"/>
        </w:rPr>
        <w:t xml:space="preserve">Bereavement of close family members such as parents or grandparents (where possible a death certificate should be provided), </w:t>
      </w:r>
    </w:p>
    <w:p w14:paraId="660D6120" w14:textId="77777777" w:rsidR="00DC6BFF" w:rsidRPr="004531E2" w:rsidRDefault="00DC6BFF" w:rsidP="00DC6BFF">
      <w:pPr>
        <w:numPr>
          <w:ilvl w:val="0"/>
          <w:numId w:val="75"/>
        </w:numPr>
        <w:tabs>
          <w:tab w:val="left" w:pos="1134"/>
        </w:tabs>
        <w:autoSpaceDE w:val="0"/>
        <w:autoSpaceDN w:val="0"/>
        <w:adjustRightInd w:val="0"/>
        <w:spacing w:before="80" w:after="0" w:line="240" w:lineRule="auto"/>
        <w:ind w:left="1134" w:hanging="567"/>
        <w:jc w:val="both"/>
        <w:rPr>
          <w:rFonts w:ascii="Calibri" w:eastAsia="Times New Roman" w:hAnsi="Calibri" w:cs="Times New Roman"/>
          <w:color w:val="000000"/>
          <w:lang w:eastAsia="en-AU"/>
        </w:rPr>
      </w:pPr>
      <w:r w:rsidRPr="004531E2">
        <w:rPr>
          <w:rFonts w:ascii="Calibri" w:eastAsia="Times New Roman" w:hAnsi="Calibri" w:cs="Times New Roman"/>
          <w:color w:val="000000"/>
          <w:lang w:eastAsia="en-AU"/>
        </w:rPr>
        <w:t>Major political upheaval or natural disaster in the home country requiring emergency travel and this has impacted on the student’s studies,</w:t>
      </w:r>
    </w:p>
    <w:p w14:paraId="2A53FD24" w14:textId="77777777" w:rsidR="00DC6BFF" w:rsidRPr="004531E2" w:rsidRDefault="00DC6BFF" w:rsidP="00DC6BFF">
      <w:pPr>
        <w:numPr>
          <w:ilvl w:val="0"/>
          <w:numId w:val="75"/>
        </w:numPr>
        <w:tabs>
          <w:tab w:val="left" w:pos="1134"/>
        </w:tabs>
        <w:autoSpaceDE w:val="0"/>
        <w:autoSpaceDN w:val="0"/>
        <w:adjustRightInd w:val="0"/>
        <w:spacing w:before="80" w:after="0" w:line="240" w:lineRule="auto"/>
        <w:ind w:left="1134" w:hanging="567"/>
        <w:jc w:val="both"/>
        <w:rPr>
          <w:rFonts w:ascii="Calibri" w:eastAsia="Times New Roman" w:hAnsi="Calibri" w:cs="Times New Roman"/>
          <w:color w:val="000000"/>
          <w:lang w:eastAsia="en-AU"/>
        </w:rPr>
      </w:pPr>
      <w:r w:rsidRPr="004531E2">
        <w:rPr>
          <w:rFonts w:ascii="Calibri" w:eastAsia="Times New Roman" w:hAnsi="Calibri" w:cs="Times New Roman"/>
          <w:color w:val="000000"/>
          <w:lang w:eastAsia="en-AU"/>
        </w:rPr>
        <w:t xml:space="preserve">A traumatic experience which could include: </w:t>
      </w:r>
    </w:p>
    <w:p w14:paraId="732312DC" w14:textId="77777777" w:rsidR="00DC6BFF" w:rsidRPr="004531E2" w:rsidRDefault="00DC6BFF" w:rsidP="00DC6BFF">
      <w:pPr>
        <w:numPr>
          <w:ilvl w:val="0"/>
          <w:numId w:val="76"/>
        </w:numPr>
        <w:tabs>
          <w:tab w:val="left" w:pos="1701"/>
        </w:tabs>
        <w:autoSpaceDE w:val="0"/>
        <w:autoSpaceDN w:val="0"/>
        <w:adjustRightInd w:val="0"/>
        <w:spacing w:before="80" w:after="0" w:line="240" w:lineRule="auto"/>
        <w:ind w:left="1701" w:hanging="567"/>
        <w:jc w:val="both"/>
        <w:rPr>
          <w:rFonts w:ascii="Calibri" w:eastAsia="Times New Roman" w:hAnsi="Calibri" w:cs="Times New Roman"/>
          <w:color w:val="000000"/>
          <w:lang w:eastAsia="en-AU"/>
        </w:rPr>
      </w:pPr>
      <w:r w:rsidRPr="004531E2">
        <w:rPr>
          <w:rFonts w:ascii="Calibri" w:eastAsia="Times New Roman" w:hAnsi="Calibri" w:cs="Times New Roman"/>
          <w:color w:val="000000"/>
          <w:lang w:eastAsia="en-AU"/>
        </w:rPr>
        <w:t xml:space="preserve">Involvement in, or witnessing of a serious accident; or </w:t>
      </w:r>
    </w:p>
    <w:p w14:paraId="23977863" w14:textId="77777777" w:rsidR="00DC6BFF" w:rsidRPr="004531E2" w:rsidRDefault="00DC6BFF" w:rsidP="00DC6BFF">
      <w:pPr>
        <w:numPr>
          <w:ilvl w:val="0"/>
          <w:numId w:val="76"/>
        </w:numPr>
        <w:tabs>
          <w:tab w:val="left" w:pos="1701"/>
        </w:tabs>
        <w:autoSpaceDE w:val="0"/>
        <w:autoSpaceDN w:val="0"/>
        <w:adjustRightInd w:val="0"/>
        <w:spacing w:before="80" w:after="0" w:line="240" w:lineRule="auto"/>
        <w:ind w:left="1701" w:hanging="567"/>
        <w:jc w:val="both"/>
        <w:rPr>
          <w:rFonts w:ascii="Calibri" w:eastAsia="Times New Roman" w:hAnsi="Calibri" w:cs="Times New Roman"/>
          <w:color w:val="000000"/>
          <w:lang w:eastAsia="en-AU"/>
        </w:rPr>
      </w:pPr>
      <w:r w:rsidRPr="004531E2">
        <w:rPr>
          <w:rFonts w:ascii="Calibri" w:eastAsia="Times New Roman" w:hAnsi="Calibri" w:cs="Times New Roman"/>
          <w:color w:val="000000"/>
          <w:lang w:eastAsia="en-AU"/>
        </w:rPr>
        <w:t>Witnessing or being the victim of a serious crime, and these experiences have impacted on the student (cases should be supported by police or psychologist’s reports)</w:t>
      </w:r>
    </w:p>
    <w:p w14:paraId="04F22830" w14:textId="77777777" w:rsidR="00DC6BFF" w:rsidRPr="004531E2" w:rsidRDefault="00DC6BFF" w:rsidP="00DC6BFF">
      <w:pPr>
        <w:numPr>
          <w:ilvl w:val="0"/>
          <w:numId w:val="75"/>
        </w:numPr>
        <w:tabs>
          <w:tab w:val="left" w:pos="567"/>
          <w:tab w:val="left" w:pos="1134"/>
        </w:tabs>
        <w:autoSpaceDE w:val="0"/>
        <w:autoSpaceDN w:val="0"/>
        <w:adjustRightInd w:val="0"/>
        <w:spacing w:before="80" w:after="0" w:line="240" w:lineRule="auto"/>
        <w:ind w:left="1134" w:hanging="567"/>
        <w:jc w:val="both"/>
        <w:rPr>
          <w:rFonts w:ascii="Calibri" w:eastAsia="Times New Roman" w:hAnsi="Calibri" w:cs="Times New Roman"/>
          <w:color w:val="000000"/>
          <w:lang w:eastAsia="en-AU"/>
        </w:rPr>
      </w:pPr>
      <w:r w:rsidRPr="004531E2">
        <w:rPr>
          <w:rFonts w:ascii="Calibri" w:eastAsia="Times New Roman" w:hAnsi="Calibri" w:cs="Times New Roman"/>
          <w:color w:val="000000"/>
          <w:lang w:eastAsia="en-AU"/>
        </w:rPr>
        <w:t>Inability to begin studying on the course commencement date due to delay in receiving a Student VISA</w:t>
      </w:r>
    </w:p>
    <w:p w14:paraId="58FC7215" w14:textId="77777777" w:rsidR="00DC6BFF" w:rsidRPr="004531E2" w:rsidRDefault="00DC6BFF" w:rsidP="00DC6BFF">
      <w:pPr>
        <w:tabs>
          <w:tab w:val="left" w:pos="567"/>
        </w:tabs>
        <w:autoSpaceDE w:val="0"/>
        <w:autoSpaceDN w:val="0"/>
        <w:adjustRightInd w:val="0"/>
        <w:spacing w:after="0" w:line="240" w:lineRule="auto"/>
        <w:jc w:val="both"/>
        <w:rPr>
          <w:rFonts w:ascii="Calibri" w:eastAsia="Times New Roman" w:hAnsi="Calibri" w:cs="Calibri"/>
          <w:b/>
          <w:bCs/>
          <w:sz w:val="24"/>
          <w:szCs w:val="24"/>
          <w:lang w:eastAsia="en-AU"/>
        </w:rPr>
      </w:pPr>
    </w:p>
    <w:p w14:paraId="67B175C1" w14:textId="77777777" w:rsidR="00D57B0A" w:rsidRDefault="00D57B0A" w:rsidP="00DC6BFF">
      <w:pPr>
        <w:tabs>
          <w:tab w:val="left" w:pos="567"/>
        </w:tabs>
        <w:autoSpaceDE w:val="0"/>
        <w:autoSpaceDN w:val="0"/>
        <w:adjustRightInd w:val="0"/>
        <w:spacing w:after="0" w:line="240" w:lineRule="auto"/>
        <w:jc w:val="both"/>
        <w:rPr>
          <w:rFonts w:ascii="Calibri" w:eastAsia="Times New Roman" w:hAnsi="Calibri" w:cs="Calibri"/>
          <w:b/>
          <w:bCs/>
          <w:sz w:val="28"/>
          <w:szCs w:val="28"/>
          <w:lang w:eastAsia="en-AU"/>
        </w:rPr>
      </w:pPr>
    </w:p>
    <w:p w14:paraId="1DFF5D0F" w14:textId="77777777" w:rsidR="00DC6BFF" w:rsidRPr="00260385" w:rsidRDefault="00DC6BFF" w:rsidP="00DC6BFF">
      <w:pPr>
        <w:tabs>
          <w:tab w:val="left" w:pos="567"/>
        </w:tabs>
        <w:autoSpaceDE w:val="0"/>
        <w:autoSpaceDN w:val="0"/>
        <w:adjustRightInd w:val="0"/>
        <w:spacing w:after="0" w:line="240" w:lineRule="auto"/>
        <w:jc w:val="both"/>
        <w:rPr>
          <w:rFonts w:ascii="Calibri" w:eastAsia="Times New Roman" w:hAnsi="Calibri" w:cs="Calibri"/>
          <w:b/>
          <w:bCs/>
          <w:sz w:val="28"/>
          <w:szCs w:val="28"/>
          <w:lang w:eastAsia="en-AU"/>
        </w:rPr>
      </w:pPr>
      <w:r w:rsidRPr="00260385">
        <w:rPr>
          <w:rFonts w:ascii="Calibri" w:eastAsia="Times New Roman" w:hAnsi="Calibri" w:cs="Calibri"/>
          <w:b/>
          <w:bCs/>
          <w:sz w:val="28"/>
          <w:szCs w:val="28"/>
          <w:lang w:eastAsia="en-AU"/>
        </w:rPr>
        <w:t>PROCEDURE:</w:t>
      </w:r>
    </w:p>
    <w:p w14:paraId="68A1CA29" w14:textId="77777777" w:rsidR="00DC6BFF" w:rsidRPr="004531E2" w:rsidRDefault="00DC6BFF" w:rsidP="00DC6BFF">
      <w:pPr>
        <w:tabs>
          <w:tab w:val="left" w:pos="567"/>
        </w:tabs>
        <w:autoSpaceDE w:val="0"/>
        <w:autoSpaceDN w:val="0"/>
        <w:adjustRightInd w:val="0"/>
        <w:spacing w:after="0" w:line="240" w:lineRule="auto"/>
        <w:ind w:left="567" w:hanging="567"/>
        <w:jc w:val="both"/>
        <w:rPr>
          <w:rFonts w:ascii="Calibri" w:eastAsia="Times New Roman" w:hAnsi="Calibri" w:cs="Calibri"/>
          <w:sz w:val="24"/>
          <w:szCs w:val="24"/>
          <w:lang w:eastAsia="en-AU"/>
        </w:rPr>
      </w:pPr>
    </w:p>
    <w:p w14:paraId="21D56C33" w14:textId="77777777" w:rsidR="00DC6BFF" w:rsidRPr="004531E2" w:rsidRDefault="00DC6BFF" w:rsidP="00DC6BFF">
      <w:pPr>
        <w:tabs>
          <w:tab w:val="left" w:pos="567"/>
        </w:tabs>
        <w:spacing w:after="0" w:line="240" w:lineRule="auto"/>
        <w:jc w:val="both"/>
        <w:rPr>
          <w:rFonts w:ascii="Calibri" w:eastAsia="Times New Roman" w:hAnsi="Calibri" w:cs="Times New Roman"/>
          <w:sz w:val="24"/>
          <w:szCs w:val="24"/>
        </w:rPr>
      </w:pPr>
    </w:p>
    <w:p w14:paraId="13A4AA2F" w14:textId="77777777" w:rsidR="00DC6BFF" w:rsidRPr="004531E2" w:rsidRDefault="00DC6BFF" w:rsidP="00DC6BFF">
      <w:pPr>
        <w:numPr>
          <w:ilvl w:val="0"/>
          <w:numId w:val="105"/>
        </w:numPr>
        <w:tabs>
          <w:tab w:val="left" w:pos="567"/>
        </w:tabs>
        <w:spacing w:before="80" w:after="0" w:line="240" w:lineRule="auto"/>
        <w:ind w:left="567" w:hanging="567"/>
        <w:jc w:val="both"/>
        <w:rPr>
          <w:rFonts w:ascii="Calibri" w:eastAsia="Times New Roman" w:hAnsi="Calibri" w:cs="Times New Roman"/>
        </w:rPr>
      </w:pPr>
      <w:r w:rsidRPr="004531E2">
        <w:rPr>
          <w:rFonts w:ascii="Calibri" w:eastAsia="Times New Roman" w:hAnsi="Calibri" w:cs="Times New Roman"/>
        </w:rPr>
        <w:t xml:space="preserve">In accordance with the National Code, </w:t>
      </w:r>
      <w:r w:rsidRPr="004531E2">
        <w:rPr>
          <w:rFonts w:ascii="Calibri" w:eastAsia="Times New Roman" w:hAnsi="Calibri" w:cs="Times New Roman"/>
        </w:rPr>
        <w:fldChar w:fldCharType="begin"/>
      </w:r>
      <w:r w:rsidRPr="004531E2">
        <w:rPr>
          <w:rFonts w:ascii="Calibri" w:eastAsia="Times New Roman" w:hAnsi="Calibri" w:cs="Times New Roman"/>
        </w:rPr>
        <w:instrText xml:space="preserve"> DOCPROPERTY  Company     </w:instrText>
      </w:r>
      <w:r w:rsidRPr="004531E2">
        <w:rPr>
          <w:rFonts w:ascii="Calibri" w:eastAsia="Times New Roman" w:hAnsi="Calibri" w:cs="Times New Roman"/>
        </w:rPr>
        <w:fldChar w:fldCharType="separate"/>
      </w:r>
      <w:r w:rsidRPr="004531E2">
        <w:rPr>
          <w:rFonts w:ascii="Calibri" w:eastAsia="Times New Roman" w:hAnsi="Calibri" w:cs="Times New Roman"/>
        </w:rPr>
        <w:t>QCM Pty Ltd</w:t>
      </w:r>
      <w:r w:rsidRPr="004531E2">
        <w:rPr>
          <w:rFonts w:ascii="Calibri" w:eastAsia="Times New Roman" w:hAnsi="Calibri" w:cs="Times New Roman"/>
        </w:rPr>
        <w:fldChar w:fldCharType="end"/>
      </w:r>
      <w:r w:rsidRPr="004531E2">
        <w:rPr>
          <w:rFonts w:ascii="Calibri" w:eastAsia="Times New Roman" w:hAnsi="Calibri" w:cs="Times New Roman"/>
          <w:b/>
        </w:rPr>
        <w:t xml:space="preserve"> </w:t>
      </w:r>
      <w:r w:rsidRPr="004531E2">
        <w:rPr>
          <w:rFonts w:ascii="Calibri" w:eastAsia="Times New Roman" w:hAnsi="Calibri" w:cs="Times New Roman"/>
        </w:rPr>
        <w:t>can defer or temporarily suspend a student’s enrolment on the grounds of:</w:t>
      </w:r>
    </w:p>
    <w:p w14:paraId="2F2195C2" w14:textId="77777777" w:rsidR="00DC6BFF" w:rsidRPr="004531E2" w:rsidRDefault="00DC6BFF" w:rsidP="00DC6BFF">
      <w:pPr>
        <w:tabs>
          <w:tab w:val="left" w:pos="567"/>
        </w:tabs>
        <w:spacing w:after="0" w:line="240" w:lineRule="auto"/>
        <w:ind w:left="567" w:hanging="567"/>
        <w:jc w:val="both"/>
        <w:rPr>
          <w:rFonts w:ascii="Calibri" w:eastAsia="Times New Roman" w:hAnsi="Calibri" w:cs="Times New Roman"/>
        </w:rPr>
      </w:pPr>
    </w:p>
    <w:p w14:paraId="367AEE4C" w14:textId="77777777" w:rsidR="00DC6BFF" w:rsidRPr="004531E2" w:rsidRDefault="00DC6BFF" w:rsidP="00DC6BFF">
      <w:pPr>
        <w:tabs>
          <w:tab w:val="left" w:pos="1134"/>
        </w:tabs>
        <w:spacing w:before="80" w:after="0" w:line="240" w:lineRule="auto"/>
        <w:ind w:left="426"/>
        <w:jc w:val="both"/>
        <w:rPr>
          <w:rFonts w:ascii="Calibri" w:eastAsia="Times New Roman" w:hAnsi="Calibri" w:cs="Times New Roman"/>
        </w:rPr>
      </w:pPr>
      <w:r>
        <w:rPr>
          <w:rFonts w:ascii="Calibri" w:eastAsia="Times New Roman" w:hAnsi="Calibri" w:cs="Univers 45 Light"/>
          <w:color w:val="000000"/>
        </w:rPr>
        <w:t xml:space="preserve">a)           </w:t>
      </w:r>
      <w:r w:rsidRPr="004531E2">
        <w:rPr>
          <w:rFonts w:ascii="Calibri" w:eastAsia="Times New Roman" w:hAnsi="Calibri" w:cs="Univers 45 Light"/>
          <w:color w:val="000000"/>
        </w:rPr>
        <w:t xml:space="preserve">Compassionate or compelling circumstances, </w:t>
      </w:r>
      <w:r w:rsidRPr="004531E2">
        <w:rPr>
          <w:rFonts w:ascii="Calibri" w:eastAsia="Times New Roman" w:hAnsi="Calibri" w:cs="Univers 45 Light"/>
          <w:color w:val="211D1E"/>
        </w:rPr>
        <w:t>or</w:t>
      </w:r>
    </w:p>
    <w:p w14:paraId="2514A3A4" w14:textId="77777777" w:rsidR="00DC6BFF" w:rsidRPr="004531E2" w:rsidRDefault="00DC6BFF" w:rsidP="00DC6BFF">
      <w:pPr>
        <w:tabs>
          <w:tab w:val="left" w:pos="1134"/>
        </w:tabs>
        <w:spacing w:before="80" w:after="0" w:line="240" w:lineRule="auto"/>
        <w:ind w:left="426"/>
        <w:jc w:val="both"/>
        <w:rPr>
          <w:rFonts w:ascii="Calibri" w:eastAsia="Times New Roman" w:hAnsi="Calibri" w:cs="Times New Roman"/>
        </w:rPr>
      </w:pPr>
      <w:r>
        <w:rPr>
          <w:rFonts w:ascii="Calibri" w:eastAsia="Times New Roman" w:hAnsi="Calibri" w:cs="Times New Roman"/>
        </w:rPr>
        <w:t xml:space="preserve">b)            </w:t>
      </w:r>
      <w:r w:rsidRPr="004531E2">
        <w:rPr>
          <w:rFonts w:ascii="Calibri" w:eastAsia="Times New Roman" w:hAnsi="Calibri" w:cs="Times New Roman"/>
        </w:rPr>
        <w:t>Misbehaviour by the student</w:t>
      </w:r>
    </w:p>
    <w:p w14:paraId="23D68FBD" w14:textId="77777777" w:rsidR="00DC6BFF" w:rsidRPr="004531E2" w:rsidRDefault="00DC6BFF" w:rsidP="00DC6BFF">
      <w:pPr>
        <w:tabs>
          <w:tab w:val="left" w:pos="567"/>
        </w:tabs>
        <w:spacing w:after="0" w:line="240" w:lineRule="auto"/>
        <w:ind w:left="567" w:hanging="567"/>
        <w:jc w:val="both"/>
        <w:rPr>
          <w:rFonts w:ascii="Calibri" w:eastAsia="Times New Roman" w:hAnsi="Calibri" w:cs="Times New Roman"/>
        </w:rPr>
      </w:pPr>
    </w:p>
    <w:p w14:paraId="7955123C" w14:textId="77777777" w:rsidR="00DC6BFF" w:rsidRPr="004531E2" w:rsidRDefault="00DC6BFF" w:rsidP="00DC6BFF">
      <w:pPr>
        <w:numPr>
          <w:ilvl w:val="0"/>
          <w:numId w:val="105"/>
        </w:numPr>
        <w:tabs>
          <w:tab w:val="left" w:pos="567"/>
        </w:tabs>
        <w:spacing w:before="80" w:after="0" w:line="240" w:lineRule="auto"/>
        <w:ind w:left="567" w:hanging="567"/>
        <w:jc w:val="both"/>
        <w:rPr>
          <w:rFonts w:ascii="Calibri" w:eastAsia="Times New Roman" w:hAnsi="Calibri" w:cs="Times New Roman"/>
        </w:rPr>
      </w:pPr>
      <w:r w:rsidRPr="004531E2">
        <w:rPr>
          <w:rFonts w:ascii="Calibri" w:eastAsia="Times New Roman" w:hAnsi="Calibri" w:cs="Times New Roman"/>
        </w:rPr>
        <w:t xml:space="preserve">In addition to a deferment or temporary suspension, </w:t>
      </w:r>
      <w:r w:rsidRPr="004531E2">
        <w:rPr>
          <w:rFonts w:ascii="Calibri" w:eastAsia="Times New Roman" w:hAnsi="Calibri" w:cs="Times New Roman"/>
        </w:rPr>
        <w:fldChar w:fldCharType="begin"/>
      </w:r>
      <w:r w:rsidRPr="004531E2">
        <w:rPr>
          <w:rFonts w:ascii="Calibri" w:eastAsia="Times New Roman" w:hAnsi="Calibri" w:cs="Times New Roman"/>
        </w:rPr>
        <w:instrText xml:space="preserve"> DOCPROPERTY  Company     </w:instrText>
      </w:r>
      <w:r w:rsidRPr="004531E2">
        <w:rPr>
          <w:rFonts w:ascii="Calibri" w:eastAsia="Times New Roman" w:hAnsi="Calibri" w:cs="Times New Roman"/>
        </w:rPr>
        <w:fldChar w:fldCharType="separate"/>
      </w:r>
      <w:r w:rsidRPr="004531E2">
        <w:rPr>
          <w:rFonts w:ascii="Calibri" w:eastAsia="Times New Roman" w:hAnsi="Calibri" w:cs="Times New Roman"/>
        </w:rPr>
        <w:t>QCM Pty Ltd</w:t>
      </w:r>
      <w:r w:rsidRPr="004531E2">
        <w:rPr>
          <w:rFonts w:ascii="Calibri" w:eastAsia="Times New Roman" w:hAnsi="Calibri" w:cs="Times New Roman"/>
        </w:rPr>
        <w:fldChar w:fldCharType="end"/>
      </w:r>
      <w:r w:rsidRPr="004531E2">
        <w:rPr>
          <w:rFonts w:ascii="Calibri" w:eastAsia="Times New Roman" w:hAnsi="Calibri" w:cs="Times New Roman"/>
          <w:b/>
        </w:rPr>
        <w:t xml:space="preserve"> </w:t>
      </w:r>
      <w:r w:rsidRPr="004531E2">
        <w:rPr>
          <w:rFonts w:ascii="Calibri" w:eastAsia="Times New Roman" w:hAnsi="Calibri" w:cs="Times New Roman"/>
        </w:rPr>
        <w:t>may cancel a student’s enrolment on the grounds of:</w:t>
      </w:r>
    </w:p>
    <w:p w14:paraId="4FA97A10" w14:textId="77777777" w:rsidR="00DC6BFF" w:rsidRPr="004531E2" w:rsidRDefault="00DC6BFF" w:rsidP="00DC6BFF">
      <w:pPr>
        <w:tabs>
          <w:tab w:val="left" w:pos="567"/>
        </w:tabs>
        <w:spacing w:after="0" w:line="240" w:lineRule="auto"/>
        <w:ind w:left="567" w:hanging="567"/>
        <w:jc w:val="both"/>
        <w:rPr>
          <w:rFonts w:ascii="Calibri" w:eastAsia="Times New Roman" w:hAnsi="Calibri" w:cs="Times New Roman"/>
        </w:rPr>
      </w:pPr>
    </w:p>
    <w:p w14:paraId="33BC91CD" w14:textId="77777777" w:rsidR="00DC6BFF" w:rsidRPr="004531E2" w:rsidRDefault="00DC6BFF" w:rsidP="00DC6BFF">
      <w:pPr>
        <w:tabs>
          <w:tab w:val="left" w:pos="1134"/>
        </w:tabs>
        <w:spacing w:before="80" w:after="0" w:line="240" w:lineRule="auto"/>
        <w:ind w:left="426"/>
        <w:jc w:val="both"/>
        <w:rPr>
          <w:rFonts w:ascii="Calibri" w:eastAsia="Times New Roman" w:hAnsi="Calibri" w:cs="Times New Roman"/>
        </w:rPr>
      </w:pPr>
      <w:r>
        <w:rPr>
          <w:rFonts w:ascii="Calibri" w:eastAsia="Times New Roman" w:hAnsi="Calibri" w:cs="Times New Roman"/>
        </w:rPr>
        <w:t xml:space="preserve">a)           </w:t>
      </w:r>
      <w:r w:rsidRPr="004531E2">
        <w:rPr>
          <w:rFonts w:ascii="Calibri" w:eastAsia="Times New Roman" w:hAnsi="Calibri" w:cs="Times New Roman"/>
        </w:rPr>
        <w:t>Serious misbehaviour by the student</w:t>
      </w:r>
    </w:p>
    <w:p w14:paraId="64324514" w14:textId="77777777" w:rsidR="00DC6BFF" w:rsidRPr="004531E2" w:rsidRDefault="00DC6BFF" w:rsidP="00DC6BFF">
      <w:pPr>
        <w:tabs>
          <w:tab w:val="left" w:pos="1134"/>
        </w:tabs>
        <w:spacing w:before="80" w:after="0" w:line="240" w:lineRule="auto"/>
        <w:ind w:left="426"/>
        <w:jc w:val="both"/>
        <w:rPr>
          <w:rFonts w:ascii="Calibri" w:eastAsia="Times New Roman" w:hAnsi="Calibri" w:cs="Times New Roman"/>
        </w:rPr>
      </w:pPr>
      <w:r>
        <w:rPr>
          <w:rFonts w:ascii="Calibri" w:eastAsia="Times New Roman" w:hAnsi="Calibri" w:cs="Times New Roman"/>
        </w:rPr>
        <w:t xml:space="preserve">b)          </w:t>
      </w:r>
      <w:r w:rsidRPr="004531E2">
        <w:rPr>
          <w:rFonts w:ascii="Calibri" w:eastAsia="Times New Roman" w:hAnsi="Calibri" w:cs="Times New Roman"/>
        </w:rPr>
        <w:t xml:space="preserve">Failure to comply with the Contract Agreement for Course Progress and Attendance, and any formal warning issued by </w:t>
      </w:r>
      <w:r w:rsidRPr="004531E2">
        <w:rPr>
          <w:rFonts w:ascii="Calibri" w:eastAsia="Times New Roman" w:hAnsi="Calibri" w:cs="Times New Roman"/>
        </w:rPr>
        <w:fldChar w:fldCharType="begin"/>
      </w:r>
      <w:r w:rsidRPr="004531E2">
        <w:rPr>
          <w:rFonts w:ascii="Calibri" w:eastAsia="Times New Roman" w:hAnsi="Calibri" w:cs="Times New Roman"/>
        </w:rPr>
        <w:instrText xml:space="preserve"> DOCPROPERTY  Company     </w:instrText>
      </w:r>
      <w:r w:rsidRPr="004531E2">
        <w:rPr>
          <w:rFonts w:ascii="Calibri" w:eastAsia="Times New Roman" w:hAnsi="Calibri" w:cs="Times New Roman"/>
        </w:rPr>
        <w:fldChar w:fldCharType="separate"/>
      </w:r>
      <w:r w:rsidRPr="004531E2">
        <w:rPr>
          <w:rFonts w:ascii="Calibri" w:eastAsia="Times New Roman" w:hAnsi="Calibri" w:cs="Times New Roman"/>
        </w:rPr>
        <w:t>QCM Pty Ltd</w:t>
      </w:r>
      <w:r w:rsidRPr="004531E2">
        <w:rPr>
          <w:rFonts w:ascii="Calibri" w:eastAsia="Times New Roman" w:hAnsi="Calibri" w:cs="Times New Roman"/>
        </w:rPr>
        <w:fldChar w:fldCharType="end"/>
      </w:r>
      <w:r w:rsidRPr="004531E2">
        <w:rPr>
          <w:rFonts w:ascii="Calibri" w:eastAsia="Times New Roman" w:hAnsi="Calibri" w:cs="Times New Roman"/>
        </w:rPr>
        <w:t xml:space="preserve"> against these processes, and</w:t>
      </w:r>
    </w:p>
    <w:p w14:paraId="779107C6" w14:textId="77777777" w:rsidR="00DC6BFF" w:rsidRPr="004531E2" w:rsidRDefault="00DC6BFF" w:rsidP="00DC6BFF">
      <w:pPr>
        <w:tabs>
          <w:tab w:val="left" w:pos="1134"/>
        </w:tabs>
        <w:spacing w:before="80" w:after="0" w:line="240" w:lineRule="auto"/>
        <w:ind w:left="426"/>
        <w:jc w:val="both"/>
        <w:rPr>
          <w:rFonts w:ascii="Calibri" w:eastAsia="Times New Roman" w:hAnsi="Calibri" w:cs="Times New Roman"/>
        </w:rPr>
      </w:pPr>
      <w:r>
        <w:rPr>
          <w:rFonts w:ascii="Calibri" w:eastAsia="Times New Roman" w:hAnsi="Calibri" w:cs="Times New Roman"/>
        </w:rPr>
        <w:t xml:space="preserve">c)           </w:t>
      </w:r>
      <w:r w:rsidRPr="004531E2">
        <w:rPr>
          <w:rFonts w:ascii="Calibri" w:eastAsia="Times New Roman" w:hAnsi="Calibri" w:cs="Times New Roman"/>
        </w:rPr>
        <w:t xml:space="preserve">The </w:t>
      </w:r>
      <w:r>
        <w:rPr>
          <w:rFonts w:ascii="Calibri" w:eastAsia="Times New Roman" w:hAnsi="Calibri" w:cs="Times New Roman"/>
        </w:rPr>
        <w:t>Non-Payment</w:t>
      </w:r>
      <w:r w:rsidRPr="004531E2">
        <w:rPr>
          <w:rFonts w:ascii="Calibri" w:eastAsia="Times New Roman" w:hAnsi="Calibri" w:cs="Times New Roman"/>
        </w:rPr>
        <w:t xml:space="preserve"> of Course Fees in accordance with the Contract Agreement and Payment Schedule.</w:t>
      </w:r>
    </w:p>
    <w:p w14:paraId="11E42C45" w14:textId="77777777" w:rsidR="00DC6BFF" w:rsidRPr="004531E2" w:rsidRDefault="00DC6BFF" w:rsidP="00DC6BFF">
      <w:pPr>
        <w:tabs>
          <w:tab w:val="left" w:pos="567"/>
        </w:tabs>
        <w:spacing w:after="0" w:line="240" w:lineRule="auto"/>
        <w:ind w:left="567" w:hanging="567"/>
        <w:jc w:val="both"/>
        <w:rPr>
          <w:rFonts w:ascii="Calibri" w:eastAsia="Times New Roman" w:hAnsi="Calibri" w:cs="Times New Roman"/>
        </w:rPr>
      </w:pPr>
    </w:p>
    <w:p w14:paraId="798317EC" w14:textId="77777777" w:rsidR="00DC6BFF" w:rsidRPr="004531E2" w:rsidRDefault="00DC6BFF" w:rsidP="00DC6BFF">
      <w:pPr>
        <w:numPr>
          <w:ilvl w:val="0"/>
          <w:numId w:val="105"/>
        </w:numPr>
        <w:tabs>
          <w:tab w:val="left" w:pos="-7513"/>
          <w:tab w:val="left" w:pos="567"/>
        </w:tabs>
        <w:spacing w:before="80" w:after="0" w:line="240" w:lineRule="auto"/>
        <w:ind w:left="567" w:hanging="567"/>
        <w:jc w:val="both"/>
        <w:rPr>
          <w:rFonts w:ascii="Calibri" w:eastAsia="Times New Roman" w:hAnsi="Calibri" w:cs="Times New Roman"/>
        </w:rPr>
      </w:pPr>
      <w:r w:rsidRPr="004531E2">
        <w:rPr>
          <w:rFonts w:ascii="Calibri" w:eastAsia="Times New Roman" w:hAnsi="Calibri" w:cs="Times New Roman"/>
        </w:rPr>
        <w:t xml:space="preserve">In any given situation that leads to a deferment, temporary </w:t>
      </w:r>
      <w:proofErr w:type="gramStart"/>
      <w:r w:rsidRPr="004531E2">
        <w:rPr>
          <w:rFonts w:ascii="Calibri" w:eastAsia="Times New Roman" w:hAnsi="Calibri" w:cs="Times New Roman"/>
        </w:rPr>
        <w:t>suspension</w:t>
      </w:r>
      <w:proofErr w:type="gramEnd"/>
      <w:r w:rsidRPr="004531E2">
        <w:rPr>
          <w:rFonts w:ascii="Calibri" w:eastAsia="Times New Roman" w:hAnsi="Calibri" w:cs="Times New Roman"/>
        </w:rPr>
        <w:t xml:space="preserve"> or cancellation of studies, instigated by </w:t>
      </w:r>
      <w:r w:rsidRPr="004531E2">
        <w:rPr>
          <w:rFonts w:ascii="Calibri" w:eastAsia="Times New Roman" w:hAnsi="Calibri" w:cs="Times New Roman"/>
        </w:rPr>
        <w:fldChar w:fldCharType="begin"/>
      </w:r>
      <w:r w:rsidRPr="004531E2">
        <w:rPr>
          <w:rFonts w:ascii="Calibri" w:eastAsia="Times New Roman" w:hAnsi="Calibri" w:cs="Times New Roman"/>
        </w:rPr>
        <w:instrText xml:space="preserve"> DOCPROPERTY  Company     </w:instrText>
      </w:r>
      <w:r w:rsidRPr="004531E2">
        <w:rPr>
          <w:rFonts w:ascii="Calibri" w:eastAsia="Times New Roman" w:hAnsi="Calibri" w:cs="Times New Roman"/>
        </w:rPr>
        <w:fldChar w:fldCharType="separate"/>
      </w:r>
      <w:r w:rsidRPr="004531E2">
        <w:rPr>
          <w:rFonts w:ascii="Calibri" w:eastAsia="Times New Roman" w:hAnsi="Calibri" w:cs="Times New Roman"/>
        </w:rPr>
        <w:t>QCM Pty Ltd</w:t>
      </w:r>
      <w:r w:rsidRPr="004531E2">
        <w:rPr>
          <w:rFonts w:ascii="Calibri" w:eastAsia="Times New Roman" w:hAnsi="Calibri" w:cs="Times New Roman"/>
        </w:rPr>
        <w:fldChar w:fldCharType="end"/>
      </w:r>
      <w:r w:rsidRPr="004531E2">
        <w:rPr>
          <w:rFonts w:ascii="Calibri" w:eastAsia="Times New Roman" w:hAnsi="Calibri" w:cs="Times New Roman"/>
        </w:rPr>
        <w:t xml:space="preserve">, formal written notification will be provided to the student.  In turn, the student shall have 20 working days to access </w:t>
      </w:r>
      <w:r w:rsidRPr="004531E2">
        <w:rPr>
          <w:rFonts w:ascii="Calibri" w:eastAsia="Times New Roman" w:hAnsi="Calibri" w:cs="Times New Roman"/>
        </w:rPr>
        <w:fldChar w:fldCharType="begin"/>
      </w:r>
      <w:r w:rsidRPr="004531E2">
        <w:rPr>
          <w:rFonts w:ascii="Calibri" w:eastAsia="Times New Roman" w:hAnsi="Calibri" w:cs="Times New Roman"/>
        </w:rPr>
        <w:instrText xml:space="preserve"> DOCPROPERTY  Company     </w:instrText>
      </w:r>
      <w:r w:rsidRPr="004531E2">
        <w:rPr>
          <w:rFonts w:ascii="Calibri" w:eastAsia="Times New Roman" w:hAnsi="Calibri" w:cs="Times New Roman"/>
        </w:rPr>
        <w:fldChar w:fldCharType="separate"/>
      </w:r>
      <w:r w:rsidRPr="004531E2">
        <w:rPr>
          <w:rFonts w:ascii="Calibri" w:eastAsia="Times New Roman" w:hAnsi="Calibri" w:cs="Times New Roman"/>
        </w:rPr>
        <w:t>QCM Pty Ltd</w:t>
      </w:r>
      <w:r w:rsidRPr="004531E2">
        <w:rPr>
          <w:rFonts w:ascii="Calibri" w:eastAsia="Times New Roman" w:hAnsi="Calibri" w:cs="Times New Roman"/>
        </w:rPr>
        <w:fldChar w:fldCharType="end"/>
      </w:r>
      <w:r w:rsidRPr="004531E2">
        <w:rPr>
          <w:rFonts w:ascii="Calibri" w:eastAsia="Times New Roman" w:hAnsi="Calibri" w:cs="Times New Roman"/>
        </w:rPr>
        <w:t xml:space="preserve"> Internal Complaints and Appeals process.</w:t>
      </w:r>
    </w:p>
    <w:p w14:paraId="3539B62A" w14:textId="77777777" w:rsidR="00DC6BFF" w:rsidRPr="004531E2" w:rsidRDefault="00DC6BFF" w:rsidP="00DC6BFF">
      <w:pPr>
        <w:tabs>
          <w:tab w:val="left" w:pos="-7513"/>
          <w:tab w:val="left" w:pos="567"/>
        </w:tabs>
        <w:spacing w:after="0" w:line="240" w:lineRule="auto"/>
        <w:jc w:val="both"/>
        <w:rPr>
          <w:rFonts w:ascii="Calibri" w:eastAsia="Times New Roman" w:hAnsi="Calibri" w:cs="Times New Roman"/>
        </w:rPr>
      </w:pPr>
    </w:p>
    <w:p w14:paraId="020E45CC" w14:textId="77777777" w:rsidR="00DC6BFF" w:rsidRPr="004531E2" w:rsidRDefault="00DC6BFF" w:rsidP="00DC6BFF">
      <w:pPr>
        <w:tabs>
          <w:tab w:val="left" w:pos="-7513"/>
          <w:tab w:val="left" w:pos="567"/>
        </w:tabs>
        <w:spacing w:after="0" w:line="240" w:lineRule="auto"/>
        <w:ind w:left="567"/>
        <w:jc w:val="both"/>
        <w:rPr>
          <w:rFonts w:ascii="Calibri" w:eastAsia="Times New Roman" w:hAnsi="Calibri" w:cs="Times New Roman"/>
        </w:rPr>
      </w:pPr>
      <w:r w:rsidRPr="004531E2">
        <w:rPr>
          <w:rFonts w:ascii="Calibri" w:eastAsia="Times New Roman" w:hAnsi="Calibri" w:cs="Times New Roman"/>
        </w:rPr>
        <w:t>The deferment, temporary suspension or cancellation of studies cannot take effect until the Internal Complaints and Appeals process has been completed, unless extenuating circumstances relating to the welfare of the student apply.</w:t>
      </w:r>
    </w:p>
    <w:p w14:paraId="78986318" w14:textId="77777777" w:rsidR="00DC6BFF" w:rsidRPr="004531E2" w:rsidRDefault="00DC6BFF" w:rsidP="00DC6BFF">
      <w:pPr>
        <w:tabs>
          <w:tab w:val="left" w:pos="-7513"/>
          <w:tab w:val="left" w:pos="567"/>
        </w:tabs>
        <w:spacing w:after="0" w:line="240" w:lineRule="auto"/>
        <w:ind w:left="567"/>
        <w:jc w:val="both"/>
        <w:rPr>
          <w:rFonts w:ascii="Calibri" w:eastAsia="Times New Roman" w:hAnsi="Calibri" w:cs="Times New Roman"/>
        </w:rPr>
      </w:pPr>
    </w:p>
    <w:p w14:paraId="091E9493" w14:textId="232D98DB" w:rsidR="00DC6BFF" w:rsidRPr="004531E2" w:rsidRDefault="00DC6BFF" w:rsidP="00DC6BFF">
      <w:pPr>
        <w:numPr>
          <w:ilvl w:val="0"/>
          <w:numId w:val="105"/>
        </w:numPr>
        <w:tabs>
          <w:tab w:val="left" w:pos="-7513"/>
          <w:tab w:val="left" w:pos="567"/>
        </w:tabs>
        <w:spacing w:before="80" w:after="0" w:line="240" w:lineRule="auto"/>
        <w:ind w:left="567" w:hanging="567"/>
        <w:jc w:val="both"/>
        <w:rPr>
          <w:rFonts w:ascii="Calibri" w:eastAsia="Times New Roman" w:hAnsi="Calibri" w:cs="Times New Roman"/>
        </w:rPr>
      </w:pPr>
      <w:r w:rsidRPr="004531E2">
        <w:rPr>
          <w:rFonts w:ascii="Calibri" w:eastAsia="Times New Roman" w:hAnsi="Calibri" w:cs="Times New Roman"/>
        </w:rPr>
        <w:t xml:space="preserve">At the completion of the complaints and appeals process, should the deferment, temporary suspension or cancellation of studies be upheld by the complaints and appeals hearing, </w:t>
      </w:r>
      <w:r w:rsidRPr="004531E2">
        <w:rPr>
          <w:rFonts w:ascii="Calibri" w:eastAsia="Times New Roman" w:hAnsi="Calibri" w:cs="Times New Roman"/>
        </w:rPr>
        <w:fldChar w:fldCharType="begin"/>
      </w:r>
      <w:r w:rsidRPr="004531E2">
        <w:rPr>
          <w:rFonts w:ascii="Calibri" w:eastAsia="Times New Roman" w:hAnsi="Calibri" w:cs="Times New Roman"/>
        </w:rPr>
        <w:instrText xml:space="preserve"> DOCPROPERTY  Company     </w:instrText>
      </w:r>
      <w:r w:rsidRPr="004531E2">
        <w:rPr>
          <w:rFonts w:ascii="Calibri" w:eastAsia="Times New Roman" w:hAnsi="Calibri" w:cs="Times New Roman"/>
        </w:rPr>
        <w:fldChar w:fldCharType="separate"/>
      </w:r>
      <w:r w:rsidRPr="004531E2">
        <w:rPr>
          <w:rFonts w:ascii="Calibri" w:eastAsia="Times New Roman" w:hAnsi="Calibri" w:cs="Times New Roman"/>
        </w:rPr>
        <w:t>QCM Pty Ltd</w:t>
      </w:r>
      <w:r w:rsidRPr="004531E2">
        <w:rPr>
          <w:rFonts w:ascii="Calibri" w:eastAsia="Times New Roman" w:hAnsi="Calibri" w:cs="Times New Roman"/>
        </w:rPr>
        <w:fldChar w:fldCharType="end"/>
      </w:r>
      <w:r w:rsidRPr="004531E2">
        <w:rPr>
          <w:rFonts w:ascii="Calibri" w:eastAsia="Times New Roman" w:hAnsi="Calibri" w:cs="Times New Roman"/>
        </w:rPr>
        <w:t xml:space="preserve"> will inform </w:t>
      </w:r>
      <w:r>
        <w:rPr>
          <w:rFonts w:ascii="Calibri" w:eastAsia="Times New Roman" w:hAnsi="Calibri" w:cs="Times New Roman"/>
        </w:rPr>
        <w:t>DE</w:t>
      </w:r>
      <w:r w:rsidR="00AB28D0">
        <w:rPr>
          <w:rFonts w:ascii="Calibri" w:eastAsia="Times New Roman" w:hAnsi="Calibri" w:cs="Times New Roman"/>
        </w:rPr>
        <w:t>SE</w:t>
      </w:r>
      <w:r w:rsidRPr="004531E2">
        <w:rPr>
          <w:rFonts w:ascii="Calibri" w:eastAsia="Times New Roman" w:hAnsi="Calibri" w:cs="Times New Roman"/>
        </w:rPr>
        <w:t xml:space="preserve"> via PRISMS as required under the ESOS Act.</w:t>
      </w:r>
    </w:p>
    <w:p w14:paraId="75367163" w14:textId="77777777" w:rsidR="00DC6BFF" w:rsidRPr="004531E2" w:rsidRDefault="00DC6BFF" w:rsidP="00DC6BFF">
      <w:pPr>
        <w:tabs>
          <w:tab w:val="left" w:pos="567"/>
        </w:tabs>
        <w:spacing w:after="0" w:line="240" w:lineRule="auto"/>
        <w:ind w:left="567" w:hanging="567"/>
        <w:jc w:val="both"/>
        <w:rPr>
          <w:rFonts w:ascii="Calibri" w:eastAsia="Times New Roman" w:hAnsi="Calibri" w:cs="Times New Roman"/>
        </w:rPr>
      </w:pPr>
    </w:p>
    <w:p w14:paraId="44A8E6B0" w14:textId="77777777" w:rsidR="00DC6BFF" w:rsidRPr="004531E2" w:rsidRDefault="00DC6BFF" w:rsidP="00DC6BFF">
      <w:pPr>
        <w:keepNext/>
        <w:autoSpaceDE w:val="0"/>
        <w:autoSpaceDN w:val="0"/>
        <w:adjustRightInd w:val="0"/>
        <w:spacing w:after="0" w:line="240" w:lineRule="auto"/>
        <w:jc w:val="both"/>
        <w:rPr>
          <w:rFonts w:ascii="Calibri" w:eastAsia="Times New Roman" w:hAnsi="Calibri" w:cs="Calibri"/>
          <w:b/>
          <w:bCs/>
          <w:sz w:val="24"/>
          <w:szCs w:val="24"/>
          <w:lang w:eastAsia="en-AU"/>
        </w:rPr>
      </w:pPr>
      <w:r w:rsidRPr="004531E2">
        <w:rPr>
          <w:rFonts w:ascii="Calibri" w:eastAsia="Times New Roman" w:hAnsi="Calibri" w:cs="Calibri"/>
          <w:b/>
          <w:bCs/>
          <w:sz w:val="24"/>
          <w:szCs w:val="24"/>
          <w:lang w:eastAsia="en-AU"/>
        </w:rPr>
        <w:t>Misbehaviour</w:t>
      </w:r>
    </w:p>
    <w:p w14:paraId="1EA6D45E" w14:textId="77777777" w:rsidR="00DC6BFF" w:rsidRPr="004531E2" w:rsidRDefault="00DC6BFF" w:rsidP="00DC6BFF">
      <w:pPr>
        <w:keepNext/>
        <w:autoSpaceDE w:val="0"/>
        <w:autoSpaceDN w:val="0"/>
        <w:adjustRightInd w:val="0"/>
        <w:spacing w:after="0" w:line="240" w:lineRule="auto"/>
        <w:jc w:val="both"/>
        <w:rPr>
          <w:rFonts w:ascii="Calibri" w:eastAsia="Times New Roman" w:hAnsi="Calibri" w:cs="Calibri"/>
          <w:b/>
          <w:bCs/>
          <w:sz w:val="24"/>
          <w:szCs w:val="24"/>
          <w:lang w:eastAsia="en-AU"/>
        </w:rPr>
      </w:pPr>
    </w:p>
    <w:p w14:paraId="012DD93E" w14:textId="77777777" w:rsidR="00DC6BFF" w:rsidRPr="004531E2" w:rsidRDefault="00DC6BFF" w:rsidP="00DC6BFF">
      <w:pPr>
        <w:numPr>
          <w:ilvl w:val="0"/>
          <w:numId w:val="105"/>
        </w:numPr>
        <w:tabs>
          <w:tab w:val="left" w:pos="567"/>
        </w:tabs>
        <w:autoSpaceDE w:val="0"/>
        <w:autoSpaceDN w:val="0"/>
        <w:adjustRightInd w:val="0"/>
        <w:spacing w:before="80" w:after="0" w:line="240" w:lineRule="auto"/>
        <w:ind w:left="567" w:hanging="567"/>
        <w:jc w:val="both"/>
        <w:rPr>
          <w:rFonts w:ascii="Calibri" w:eastAsia="Times New Roman" w:hAnsi="Calibri" w:cs="Calibri"/>
          <w:lang w:eastAsia="en-AU"/>
        </w:rPr>
      </w:pPr>
      <w:r w:rsidRPr="004531E2">
        <w:rPr>
          <w:rFonts w:ascii="Calibri" w:eastAsia="Times New Roman" w:hAnsi="Calibri" w:cs="Calibri"/>
          <w:lang w:eastAsia="en-AU"/>
        </w:rPr>
        <w:t>To ensure all students receive equal opportunity to gain the maximum benefit from their training, any person(s) displaying the following dysfunctional or disruptive behaviour may be asked to leave the session and/or the course.</w:t>
      </w:r>
    </w:p>
    <w:p w14:paraId="56F3D0C0" w14:textId="77777777" w:rsidR="00DC6BFF" w:rsidRPr="004531E2" w:rsidRDefault="00DC6BFF" w:rsidP="00DC6BFF">
      <w:pPr>
        <w:tabs>
          <w:tab w:val="left" w:pos="567"/>
        </w:tabs>
        <w:autoSpaceDE w:val="0"/>
        <w:autoSpaceDN w:val="0"/>
        <w:adjustRightInd w:val="0"/>
        <w:spacing w:after="0" w:line="240" w:lineRule="auto"/>
        <w:ind w:left="567"/>
        <w:jc w:val="both"/>
        <w:rPr>
          <w:rFonts w:ascii="Calibri" w:eastAsia="Times New Roman" w:hAnsi="Calibri" w:cs="Calibri"/>
          <w:lang w:eastAsia="en-AU"/>
        </w:rPr>
      </w:pPr>
    </w:p>
    <w:p w14:paraId="629C3C8D" w14:textId="77777777" w:rsidR="00DC6BFF" w:rsidRPr="004531E2" w:rsidRDefault="00DC6BFF" w:rsidP="00DC6BFF">
      <w:pPr>
        <w:tabs>
          <w:tab w:val="left" w:pos="567"/>
        </w:tabs>
        <w:autoSpaceDE w:val="0"/>
        <w:autoSpaceDN w:val="0"/>
        <w:adjustRightInd w:val="0"/>
        <w:spacing w:after="0" w:line="240" w:lineRule="auto"/>
        <w:ind w:left="567"/>
        <w:jc w:val="both"/>
        <w:rPr>
          <w:rFonts w:ascii="Calibri" w:eastAsia="Times New Roman" w:hAnsi="Calibri" w:cs="Calibri"/>
          <w:lang w:eastAsia="en-AU"/>
        </w:rPr>
      </w:pPr>
      <w:r w:rsidRPr="004531E2">
        <w:rPr>
          <w:rFonts w:ascii="Calibri" w:eastAsia="Times New Roman" w:hAnsi="Calibri" w:cs="Calibri"/>
          <w:lang w:eastAsia="en-AU"/>
        </w:rPr>
        <w:t>Examples of unacceptable behaviour include but are not limited to the following:</w:t>
      </w:r>
    </w:p>
    <w:p w14:paraId="1ECBDA9F" w14:textId="77777777" w:rsidR="00DC6BFF" w:rsidRPr="004531E2" w:rsidRDefault="00DC6BFF" w:rsidP="00DC6BFF">
      <w:pPr>
        <w:autoSpaceDE w:val="0"/>
        <w:autoSpaceDN w:val="0"/>
        <w:adjustRightInd w:val="0"/>
        <w:spacing w:after="0" w:line="240" w:lineRule="auto"/>
        <w:ind w:left="567" w:hanging="567"/>
        <w:jc w:val="both"/>
        <w:rPr>
          <w:rFonts w:ascii="Calibri" w:eastAsia="Times New Roman" w:hAnsi="Calibri" w:cs="Calibri"/>
          <w:lang w:eastAsia="en-AU"/>
        </w:rPr>
      </w:pPr>
    </w:p>
    <w:p w14:paraId="0D8EC0BC" w14:textId="77777777" w:rsidR="00DC6BFF" w:rsidRPr="004531E2" w:rsidRDefault="00DC6BFF" w:rsidP="00DC6BFF">
      <w:pPr>
        <w:numPr>
          <w:ilvl w:val="0"/>
          <w:numId w:val="73"/>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4531E2">
        <w:rPr>
          <w:rFonts w:ascii="Calibri" w:eastAsia="Times New Roman" w:hAnsi="Calibri" w:cs="Calibri"/>
          <w:lang w:eastAsia="en-AU"/>
        </w:rPr>
        <w:t>Continuous interruptions of the trainer.</w:t>
      </w:r>
    </w:p>
    <w:p w14:paraId="38849DE6" w14:textId="77777777" w:rsidR="00DC6BFF" w:rsidRPr="004531E2" w:rsidRDefault="00DC6BFF" w:rsidP="00DC6BFF">
      <w:pPr>
        <w:numPr>
          <w:ilvl w:val="0"/>
          <w:numId w:val="73"/>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4531E2">
        <w:rPr>
          <w:rFonts w:ascii="Calibri" w:eastAsia="Times New Roman" w:hAnsi="Calibri" w:cs="Calibri"/>
          <w:lang w:eastAsia="en-AU"/>
        </w:rPr>
        <w:t>Smoking in non-smoking areas.</w:t>
      </w:r>
    </w:p>
    <w:p w14:paraId="52AA63D5" w14:textId="77777777" w:rsidR="00DC6BFF" w:rsidRPr="004531E2" w:rsidRDefault="00DC6BFF" w:rsidP="00DC6BFF">
      <w:pPr>
        <w:numPr>
          <w:ilvl w:val="0"/>
          <w:numId w:val="73"/>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4531E2">
        <w:rPr>
          <w:rFonts w:ascii="Calibri" w:eastAsia="Times New Roman" w:hAnsi="Calibri" w:cs="Calibri"/>
          <w:lang w:eastAsia="en-AU"/>
        </w:rPr>
        <w:t>Being disrespectful to other participants.</w:t>
      </w:r>
    </w:p>
    <w:p w14:paraId="6DC4D611" w14:textId="77777777" w:rsidR="00DC6BFF" w:rsidRPr="004531E2" w:rsidRDefault="00DC6BFF" w:rsidP="00DC6BFF">
      <w:pPr>
        <w:numPr>
          <w:ilvl w:val="0"/>
          <w:numId w:val="73"/>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4531E2">
        <w:rPr>
          <w:rFonts w:ascii="Calibri" w:eastAsia="Times New Roman" w:hAnsi="Calibri" w:cs="Calibri"/>
          <w:lang w:eastAsia="en-AU"/>
        </w:rPr>
        <w:t>Harassment by using offensive language.</w:t>
      </w:r>
    </w:p>
    <w:p w14:paraId="33553566" w14:textId="77777777" w:rsidR="00DC6BFF" w:rsidRPr="004531E2" w:rsidRDefault="00DC6BFF" w:rsidP="00DC6BFF">
      <w:pPr>
        <w:numPr>
          <w:ilvl w:val="0"/>
          <w:numId w:val="73"/>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4531E2">
        <w:rPr>
          <w:rFonts w:ascii="Calibri" w:eastAsia="Times New Roman" w:hAnsi="Calibri" w:cs="Calibri"/>
          <w:lang w:eastAsia="en-AU"/>
        </w:rPr>
        <w:t>Sexual harassment.</w:t>
      </w:r>
    </w:p>
    <w:p w14:paraId="66EE6132" w14:textId="77777777" w:rsidR="00DC6BFF" w:rsidRPr="004531E2" w:rsidRDefault="00DC6BFF" w:rsidP="00DC6BFF">
      <w:pPr>
        <w:numPr>
          <w:ilvl w:val="0"/>
          <w:numId w:val="73"/>
        </w:numPr>
        <w:tabs>
          <w:tab w:val="left" w:pos="1134"/>
        </w:tabs>
        <w:autoSpaceDE w:val="0"/>
        <w:autoSpaceDN w:val="0"/>
        <w:adjustRightInd w:val="0"/>
        <w:spacing w:before="80" w:after="0" w:line="240" w:lineRule="auto"/>
        <w:ind w:left="1134" w:hanging="567"/>
        <w:jc w:val="both"/>
        <w:rPr>
          <w:rFonts w:ascii="Calibri" w:eastAsia="Times New Roman" w:hAnsi="Calibri" w:cs="Calibri"/>
          <w:lang w:eastAsia="en-AU"/>
        </w:rPr>
      </w:pPr>
      <w:r w:rsidRPr="004531E2">
        <w:rPr>
          <w:rFonts w:ascii="Calibri" w:eastAsia="Times New Roman" w:hAnsi="Calibri" w:cs="Calibri"/>
          <w:lang w:eastAsia="en-AU"/>
        </w:rPr>
        <w:t>Acting in an unsafe manner that places themselves and others at risk.</w:t>
      </w:r>
    </w:p>
    <w:p w14:paraId="62139E84" w14:textId="77777777" w:rsidR="00DC6BFF" w:rsidRPr="004531E2" w:rsidRDefault="00DC6BFF" w:rsidP="00DC6BFF">
      <w:pPr>
        <w:pStyle w:val="Default"/>
        <w:rPr>
          <w:rFonts w:asciiTheme="minorHAnsi" w:hAnsiTheme="minorHAnsi"/>
          <w:b/>
          <w:color w:val="auto"/>
          <w:sz w:val="22"/>
          <w:szCs w:val="22"/>
        </w:rPr>
      </w:pPr>
    </w:p>
    <w:p w14:paraId="25B5289D" w14:textId="77777777" w:rsidR="00D57B0A" w:rsidRDefault="00D57B0A" w:rsidP="00781189">
      <w:pPr>
        <w:pStyle w:val="Default"/>
        <w:rPr>
          <w:rFonts w:asciiTheme="minorHAnsi" w:hAnsiTheme="minorHAnsi"/>
          <w:b/>
          <w:bCs/>
          <w:color w:val="auto"/>
          <w:sz w:val="22"/>
          <w:szCs w:val="22"/>
        </w:rPr>
      </w:pPr>
    </w:p>
    <w:p w14:paraId="31E3CFC6" w14:textId="77777777" w:rsidR="00183A11" w:rsidRPr="00BA766D" w:rsidRDefault="00183A11" w:rsidP="00781189">
      <w:pPr>
        <w:pStyle w:val="Default"/>
        <w:rPr>
          <w:rFonts w:asciiTheme="minorHAnsi" w:hAnsiTheme="minorHAnsi"/>
          <w:color w:val="auto"/>
          <w:sz w:val="22"/>
          <w:szCs w:val="22"/>
        </w:rPr>
      </w:pPr>
      <w:r w:rsidRPr="00BA766D">
        <w:rPr>
          <w:rFonts w:asciiTheme="minorHAnsi" w:hAnsiTheme="minorHAnsi"/>
          <w:b/>
          <w:bCs/>
          <w:color w:val="auto"/>
          <w:sz w:val="22"/>
          <w:szCs w:val="22"/>
        </w:rPr>
        <w:t xml:space="preserve">Academic misconduct </w:t>
      </w:r>
    </w:p>
    <w:p w14:paraId="0BA6B660" w14:textId="77777777" w:rsidR="00183A11" w:rsidRPr="00BA766D" w:rsidRDefault="00183A11" w:rsidP="00781189">
      <w:pPr>
        <w:pStyle w:val="Default"/>
        <w:rPr>
          <w:rFonts w:asciiTheme="minorHAnsi" w:hAnsiTheme="minorHAnsi"/>
          <w:color w:val="auto"/>
          <w:sz w:val="22"/>
          <w:szCs w:val="22"/>
        </w:rPr>
      </w:pPr>
      <w:r w:rsidRPr="00BA766D">
        <w:rPr>
          <w:rFonts w:asciiTheme="minorHAnsi" w:hAnsiTheme="minorHAnsi"/>
          <w:color w:val="auto"/>
          <w:sz w:val="22"/>
          <w:szCs w:val="22"/>
        </w:rPr>
        <w:t xml:space="preserve">All students are expected to maintain high standards of academic honesty and integrity. Academic misconduct is defined as attempts by students to cheat, plagiarise or otherwise act dishonestly in undertaking an assessment task, or assisting other students to do so. Students are considered guilty of cheating if they seek to gain advantage by unfair means such as copying another students’ work, or in any way mislead a trainer/assessor about their knowledge, ability, or the amount of original work they have done. </w:t>
      </w:r>
    </w:p>
    <w:p w14:paraId="15AF3361" w14:textId="77777777" w:rsidR="00183A11" w:rsidRPr="00BA766D" w:rsidRDefault="00183A11" w:rsidP="00781189">
      <w:pPr>
        <w:pStyle w:val="Default"/>
        <w:rPr>
          <w:rFonts w:asciiTheme="minorHAnsi" w:hAnsiTheme="minorHAnsi"/>
          <w:b/>
          <w:bCs/>
          <w:color w:val="auto"/>
          <w:sz w:val="22"/>
          <w:szCs w:val="22"/>
        </w:rPr>
      </w:pPr>
    </w:p>
    <w:p w14:paraId="7D52D40C" w14:textId="77777777" w:rsidR="00183A11" w:rsidRPr="00BA766D" w:rsidRDefault="00183A11" w:rsidP="00781189">
      <w:pPr>
        <w:pStyle w:val="Default"/>
        <w:rPr>
          <w:rFonts w:asciiTheme="minorHAnsi" w:hAnsiTheme="minorHAnsi"/>
          <w:color w:val="auto"/>
          <w:sz w:val="22"/>
          <w:szCs w:val="22"/>
        </w:rPr>
      </w:pPr>
      <w:r w:rsidRPr="00BA766D">
        <w:rPr>
          <w:rFonts w:asciiTheme="minorHAnsi" w:hAnsiTheme="minorHAnsi"/>
          <w:b/>
          <w:bCs/>
          <w:color w:val="auto"/>
          <w:sz w:val="22"/>
          <w:szCs w:val="22"/>
        </w:rPr>
        <w:t xml:space="preserve">Student’s responsibilities: </w:t>
      </w:r>
    </w:p>
    <w:p w14:paraId="6D9DB8F5" w14:textId="77777777" w:rsidR="00183A11" w:rsidRPr="00BA766D" w:rsidRDefault="00183A11" w:rsidP="00781189">
      <w:pPr>
        <w:pStyle w:val="Default"/>
        <w:rPr>
          <w:rFonts w:asciiTheme="minorHAnsi" w:hAnsiTheme="minorHAnsi"/>
          <w:color w:val="auto"/>
          <w:sz w:val="22"/>
          <w:szCs w:val="22"/>
        </w:rPr>
      </w:pPr>
      <w:r w:rsidRPr="00BA766D">
        <w:rPr>
          <w:rFonts w:asciiTheme="minorHAnsi" w:hAnsiTheme="minorHAnsi"/>
          <w:i/>
          <w:iCs/>
          <w:color w:val="auto"/>
          <w:sz w:val="22"/>
          <w:szCs w:val="22"/>
        </w:rPr>
        <w:t xml:space="preserve">Assessments </w:t>
      </w:r>
    </w:p>
    <w:p w14:paraId="56CD7EB9" w14:textId="77777777" w:rsidR="00183A11" w:rsidRPr="00BA766D" w:rsidRDefault="00183A11" w:rsidP="00781189">
      <w:pPr>
        <w:pStyle w:val="Default"/>
        <w:spacing w:after="21"/>
        <w:rPr>
          <w:rFonts w:asciiTheme="minorHAnsi" w:hAnsiTheme="minorHAnsi"/>
          <w:color w:val="auto"/>
          <w:sz w:val="22"/>
          <w:szCs w:val="22"/>
        </w:rPr>
      </w:pPr>
      <w:r w:rsidRPr="00BA766D">
        <w:rPr>
          <w:rFonts w:asciiTheme="minorHAnsi" w:hAnsiTheme="minorHAnsi"/>
          <w:color w:val="auto"/>
          <w:sz w:val="22"/>
          <w:szCs w:val="22"/>
        </w:rPr>
        <w:t>a) Students must only help or receive assistance from other students in those activities approved by the trainers such as working in groups for activities and performances</w:t>
      </w:r>
    </w:p>
    <w:p w14:paraId="24835274" w14:textId="77777777" w:rsidR="00183A11" w:rsidRPr="00BA766D" w:rsidRDefault="00183A11" w:rsidP="00781189">
      <w:pPr>
        <w:pStyle w:val="Default"/>
        <w:spacing w:after="21"/>
        <w:rPr>
          <w:rFonts w:asciiTheme="minorHAnsi" w:hAnsiTheme="minorHAnsi"/>
          <w:color w:val="auto"/>
          <w:sz w:val="22"/>
          <w:szCs w:val="22"/>
        </w:rPr>
      </w:pPr>
      <w:r w:rsidRPr="00BA766D">
        <w:rPr>
          <w:rFonts w:asciiTheme="minorHAnsi" w:hAnsiTheme="minorHAnsi"/>
          <w:color w:val="auto"/>
          <w:sz w:val="22"/>
          <w:szCs w:val="22"/>
        </w:rPr>
        <w:t>b) Students must not request the loan of or lend equipment and instruments to other students</w:t>
      </w:r>
      <w:r w:rsidR="00651D47">
        <w:rPr>
          <w:rFonts w:asciiTheme="minorHAnsi" w:hAnsiTheme="minorHAnsi"/>
          <w:color w:val="auto"/>
          <w:sz w:val="22"/>
          <w:szCs w:val="22"/>
        </w:rPr>
        <w:t>.</w:t>
      </w:r>
      <w:r w:rsidRPr="00BA766D">
        <w:rPr>
          <w:rFonts w:asciiTheme="minorHAnsi" w:hAnsiTheme="minorHAnsi"/>
          <w:color w:val="auto"/>
          <w:sz w:val="22"/>
          <w:szCs w:val="22"/>
        </w:rPr>
        <w:t xml:space="preserve"> </w:t>
      </w:r>
    </w:p>
    <w:p w14:paraId="5CFEFE69" w14:textId="77777777" w:rsidR="00183A11" w:rsidRPr="00BA766D" w:rsidRDefault="00183A11" w:rsidP="00781189">
      <w:pPr>
        <w:pStyle w:val="Default"/>
        <w:rPr>
          <w:rFonts w:asciiTheme="minorHAnsi" w:hAnsiTheme="minorHAnsi"/>
          <w:color w:val="auto"/>
          <w:sz w:val="22"/>
          <w:szCs w:val="22"/>
        </w:rPr>
      </w:pPr>
    </w:p>
    <w:p w14:paraId="3D72ECEB" w14:textId="77777777" w:rsidR="00183A11" w:rsidRPr="00BA766D" w:rsidRDefault="00183A11" w:rsidP="00781189">
      <w:pPr>
        <w:pStyle w:val="Default"/>
        <w:rPr>
          <w:rFonts w:asciiTheme="minorHAnsi" w:hAnsiTheme="minorHAnsi"/>
          <w:color w:val="auto"/>
          <w:sz w:val="22"/>
          <w:szCs w:val="22"/>
        </w:rPr>
      </w:pPr>
      <w:r w:rsidRPr="00BA766D">
        <w:rPr>
          <w:rFonts w:asciiTheme="minorHAnsi" w:hAnsiTheme="minorHAnsi"/>
          <w:color w:val="auto"/>
          <w:sz w:val="22"/>
          <w:szCs w:val="22"/>
        </w:rPr>
        <w:t xml:space="preserve">A student may be excluded from achieving competency for any of the following reasons: </w:t>
      </w:r>
    </w:p>
    <w:p w14:paraId="7CF7C6FD" w14:textId="77777777" w:rsidR="00183A11" w:rsidRPr="00BA766D" w:rsidRDefault="00183A11" w:rsidP="00781189">
      <w:pPr>
        <w:pStyle w:val="Default"/>
        <w:numPr>
          <w:ilvl w:val="0"/>
          <w:numId w:val="2"/>
        </w:numPr>
        <w:spacing w:after="38"/>
        <w:ind w:left="0"/>
        <w:rPr>
          <w:rFonts w:asciiTheme="minorHAnsi" w:hAnsiTheme="minorHAnsi"/>
          <w:color w:val="auto"/>
          <w:sz w:val="22"/>
          <w:szCs w:val="22"/>
        </w:rPr>
      </w:pPr>
      <w:r w:rsidRPr="00BA766D">
        <w:rPr>
          <w:rFonts w:asciiTheme="minorHAnsi" w:hAnsiTheme="minorHAnsi"/>
          <w:color w:val="auto"/>
          <w:sz w:val="22"/>
          <w:szCs w:val="22"/>
        </w:rPr>
        <w:t xml:space="preserve">Unauthorised absence from class, </w:t>
      </w:r>
      <w:proofErr w:type="gramStart"/>
      <w:r w:rsidRPr="00BA766D">
        <w:rPr>
          <w:rFonts w:asciiTheme="minorHAnsi" w:hAnsiTheme="minorHAnsi"/>
          <w:color w:val="auto"/>
          <w:sz w:val="22"/>
          <w:szCs w:val="22"/>
        </w:rPr>
        <w:t>rehearsals</w:t>
      </w:r>
      <w:proofErr w:type="gramEnd"/>
      <w:r w:rsidRPr="00BA766D">
        <w:rPr>
          <w:rFonts w:asciiTheme="minorHAnsi" w:hAnsiTheme="minorHAnsi"/>
          <w:color w:val="auto"/>
          <w:sz w:val="22"/>
          <w:szCs w:val="22"/>
        </w:rPr>
        <w:t xml:space="preserve"> and performances. </w:t>
      </w:r>
    </w:p>
    <w:p w14:paraId="4899CD06" w14:textId="77777777" w:rsidR="00183A11" w:rsidRPr="00BA766D" w:rsidRDefault="00183A11" w:rsidP="00781189">
      <w:pPr>
        <w:pStyle w:val="Default"/>
        <w:numPr>
          <w:ilvl w:val="0"/>
          <w:numId w:val="2"/>
        </w:numPr>
        <w:spacing w:after="38"/>
        <w:ind w:left="0"/>
        <w:rPr>
          <w:rFonts w:asciiTheme="minorHAnsi" w:hAnsiTheme="minorHAnsi"/>
          <w:color w:val="auto"/>
          <w:sz w:val="22"/>
          <w:szCs w:val="22"/>
        </w:rPr>
      </w:pPr>
      <w:r w:rsidRPr="00BA766D">
        <w:rPr>
          <w:rFonts w:asciiTheme="minorHAnsi" w:hAnsiTheme="minorHAnsi"/>
          <w:color w:val="auto"/>
          <w:sz w:val="22"/>
          <w:szCs w:val="22"/>
        </w:rPr>
        <w:t xml:space="preserve">Non-submission of assignments </w:t>
      </w:r>
    </w:p>
    <w:p w14:paraId="4F5B356C" w14:textId="77777777" w:rsidR="00183A11" w:rsidRPr="00BA766D" w:rsidRDefault="00183A11" w:rsidP="00781189">
      <w:pPr>
        <w:pStyle w:val="Default"/>
        <w:numPr>
          <w:ilvl w:val="0"/>
          <w:numId w:val="2"/>
        </w:numPr>
        <w:spacing w:after="38"/>
        <w:ind w:left="0"/>
        <w:rPr>
          <w:rFonts w:asciiTheme="minorHAnsi" w:hAnsiTheme="minorHAnsi"/>
          <w:color w:val="auto"/>
          <w:sz w:val="22"/>
          <w:szCs w:val="22"/>
        </w:rPr>
      </w:pPr>
      <w:r w:rsidRPr="00BA766D">
        <w:rPr>
          <w:rFonts w:asciiTheme="minorHAnsi" w:hAnsiTheme="minorHAnsi"/>
          <w:color w:val="auto"/>
          <w:sz w:val="22"/>
          <w:szCs w:val="22"/>
        </w:rPr>
        <w:t xml:space="preserve">Academic misconduct </w:t>
      </w:r>
    </w:p>
    <w:p w14:paraId="791D4CB1" w14:textId="77777777" w:rsidR="00183A11" w:rsidRPr="00183A11" w:rsidRDefault="00183A11" w:rsidP="00781189">
      <w:pPr>
        <w:pStyle w:val="Default"/>
        <w:numPr>
          <w:ilvl w:val="0"/>
          <w:numId w:val="2"/>
        </w:numPr>
        <w:ind w:left="0"/>
        <w:rPr>
          <w:rFonts w:asciiTheme="minorHAnsi" w:hAnsiTheme="minorHAnsi"/>
          <w:bCs/>
          <w:color w:val="auto"/>
          <w:sz w:val="22"/>
          <w:szCs w:val="22"/>
        </w:rPr>
      </w:pPr>
      <w:r w:rsidRPr="00BA766D">
        <w:rPr>
          <w:rFonts w:asciiTheme="minorHAnsi" w:hAnsiTheme="minorHAnsi"/>
          <w:color w:val="auto"/>
          <w:sz w:val="22"/>
          <w:szCs w:val="22"/>
        </w:rPr>
        <w:t>General misconduct</w:t>
      </w:r>
    </w:p>
    <w:p w14:paraId="7414280C" w14:textId="77777777" w:rsidR="00651D47" w:rsidRDefault="00651D47" w:rsidP="00781189">
      <w:pPr>
        <w:pStyle w:val="Default"/>
        <w:rPr>
          <w:rFonts w:asciiTheme="minorHAnsi" w:hAnsiTheme="minorHAnsi"/>
          <w:sz w:val="22"/>
          <w:szCs w:val="22"/>
        </w:rPr>
      </w:pPr>
    </w:p>
    <w:p w14:paraId="4451370A" w14:textId="77777777" w:rsidR="008472F3" w:rsidRDefault="008472F3" w:rsidP="00781189">
      <w:pPr>
        <w:pStyle w:val="Default"/>
        <w:rPr>
          <w:rFonts w:asciiTheme="minorHAnsi" w:hAnsiTheme="minorHAnsi"/>
          <w:sz w:val="22"/>
          <w:szCs w:val="22"/>
        </w:rPr>
      </w:pPr>
      <w:r>
        <w:rPr>
          <w:rFonts w:asciiTheme="minorHAnsi" w:hAnsiTheme="minorHAnsi"/>
          <w:sz w:val="22"/>
          <w:szCs w:val="22"/>
        </w:rPr>
        <w:t xml:space="preserve">If a student terminates their studies </w:t>
      </w:r>
      <w:r w:rsidR="0067417D">
        <w:rPr>
          <w:rFonts w:asciiTheme="minorHAnsi" w:hAnsiTheme="minorHAnsi"/>
          <w:sz w:val="22"/>
          <w:szCs w:val="22"/>
        </w:rPr>
        <w:t>QCM</w:t>
      </w:r>
      <w:r w:rsidR="00770F9C">
        <w:rPr>
          <w:rFonts w:asciiTheme="minorHAnsi" w:hAnsiTheme="minorHAnsi"/>
          <w:sz w:val="22"/>
          <w:szCs w:val="22"/>
        </w:rPr>
        <w:t xml:space="preserve"> </w:t>
      </w:r>
      <w:r w:rsidR="009F51C9">
        <w:rPr>
          <w:rFonts w:asciiTheme="minorHAnsi" w:hAnsiTheme="minorHAnsi"/>
          <w:sz w:val="22"/>
          <w:szCs w:val="22"/>
        </w:rPr>
        <w:t>Pty Ltd</w:t>
      </w:r>
      <w:r w:rsidRPr="00C23ABB">
        <w:rPr>
          <w:rFonts w:asciiTheme="minorHAnsi" w:hAnsiTheme="minorHAnsi"/>
          <w:sz w:val="22"/>
          <w:szCs w:val="22"/>
        </w:rPr>
        <w:t xml:space="preserve"> must keep a record of the reason</w:t>
      </w:r>
      <w:r>
        <w:rPr>
          <w:rFonts w:asciiTheme="minorHAnsi" w:hAnsiTheme="minorHAnsi"/>
          <w:sz w:val="22"/>
          <w:szCs w:val="22"/>
        </w:rPr>
        <w:t xml:space="preserve">. </w:t>
      </w:r>
      <w:r w:rsidRPr="00C23ABB">
        <w:rPr>
          <w:rFonts w:asciiTheme="minorHAnsi" w:hAnsiTheme="minorHAnsi"/>
          <w:sz w:val="22"/>
          <w:szCs w:val="22"/>
        </w:rPr>
        <w:t xml:space="preserve"> Once an </w:t>
      </w:r>
      <w:r w:rsidR="00232EE8">
        <w:rPr>
          <w:rFonts w:asciiTheme="minorHAnsi" w:hAnsiTheme="minorHAnsi"/>
          <w:sz w:val="22"/>
          <w:szCs w:val="22"/>
        </w:rPr>
        <w:t>o</w:t>
      </w:r>
      <w:r w:rsidR="009F51C9">
        <w:rPr>
          <w:rFonts w:asciiTheme="minorHAnsi" w:hAnsiTheme="minorHAnsi"/>
          <w:sz w:val="22"/>
          <w:szCs w:val="22"/>
        </w:rPr>
        <w:t>verseas</w:t>
      </w:r>
      <w:r w:rsidRPr="00C23ABB">
        <w:rPr>
          <w:rFonts w:asciiTheme="minorHAnsi" w:hAnsiTheme="minorHAnsi"/>
          <w:sz w:val="22"/>
          <w:szCs w:val="22"/>
        </w:rPr>
        <w:t xml:space="preserve"> student has enrolled at the College they cannot defer commencement of their studies or suspend their studies except on the grounds of illness, supported by a doctor’s certificate, or other exceptional compassionate circumstances beyond the control of the student, for example, bereavement. </w:t>
      </w:r>
    </w:p>
    <w:p w14:paraId="7AB95D03" w14:textId="77777777" w:rsidR="005D302E" w:rsidRDefault="005D302E" w:rsidP="00781189">
      <w:pPr>
        <w:pStyle w:val="Default"/>
        <w:rPr>
          <w:rFonts w:asciiTheme="minorHAnsi" w:hAnsiTheme="minorHAnsi"/>
          <w:sz w:val="22"/>
          <w:szCs w:val="22"/>
        </w:rPr>
      </w:pPr>
    </w:p>
    <w:p w14:paraId="343228E3" w14:textId="77777777" w:rsidR="005D302E" w:rsidRPr="00C23ABB" w:rsidRDefault="005D302E" w:rsidP="00781189">
      <w:pPr>
        <w:pStyle w:val="Default"/>
        <w:rPr>
          <w:rFonts w:asciiTheme="minorHAnsi" w:hAnsiTheme="minorHAnsi"/>
          <w:sz w:val="22"/>
          <w:szCs w:val="22"/>
        </w:rPr>
      </w:pPr>
    </w:p>
    <w:tbl>
      <w:tblPr>
        <w:tblStyle w:val="TableGrid"/>
        <w:tblW w:w="0" w:type="auto"/>
        <w:tblLook w:val="04A0" w:firstRow="1" w:lastRow="0" w:firstColumn="1" w:lastColumn="0" w:noHBand="0" w:noVBand="1"/>
      </w:tblPr>
      <w:tblGrid>
        <w:gridCol w:w="9016"/>
      </w:tblGrid>
      <w:tr w:rsidR="001B4EFB" w14:paraId="3CD7BE5E" w14:textId="77777777" w:rsidTr="001B4EFB">
        <w:tc>
          <w:tcPr>
            <w:tcW w:w="9016" w:type="dxa"/>
            <w:shd w:val="clear" w:color="auto" w:fill="BFBFBF" w:themeFill="background1" w:themeFillShade="BF"/>
          </w:tcPr>
          <w:p w14:paraId="03575C6B" w14:textId="77777777" w:rsidR="001B4EFB" w:rsidRDefault="001B4EFB" w:rsidP="00781189">
            <w:pPr>
              <w:pStyle w:val="Default"/>
              <w:rPr>
                <w:rFonts w:asciiTheme="minorHAnsi" w:hAnsiTheme="minorHAnsi"/>
                <w:b/>
                <w:bCs/>
                <w:sz w:val="22"/>
                <w:szCs w:val="22"/>
              </w:rPr>
            </w:pPr>
            <w:r w:rsidRPr="001B4EFB">
              <w:rPr>
                <w:rFonts w:asciiTheme="minorHAnsi" w:hAnsiTheme="minorHAnsi"/>
                <w:b/>
                <w:bCs/>
                <w:sz w:val="22"/>
                <w:szCs w:val="22"/>
              </w:rPr>
              <w:t>Evidence</w:t>
            </w:r>
          </w:p>
          <w:p w14:paraId="49812114" w14:textId="77777777" w:rsidR="001B4EFB" w:rsidRPr="005C5DD2" w:rsidRDefault="001B4EFB" w:rsidP="005C5DD2">
            <w:pPr>
              <w:pStyle w:val="Default"/>
              <w:numPr>
                <w:ilvl w:val="0"/>
                <w:numId w:val="99"/>
              </w:numPr>
              <w:rPr>
                <w:rFonts w:asciiTheme="minorHAnsi" w:hAnsiTheme="minorHAnsi"/>
                <w:bCs/>
                <w:sz w:val="22"/>
                <w:szCs w:val="22"/>
              </w:rPr>
            </w:pPr>
            <w:r w:rsidRPr="005C5DD2">
              <w:rPr>
                <w:rFonts w:asciiTheme="minorHAnsi" w:hAnsiTheme="minorHAnsi"/>
                <w:bCs/>
                <w:sz w:val="22"/>
                <w:szCs w:val="22"/>
              </w:rPr>
              <w:t>Training and Assessment Strategy</w:t>
            </w:r>
          </w:p>
          <w:p w14:paraId="79DEDC8C" w14:textId="77777777" w:rsidR="001B4EFB" w:rsidRPr="005C5DD2" w:rsidRDefault="001B4EFB" w:rsidP="005C5DD2">
            <w:pPr>
              <w:pStyle w:val="Default"/>
              <w:numPr>
                <w:ilvl w:val="0"/>
                <w:numId w:val="99"/>
              </w:numPr>
              <w:rPr>
                <w:rFonts w:asciiTheme="minorHAnsi" w:hAnsiTheme="minorHAnsi"/>
                <w:bCs/>
                <w:sz w:val="22"/>
                <w:szCs w:val="22"/>
              </w:rPr>
            </w:pPr>
            <w:r w:rsidRPr="005C5DD2">
              <w:rPr>
                <w:rFonts w:asciiTheme="minorHAnsi" w:hAnsiTheme="minorHAnsi"/>
                <w:bCs/>
                <w:sz w:val="22"/>
                <w:szCs w:val="22"/>
              </w:rPr>
              <w:t>Student timetable</w:t>
            </w:r>
          </w:p>
          <w:p w14:paraId="75BFD05B" w14:textId="77777777" w:rsidR="005C5DD2" w:rsidRPr="005C5DD2" w:rsidRDefault="005C5DD2" w:rsidP="005C5DD2">
            <w:pPr>
              <w:pStyle w:val="ListParagraph"/>
              <w:numPr>
                <w:ilvl w:val="0"/>
                <w:numId w:val="99"/>
              </w:numPr>
              <w:spacing w:before="100" w:beforeAutospacing="1" w:after="100" w:afterAutospacing="1"/>
              <w:rPr>
                <w:rFonts w:eastAsia="Times New Roman" w:cs="Arial"/>
                <w:color w:val="000000"/>
                <w:lang w:eastAsia="en-AU"/>
              </w:rPr>
            </w:pPr>
            <w:r w:rsidRPr="005C5DD2">
              <w:rPr>
                <w:rFonts w:eastAsia="Times New Roman" w:cs="Arial"/>
                <w:color w:val="000000"/>
                <w:lang w:eastAsia="en-AU"/>
              </w:rPr>
              <w:t>Induction program</w:t>
            </w:r>
          </w:p>
          <w:p w14:paraId="5AA929AB" w14:textId="77777777" w:rsidR="005C5DD2" w:rsidRPr="005C5DD2" w:rsidRDefault="005C5DD2" w:rsidP="005C5DD2">
            <w:pPr>
              <w:pStyle w:val="ListParagraph"/>
              <w:numPr>
                <w:ilvl w:val="0"/>
                <w:numId w:val="99"/>
              </w:numPr>
              <w:spacing w:before="100" w:beforeAutospacing="1" w:after="100" w:afterAutospacing="1"/>
              <w:rPr>
                <w:rFonts w:eastAsia="Times New Roman" w:cs="Arial"/>
                <w:color w:val="000000"/>
                <w:lang w:eastAsia="en-AU"/>
              </w:rPr>
            </w:pPr>
            <w:r w:rsidRPr="005C5DD2">
              <w:rPr>
                <w:rFonts w:eastAsia="Times New Roman" w:cs="Arial"/>
                <w:color w:val="000000"/>
                <w:lang w:eastAsia="en-AU"/>
              </w:rPr>
              <w:t>Student handbook</w:t>
            </w:r>
          </w:p>
          <w:p w14:paraId="26B073A4" w14:textId="77777777" w:rsidR="005C5DD2" w:rsidRPr="005C5DD2" w:rsidRDefault="005C5DD2" w:rsidP="005C5DD2">
            <w:pPr>
              <w:pStyle w:val="ListParagraph"/>
              <w:numPr>
                <w:ilvl w:val="0"/>
                <w:numId w:val="99"/>
              </w:numPr>
              <w:spacing w:before="100" w:beforeAutospacing="1" w:after="100" w:afterAutospacing="1"/>
              <w:rPr>
                <w:rFonts w:eastAsia="Times New Roman" w:cs="Arial"/>
                <w:color w:val="000000"/>
                <w:lang w:eastAsia="en-AU"/>
              </w:rPr>
            </w:pPr>
            <w:r w:rsidRPr="005C5DD2">
              <w:rPr>
                <w:rFonts w:eastAsia="Times New Roman" w:cs="Arial"/>
                <w:color w:val="000000"/>
                <w:lang w:eastAsia="en-AU"/>
              </w:rPr>
              <w:t>Complaints and appeals procedure</w:t>
            </w:r>
          </w:p>
          <w:p w14:paraId="5A513158" w14:textId="77777777" w:rsidR="005C5DD2" w:rsidRPr="001B4EFB" w:rsidRDefault="005C5DD2" w:rsidP="005C5DD2">
            <w:pPr>
              <w:pStyle w:val="Default"/>
              <w:numPr>
                <w:ilvl w:val="0"/>
                <w:numId w:val="99"/>
              </w:numPr>
              <w:rPr>
                <w:rFonts w:asciiTheme="minorHAnsi" w:hAnsiTheme="minorHAnsi"/>
                <w:bCs/>
                <w:sz w:val="22"/>
                <w:szCs w:val="22"/>
              </w:rPr>
            </w:pPr>
            <w:r w:rsidRPr="005C5DD2">
              <w:rPr>
                <w:rFonts w:asciiTheme="minorHAnsi" w:eastAsia="Times New Roman" w:hAnsiTheme="minorHAnsi" w:cs="Arial"/>
                <w:sz w:val="22"/>
                <w:szCs w:val="22"/>
                <w:lang w:eastAsia="en-AU"/>
              </w:rPr>
              <w:t>Application for deferral</w:t>
            </w:r>
          </w:p>
          <w:p w14:paraId="77DEE3D8" w14:textId="77777777" w:rsidR="001B4EFB" w:rsidRPr="001B4EFB" w:rsidRDefault="001B4EFB" w:rsidP="00781189">
            <w:pPr>
              <w:pStyle w:val="Default"/>
              <w:rPr>
                <w:rFonts w:asciiTheme="minorHAnsi" w:hAnsiTheme="minorHAnsi"/>
                <w:b/>
                <w:bCs/>
                <w:sz w:val="22"/>
                <w:szCs w:val="22"/>
              </w:rPr>
            </w:pPr>
          </w:p>
        </w:tc>
      </w:tr>
    </w:tbl>
    <w:p w14:paraId="3BAF0161" w14:textId="77777777" w:rsidR="001241AC" w:rsidRDefault="001241AC" w:rsidP="00781189">
      <w:pPr>
        <w:pStyle w:val="Default"/>
        <w:rPr>
          <w:rFonts w:asciiTheme="minorHAnsi" w:hAnsiTheme="minorHAnsi"/>
          <w:b/>
          <w:bCs/>
          <w:sz w:val="32"/>
          <w:szCs w:val="32"/>
        </w:rPr>
      </w:pPr>
    </w:p>
    <w:p w14:paraId="43D4A8ED" w14:textId="77777777" w:rsidR="00917CD7" w:rsidRDefault="00917CD7" w:rsidP="00781189">
      <w:pPr>
        <w:pStyle w:val="Default"/>
        <w:rPr>
          <w:rFonts w:asciiTheme="minorHAnsi" w:hAnsiTheme="minorHAnsi"/>
          <w:b/>
          <w:bCs/>
          <w:sz w:val="32"/>
          <w:szCs w:val="32"/>
        </w:rPr>
      </w:pPr>
    </w:p>
    <w:p w14:paraId="506158E6" w14:textId="77777777" w:rsidR="009C4431" w:rsidRDefault="009C4431" w:rsidP="00917CD7">
      <w:pPr>
        <w:pStyle w:val="Default"/>
        <w:rPr>
          <w:rFonts w:asciiTheme="minorHAnsi" w:hAnsiTheme="minorHAnsi"/>
          <w:b/>
          <w:bCs/>
          <w:color w:val="auto"/>
          <w:sz w:val="32"/>
          <w:szCs w:val="32"/>
        </w:rPr>
      </w:pPr>
    </w:p>
    <w:p w14:paraId="419C505D" w14:textId="77777777" w:rsidR="00D57B0A" w:rsidRDefault="00D57B0A" w:rsidP="00917CD7">
      <w:pPr>
        <w:pStyle w:val="Default"/>
        <w:rPr>
          <w:rFonts w:asciiTheme="minorHAnsi" w:hAnsiTheme="minorHAnsi"/>
          <w:b/>
          <w:bCs/>
          <w:color w:val="auto"/>
          <w:sz w:val="32"/>
          <w:szCs w:val="32"/>
        </w:rPr>
      </w:pPr>
    </w:p>
    <w:p w14:paraId="24C3CD57" w14:textId="77777777" w:rsidR="00D57B0A" w:rsidRDefault="00D57B0A" w:rsidP="00917CD7">
      <w:pPr>
        <w:pStyle w:val="Default"/>
        <w:rPr>
          <w:rFonts w:asciiTheme="minorHAnsi" w:hAnsiTheme="minorHAnsi"/>
          <w:b/>
          <w:bCs/>
          <w:color w:val="auto"/>
          <w:sz w:val="32"/>
          <w:szCs w:val="32"/>
        </w:rPr>
      </w:pPr>
    </w:p>
    <w:p w14:paraId="06A93603" w14:textId="77777777" w:rsidR="00D57B0A" w:rsidRDefault="00D57B0A" w:rsidP="00917CD7">
      <w:pPr>
        <w:pStyle w:val="Default"/>
        <w:rPr>
          <w:rFonts w:asciiTheme="minorHAnsi" w:hAnsiTheme="minorHAnsi"/>
          <w:b/>
          <w:bCs/>
          <w:color w:val="auto"/>
          <w:sz w:val="32"/>
          <w:szCs w:val="32"/>
        </w:rPr>
      </w:pPr>
    </w:p>
    <w:p w14:paraId="2489B56F" w14:textId="77777777" w:rsidR="00D57B0A" w:rsidRDefault="00D57B0A" w:rsidP="00917CD7">
      <w:pPr>
        <w:pStyle w:val="Default"/>
        <w:rPr>
          <w:rFonts w:asciiTheme="minorHAnsi" w:hAnsiTheme="minorHAnsi"/>
          <w:b/>
          <w:bCs/>
          <w:color w:val="auto"/>
          <w:sz w:val="32"/>
          <w:szCs w:val="32"/>
        </w:rPr>
      </w:pPr>
    </w:p>
    <w:p w14:paraId="52021A78" w14:textId="77777777" w:rsidR="00D57B0A" w:rsidRDefault="00D57B0A" w:rsidP="00917CD7">
      <w:pPr>
        <w:pStyle w:val="Default"/>
        <w:rPr>
          <w:rFonts w:asciiTheme="minorHAnsi" w:hAnsiTheme="minorHAnsi"/>
          <w:b/>
          <w:bCs/>
          <w:color w:val="auto"/>
          <w:sz w:val="32"/>
          <w:szCs w:val="32"/>
        </w:rPr>
      </w:pPr>
    </w:p>
    <w:p w14:paraId="35BE61CF" w14:textId="77777777" w:rsidR="00D57B0A" w:rsidRDefault="00D57B0A" w:rsidP="00917CD7">
      <w:pPr>
        <w:pStyle w:val="Default"/>
        <w:rPr>
          <w:rFonts w:asciiTheme="minorHAnsi" w:hAnsiTheme="minorHAnsi"/>
          <w:b/>
          <w:bCs/>
          <w:color w:val="auto"/>
          <w:sz w:val="32"/>
          <w:szCs w:val="32"/>
        </w:rPr>
      </w:pPr>
    </w:p>
    <w:p w14:paraId="63BB1179" w14:textId="274DE187" w:rsidR="00D57B0A" w:rsidRDefault="00D57B0A" w:rsidP="00917CD7">
      <w:pPr>
        <w:pStyle w:val="Default"/>
        <w:rPr>
          <w:rFonts w:asciiTheme="minorHAnsi" w:hAnsiTheme="minorHAnsi"/>
          <w:b/>
          <w:bCs/>
          <w:color w:val="auto"/>
          <w:sz w:val="32"/>
          <w:szCs w:val="32"/>
        </w:rPr>
      </w:pPr>
    </w:p>
    <w:p w14:paraId="71D1B4F5" w14:textId="77777777" w:rsidR="00AB28D0" w:rsidRDefault="00AB28D0" w:rsidP="00917CD7">
      <w:pPr>
        <w:pStyle w:val="Default"/>
        <w:rPr>
          <w:rFonts w:asciiTheme="minorHAnsi" w:hAnsiTheme="minorHAnsi"/>
          <w:b/>
          <w:bCs/>
          <w:color w:val="auto"/>
          <w:sz w:val="32"/>
          <w:szCs w:val="32"/>
        </w:rPr>
      </w:pPr>
    </w:p>
    <w:p w14:paraId="1A9A2F8B" w14:textId="77777777" w:rsidR="00917CD7" w:rsidRPr="006158A8" w:rsidRDefault="00917CD7" w:rsidP="00917CD7">
      <w:pPr>
        <w:pStyle w:val="Default"/>
        <w:rPr>
          <w:rFonts w:asciiTheme="minorHAnsi" w:hAnsiTheme="minorHAnsi"/>
          <w:b/>
          <w:bCs/>
          <w:color w:val="auto"/>
          <w:sz w:val="32"/>
          <w:szCs w:val="32"/>
        </w:rPr>
      </w:pPr>
      <w:r w:rsidRPr="006158A8">
        <w:rPr>
          <w:rFonts w:asciiTheme="minorHAnsi" w:hAnsiTheme="minorHAnsi"/>
          <w:b/>
          <w:bCs/>
          <w:color w:val="auto"/>
          <w:sz w:val="32"/>
          <w:szCs w:val="32"/>
        </w:rPr>
        <w:t>STANDARD 10 - COMPLAINTS AND APPEALS</w:t>
      </w:r>
    </w:p>
    <w:p w14:paraId="281EA025" w14:textId="310ECCB7" w:rsidR="00917CD7" w:rsidRPr="006158A8" w:rsidRDefault="00917CD7" w:rsidP="00917CD7">
      <w:pPr>
        <w:pStyle w:val="Policy"/>
        <w:rPr>
          <w:rFonts w:ascii="Calibri" w:eastAsia="Calibri" w:hAnsi="Calibri"/>
          <w:i w:val="0"/>
          <w:szCs w:val="22"/>
        </w:rPr>
      </w:pPr>
      <w:r w:rsidRPr="006158A8">
        <w:rPr>
          <w:rFonts w:ascii="Calibri" w:eastAsia="Calibri" w:hAnsi="Calibri"/>
          <w:i w:val="0"/>
          <w:szCs w:val="22"/>
        </w:rPr>
        <w:t>Any person wishing to make a complaint against QCM Pty Ltd concerning its conduct as an RTO or appeal an assessment decision shall have access to the complaints and appeals procedure as outlined in the Student Handbook</w:t>
      </w:r>
      <w:r w:rsidR="00AB28D0">
        <w:rPr>
          <w:rFonts w:ascii="Calibri" w:eastAsia="Calibri" w:hAnsi="Calibri"/>
          <w:i w:val="0"/>
          <w:szCs w:val="22"/>
        </w:rPr>
        <w:t xml:space="preserve">. </w:t>
      </w:r>
      <w:r w:rsidRPr="006158A8">
        <w:rPr>
          <w:rFonts w:ascii="Calibri" w:eastAsia="Calibri" w:hAnsi="Calibri"/>
          <w:i w:val="0"/>
          <w:szCs w:val="22"/>
        </w:rPr>
        <w:t xml:space="preserve"> The complaint/appeal shall be recorded in writing on the form provided by QCM Pty Ltd. The complaints/appeals procedure and relevant documentation is available on the website where the steps in lodging an informal complaint or appeal and a formal complaint or appeal are outlined.</w:t>
      </w:r>
    </w:p>
    <w:p w14:paraId="39F26B35" w14:textId="77777777" w:rsidR="00917CD7" w:rsidRPr="006158A8" w:rsidRDefault="00917CD7" w:rsidP="00917CD7">
      <w:pPr>
        <w:pStyle w:val="Policy"/>
        <w:rPr>
          <w:rFonts w:ascii="Calibri" w:eastAsia="Calibri" w:hAnsi="Calibri"/>
          <w:i w:val="0"/>
          <w:szCs w:val="22"/>
        </w:rPr>
      </w:pPr>
      <w:r w:rsidRPr="006158A8">
        <w:rPr>
          <w:rFonts w:ascii="Calibri" w:eastAsia="Calibri" w:hAnsi="Calibri"/>
          <w:i w:val="0"/>
          <w:szCs w:val="22"/>
        </w:rPr>
        <w:t>Separate interviews will be held with both the person making the complaint and the person the complaint is about. The complaint hearing is at no cost to the student and written statement of the outcomes will be available to the complainant.</w:t>
      </w:r>
    </w:p>
    <w:p w14:paraId="240799D6" w14:textId="77777777" w:rsidR="00917CD7" w:rsidRPr="006158A8" w:rsidRDefault="00917CD7" w:rsidP="00917CD7">
      <w:pPr>
        <w:pStyle w:val="Policy"/>
        <w:rPr>
          <w:rFonts w:ascii="Calibri" w:eastAsia="Calibri" w:hAnsi="Calibri"/>
          <w:b/>
          <w:i w:val="0"/>
          <w:szCs w:val="22"/>
        </w:rPr>
      </w:pPr>
      <w:r w:rsidRPr="006158A8">
        <w:rPr>
          <w:rFonts w:ascii="Calibri" w:eastAsia="Calibri" w:hAnsi="Calibri"/>
          <w:b/>
          <w:i w:val="0"/>
          <w:szCs w:val="22"/>
        </w:rPr>
        <w:t>Informal complaint or appeal:</w:t>
      </w:r>
    </w:p>
    <w:p w14:paraId="52A56874" w14:textId="77777777" w:rsidR="00917CD7" w:rsidRPr="006158A8" w:rsidRDefault="00917CD7" w:rsidP="00917CD7">
      <w:pPr>
        <w:pStyle w:val="PolicyBulletletter"/>
        <w:numPr>
          <w:ilvl w:val="0"/>
          <w:numId w:val="18"/>
        </w:numPr>
        <w:spacing w:before="120"/>
        <w:ind w:left="0"/>
        <w:rPr>
          <w:rFonts w:ascii="Calibri" w:eastAsia="Calibri" w:hAnsi="Calibri"/>
          <w:i w:val="0"/>
          <w:snapToGrid/>
          <w:szCs w:val="22"/>
        </w:rPr>
      </w:pPr>
      <w:r w:rsidRPr="006158A8">
        <w:rPr>
          <w:rFonts w:ascii="Calibri" w:eastAsia="Calibri" w:hAnsi="Calibri"/>
          <w:i w:val="0"/>
          <w:snapToGrid/>
          <w:szCs w:val="22"/>
        </w:rPr>
        <w:t xml:space="preserve">the initial stage of any complaint or appeal shall be to communicate directly with a representative of QCM Pty Ltd who if able to resolve the issue, will </w:t>
      </w:r>
      <w:proofErr w:type="gramStart"/>
      <w:r w:rsidRPr="006158A8">
        <w:rPr>
          <w:rFonts w:ascii="Calibri" w:eastAsia="Calibri" w:hAnsi="Calibri"/>
          <w:i w:val="0"/>
          <w:snapToGrid/>
          <w:szCs w:val="22"/>
        </w:rPr>
        <w:t>make a decision</w:t>
      </w:r>
      <w:proofErr w:type="gramEnd"/>
      <w:r w:rsidRPr="006158A8">
        <w:rPr>
          <w:rFonts w:ascii="Calibri" w:eastAsia="Calibri" w:hAnsi="Calibri"/>
          <w:i w:val="0"/>
          <w:snapToGrid/>
          <w:szCs w:val="22"/>
        </w:rPr>
        <w:t xml:space="preserve"> and record the outcome. </w:t>
      </w:r>
    </w:p>
    <w:p w14:paraId="2EA50F72" w14:textId="77777777" w:rsidR="00917CD7" w:rsidRPr="009569DB" w:rsidRDefault="00917CD7" w:rsidP="00917CD7">
      <w:pPr>
        <w:pStyle w:val="PolicyBulletletter"/>
        <w:numPr>
          <w:ilvl w:val="0"/>
          <w:numId w:val="18"/>
        </w:numPr>
        <w:ind w:left="0"/>
        <w:rPr>
          <w:rFonts w:ascii="Calibri" w:eastAsia="Calibri" w:hAnsi="Calibri"/>
          <w:i w:val="0"/>
          <w:snapToGrid/>
          <w:szCs w:val="22"/>
        </w:rPr>
      </w:pPr>
      <w:r w:rsidRPr="006158A8">
        <w:rPr>
          <w:rFonts w:ascii="Calibri" w:eastAsia="Calibri" w:hAnsi="Calibri"/>
          <w:i w:val="0"/>
          <w:snapToGrid/>
          <w:szCs w:val="22"/>
        </w:rPr>
        <w:t xml:space="preserve">person(s) dissatisfied with the outcome of the complaint or appeal to the representative may then complain or appeal to the Director, who if able to resolve the issue will record the outcome. </w:t>
      </w:r>
      <w:r>
        <w:rPr>
          <w:rFonts w:ascii="Calibri" w:eastAsia="Calibri" w:hAnsi="Calibri"/>
          <w:i w:val="0"/>
          <w:snapToGrid/>
          <w:szCs w:val="22"/>
        </w:rPr>
        <w:t>The Director will at this time review the evidence used to make an assessment decision in the case of an appeal against an assessment decision.</w:t>
      </w:r>
      <w:r w:rsidRPr="009569DB">
        <w:rPr>
          <w:rFonts w:ascii="Calibri" w:eastAsia="Calibri" w:hAnsi="Calibri"/>
          <w:i w:val="0"/>
          <w:snapToGrid/>
          <w:szCs w:val="22"/>
        </w:rPr>
        <w:t xml:space="preserve"> </w:t>
      </w:r>
    </w:p>
    <w:p w14:paraId="0D4E5212" w14:textId="232BEF5C" w:rsidR="00917CD7" w:rsidRPr="009569DB" w:rsidRDefault="00917CD7" w:rsidP="00917CD7">
      <w:pPr>
        <w:pStyle w:val="PolicyBulletletter"/>
        <w:numPr>
          <w:ilvl w:val="0"/>
          <w:numId w:val="18"/>
        </w:numPr>
        <w:ind w:left="0"/>
        <w:rPr>
          <w:rFonts w:ascii="Calibri" w:eastAsia="Calibri" w:hAnsi="Calibri"/>
          <w:i w:val="0"/>
          <w:snapToGrid/>
          <w:szCs w:val="22"/>
        </w:rPr>
      </w:pPr>
      <w:r w:rsidRPr="009569DB">
        <w:rPr>
          <w:rFonts w:ascii="Calibri" w:eastAsia="Calibri" w:hAnsi="Calibri"/>
          <w:i w:val="0"/>
          <w:snapToGrid/>
          <w:szCs w:val="22"/>
        </w:rPr>
        <w:t xml:space="preserve">person(s) dissatisfied with the outcome of the complaint </w:t>
      </w:r>
      <w:r>
        <w:rPr>
          <w:rFonts w:ascii="Calibri" w:eastAsia="Calibri" w:hAnsi="Calibri"/>
          <w:i w:val="0"/>
          <w:snapToGrid/>
          <w:szCs w:val="22"/>
        </w:rPr>
        <w:t>or appeal</w:t>
      </w:r>
      <w:r w:rsidR="009C4431">
        <w:rPr>
          <w:rFonts w:ascii="Calibri" w:eastAsia="Calibri" w:hAnsi="Calibri"/>
          <w:i w:val="0"/>
          <w:snapToGrid/>
          <w:szCs w:val="22"/>
        </w:rPr>
        <w:t>,</w:t>
      </w:r>
      <w:r>
        <w:rPr>
          <w:rFonts w:ascii="Calibri" w:eastAsia="Calibri" w:hAnsi="Calibri"/>
          <w:i w:val="0"/>
          <w:snapToGrid/>
          <w:szCs w:val="22"/>
        </w:rPr>
        <w:t xml:space="preserve"> </w:t>
      </w:r>
      <w:r w:rsidRPr="009569DB">
        <w:rPr>
          <w:rFonts w:ascii="Calibri" w:eastAsia="Calibri" w:hAnsi="Calibri"/>
          <w:i w:val="0"/>
          <w:snapToGrid/>
          <w:szCs w:val="22"/>
        </w:rPr>
        <w:t xml:space="preserve">the </w:t>
      </w:r>
      <w:r>
        <w:rPr>
          <w:rFonts w:ascii="Calibri" w:eastAsia="Calibri" w:hAnsi="Calibri"/>
          <w:i w:val="0"/>
          <w:snapToGrid/>
          <w:szCs w:val="22"/>
        </w:rPr>
        <w:t>Director</w:t>
      </w:r>
      <w:r w:rsidRPr="009569DB">
        <w:rPr>
          <w:rFonts w:ascii="Calibri" w:eastAsia="Calibri" w:hAnsi="Calibri"/>
          <w:i w:val="0"/>
          <w:snapToGrid/>
          <w:szCs w:val="22"/>
        </w:rPr>
        <w:t xml:space="preserve"> </w:t>
      </w:r>
      <w:r w:rsidR="00D54026">
        <w:rPr>
          <w:rFonts w:ascii="Calibri" w:eastAsia="Calibri" w:hAnsi="Calibri"/>
          <w:i w:val="0"/>
          <w:snapToGrid/>
          <w:szCs w:val="22"/>
        </w:rPr>
        <w:t xml:space="preserve">will advise the student of the right to access </w:t>
      </w:r>
      <w:r w:rsidR="00197A09">
        <w:rPr>
          <w:rFonts w:ascii="Calibri" w:eastAsia="Calibri" w:hAnsi="Calibri"/>
          <w:i w:val="0"/>
          <w:snapToGrid/>
          <w:szCs w:val="22"/>
        </w:rPr>
        <w:t>external appeals</w:t>
      </w:r>
      <w:r w:rsidR="00D54026">
        <w:rPr>
          <w:rFonts w:ascii="Calibri" w:eastAsia="Calibri" w:hAnsi="Calibri"/>
          <w:i w:val="0"/>
          <w:snapToGrid/>
          <w:szCs w:val="22"/>
        </w:rPr>
        <w:t xml:space="preserve"> process </w:t>
      </w:r>
      <w:r w:rsidR="00896E35">
        <w:rPr>
          <w:rFonts w:ascii="Calibri" w:eastAsia="Calibri" w:hAnsi="Calibri"/>
          <w:i w:val="0"/>
          <w:snapToGrid/>
          <w:szCs w:val="22"/>
        </w:rPr>
        <w:t>within 10</w:t>
      </w:r>
      <w:r w:rsidR="00D54026">
        <w:rPr>
          <w:rFonts w:ascii="Calibri" w:eastAsia="Calibri" w:hAnsi="Calibri"/>
          <w:i w:val="0"/>
          <w:snapToGrid/>
          <w:szCs w:val="22"/>
        </w:rPr>
        <w:t xml:space="preserve"> working days and provide contact details to the student.</w:t>
      </w:r>
    </w:p>
    <w:p w14:paraId="10AF4539" w14:textId="77777777" w:rsidR="00917CD7" w:rsidRDefault="00917CD7" w:rsidP="00917CD7">
      <w:pPr>
        <w:pStyle w:val="Policy"/>
        <w:rPr>
          <w:rFonts w:ascii="Calibri" w:eastAsia="Calibri" w:hAnsi="Calibri"/>
          <w:b/>
          <w:i w:val="0"/>
          <w:szCs w:val="22"/>
        </w:rPr>
      </w:pPr>
      <w:r w:rsidRPr="00166051">
        <w:rPr>
          <w:rFonts w:ascii="Calibri" w:eastAsia="Calibri" w:hAnsi="Calibri"/>
          <w:b/>
          <w:i w:val="0"/>
          <w:szCs w:val="22"/>
        </w:rPr>
        <w:t>Formal complaint or appeal:</w:t>
      </w:r>
    </w:p>
    <w:p w14:paraId="2EFF5687" w14:textId="77777777" w:rsidR="000A1A7E" w:rsidRPr="000A1A7E" w:rsidRDefault="00917CD7" w:rsidP="000A1A7E">
      <w:pPr>
        <w:pStyle w:val="Policy"/>
        <w:rPr>
          <w:rFonts w:asciiTheme="minorHAnsi" w:eastAsia="Calibri" w:hAnsiTheme="minorHAnsi"/>
          <w:i w:val="0"/>
          <w:szCs w:val="22"/>
        </w:rPr>
      </w:pPr>
      <w:r w:rsidRPr="00437968">
        <w:rPr>
          <w:rFonts w:ascii="Calibri" w:eastAsia="Calibri" w:hAnsi="Calibri"/>
          <w:i w:val="0"/>
          <w:szCs w:val="22"/>
        </w:rPr>
        <w:t>The formal complaint or appeals process</w:t>
      </w:r>
      <w:r>
        <w:rPr>
          <w:rFonts w:ascii="Calibri" w:eastAsia="Calibri" w:hAnsi="Calibri"/>
          <w:i w:val="0"/>
          <w:szCs w:val="22"/>
        </w:rPr>
        <w:t xml:space="preserve"> is implemented if a grievance cannot be resolved informally</w:t>
      </w:r>
      <w:r w:rsidR="006158A8">
        <w:rPr>
          <w:rFonts w:ascii="Calibri" w:eastAsia="Calibri" w:hAnsi="Calibri"/>
          <w:i w:val="0"/>
          <w:szCs w:val="22"/>
        </w:rPr>
        <w:t>,</w:t>
      </w:r>
      <w:r>
        <w:rPr>
          <w:rFonts w:ascii="Calibri" w:eastAsia="Calibri" w:hAnsi="Calibri"/>
          <w:i w:val="0"/>
          <w:szCs w:val="22"/>
        </w:rPr>
        <w:t xml:space="preserve"> </w:t>
      </w:r>
      <w:r w:rsidR="006158A8">
        <w:rPr>
          <w:rFonts w:ascii="Calibri" w:eastAsia="Calibri" w:hAnsi="Calibri"/>
          <w:i w:val="0"/>
          <w:szCs w:val="22"/>
        </w:rPr>
        <w:t xml:space="preserve">QCM Pty Ltd will provide the overseas students contact details of an appropriate external complaints handling and appeals body eg </w:t>
      </w:r>
      <w:r w:rsidR="000A1A7E">
        <w:rPr>
          <w:rFonts w:ascii="Calibri" w:eastAsia="Calibri" w:hAnsi="Calibri"/>
          <w:i w:val="0"/>
          <w:szCs w:val="22"/>
        </w:rPr>
        <w:t xml:space="preserve">the Overseas Student Ombudsman (OSO). It is the responsibility of QCM Pty Ltd to make specific arrangements for independent review of complaints about issues not covered by the </w:t>
      </w:r>
      <w:r w:rsidR="000A1A7E" w:rsidRPr="000A1A7E">
        <w:rPr>
          <w:rFonts w:asciiTheme="minorHAnsi" w:hAnsiTheme="minorHAnsi"/>
          <w:i w:val="0"/>
        </w:rPr>
        <w:t xml:space="preserve">Australian Competition and Consumer Commission or the OSO. The purpose of the external appeals process is to consider whether the registered provider has followed its policies and procedures, rather than </w:t>
      </w:r>
      <w:proofErr w:type="gramStart"/>
      <w:r w:rsidR="000A1A7E" w:rsidRPr="000A1A7E">
        <w:rPr>
          <w:rFonts w:asciiTheme="minorHAnsi" w:hAnsiTheme="minorHAnsi"/>
          <w:i w:val="0"/>
        </w:rPr>
        <w:t>make a decision</w:t>
      </w:r>
      <w:proofErr w:type="gramEnd"/>
      <w:r w:rsidR="000A1A7E" w:rsidRPr="000A1A7E">
        <w:rPr>
          <w:rFonts w:asciiTheme="minorHAnsi" w:hAnsiTheme="minorHAnsi"/>
          <w:i w:val="0"/>
        </w:rPr>
        <w:t xml:space="preserve"> in place of the College. </w:t>
      </w:r>
    </w:p>
    <w:p w14:paraId="14A74313" w14:textId="77777777" w:rsidR="00917CD7" w:rsidRDefault="00917CD7" w:rsidP="00917CD7">
      <w:pPr>
        <w:pStyle w:val="Policy"/>
        <w:rPr>
          <w:rFonts w:ascii="Calibri" w:eastAsia="Calibri" w:hAnsi="Calibri"/>
          <w:i w:val="0"/>
          <w:szCs w:val="22"/>
        </w:rPr>
      </w:pPr>
      <w:r w:rsidRPr="00302726">
        <w:rPr>
          <w:rFonts w:ascii="Calibri" w:eastAsia="Calibri" w:hAnsi="Calibri"/>
          <w:i w:val="0"/>
          <w:szCs w:val="22"/>
        </w:rPr>
        <w:t xml:space="preserve">When reviewing the external complaints handling process, QCM Pty Ltd will ensure the process is impartial, </w:t>
      </w:r>
      <w:proofErr w:type="gramStart"/>
      <w:r w:rsidRPr="00302726">
        <w:rPr>
          <w:rFonts w:ascii="Calibri" w:eastAsia="Calibri" w:hAnsi="Calibri"/>
          <w:i w:val="0"/>
          <w:szCs w:val="22"/>
        </w:rPr>
        <w:t>fair</w:t>
      </w:r>
      <w:proofErr w:type="gramEnd"/>
      <w:r w:rsidRPr="00302726">
        <w:rPr>
          <w:rFonts w:ascii="Calibri" w:eastAsia="Calibri" w:hAnsi="Calibri"/>
          <w:i w:val="0"/>
          <w:szCs w:val="22"/>
        </w:rPr>
        <w:t xml:space="preserve"> and open. </w:t>
      </w:r>
      <w:r w:rsidRPr="009569DB">
        <w:rPr>
          <w:rFonts w:ascii="Calibri" w:eastAsia="Calibri" w:hAnsi="Calibri"/>
          <w:i w:val="0"/>
          <w:szCs w:val="22"/>
        </w:rPr>
        <w:t>The</w:t>
      </w:r>
      <w:r>
        <w:rPr>
          <w:rFonts w:ascii="Calibri" w:eastAsia="Calibri" w:hAnsi="Calibri"/>
          <w:i w:val="0"/>
          <w:szCs w:val="22"/>
        </w:rPr>
        <w:t xml:space="preserve"> Principal</w:t>
      </w:r>
      <w:r w:rsidRPr="009569DB">
        <w:rPr>
          <w:rFonts w:ascii="Calibri" w:eastAsia="Calibri" w:hAnsi="Calibri"/>
          <w:i w:val="0"/>
          <w:szCs w:val="22"/>
        </w:rPr>
        <w:t xml:space="preserve"> </w:t>
      </w:r>
      <w:r>
        <w:rPr>
          <w:rFonts w:ascii="Calibri" w:eastAsia="Calibri" w:hAnsi="Calibri"/>
          <w:i w:val="0"/>
          <w:szCs w:val="22"/>
        </w:rPr>
        <w:t>Administrator</w:t>
      </w:r>
      <w:r w:rsidRPr="009569DB">
        <w:rPr>
          <w:rFonts w:ascii="Calibri" w:eastAsia="Calibri" w:hAnsi="Calibri"/>
          <w:i w:val="0"/>
          <w:szCs w:val="22"/>
        </w:rPr>
        <w:t xml:space="preserve"> will keep a </w:t>
      </w:r>
      <w:hyperlink r:id="rId16" w:history="1">
        <w:r w:rsidRPr="009569DB">
          <w:rPr>
            <w:rFonts w:ascii="Calibri" w:eastAsia="Calibri" w:hAnsi="Calibri"/>
            <w:i w:val="0"/>
            <w:szCs w:val="22"/>
          </w:rPr>
          <w:t>Register of Complaints</w:t>
        </w:r>
      </w:hyperlink>
      <w:r w:rsidRPr="009569DB">
        <w:rPr>
          <w:rFonts w:ascii="Calibri" w:eastAsia="Calibri" w:hAnsi="Calibri"/>
          <w:i w:val="0"/>
          <w:szCs w:val="22"/>
        </w:rPr>
        <w:t xml:space="preserve"> which documents all </w:t>
      </w:r>
      <w:r>
        <w:rPr>
          <w:rFonts w:ascii="Calibri" w:eastAsia="Calibri" w:hAnsi="Calibri"/>
          <w:i w:val="0"/>
          <w:szCs w:val="22"/>
        </w:rPr>
        <w:t>informal/</w:t>
      </w:r>
      <w:r w:rsidRPr="009569DB">
        <w:rPr>
          <w:rFonts w:ascii="Calibri" w:eastAsia="Calibri" w:hAnsi="Calibri"/>
          <w:i w:val="0"/>
          <w:szCs w:val="22"/>
        </w:rPr>
        <w:t>formal complaints</w:t>
      </w:r>
      <w:r>
        <w:rPr>
          <w:rFonts w:ascii="Calibri" w:eastAsia="Calibri" w:hAnsi="Calibri"/>
          <w:i w:val="0"/>
          <w:szCs w:val="22"/>
        </w:rPr>
        <w:t>/appeals</w:t>
      </w:r>
      <w:r w:rsidRPr="009569DB">
        <w:rPr>
          <w:rFonts w:ascii="Calibri" w:eastAsia="Calibri" w:hAnsi="Calibri"/>
          <w:i w:val="0"/>
          <w:szCs w:val="22"/>
        </w:rPr>
        <w:t xml:space="preserve"> and their resolution. Any substantiated complaints</w:t>
      </w:r>
      <w:r>
        <w:rPr>
          <w:rFonts w:ascii="Calibri" w:eastAsia="Calibri" w:hAnsi="Calibri"/>
          <w:i w:val="0"/>
          <w:szCs w:val="22"/>
        </w:rPr>
        <w:t>/appeals</w:t>
      </w:r>
      <w:r w:rsidRPr="009569DB">
        <w:rPr>
          <w:rFonts w:ascii="Calibri" w:eastAsia="Calibri" w:hAnsi="Calibri"/>
          <w:i w:val="0"/>
          <w:szCs w:val="22"/>
        </w:rPr>
        <w:t xml:space="preserve"> will be reviewed as part of the continuous improvement procedure.</w:t>
      </w:r>
    </w:p>
    <w:p w14:paraId="6FC4F50F" w14:textId="77777777" w:rsidR="00917CD7" w:rsidRPr="00965AB4" w:rsidRDefault="00917CD7" w:rsidP="00917CD7">
      <w:pPr>
        <w:pStyle w:val="Policy"/>
        <w:rPr>
          <w:rFonts w:asciiTheme="minorHAnsi" w:eastAsia="Calibri" w:hAnsiTheme="minorHAnsi"/>
          <w:i w:val="0"/>
          <w:szCs w:val="22"/>
        </w:rPr>
      </w:pPr>
      <w:r w:rsidRPr="00965AB4">
        <w:rPr>
          <w:rFonts w:asciiTheme="minorHAnsi" w:hAnsiTheme="minorHAnsi"/>
          <w:i w:val="0"/>
          <w:color w:val="000000"/>
          <w:szCs w:val="22"/>
        </w:rPr>
        <w:t>If</w:t>
      </w:r>
      <w:r w:rsidRPr="00965AB4">
        <w:rPr>
          <w:rFonts w:asciiTheme="minorHAnsi" w:hAnsiTheme="minorHAnsi" w:cs="Arial"/>
          <w:i w:val="0"/>
          <w:color w:val="000000"/>
          <w:szCs w:val="22"/>
        </w:rPr>
        <w:t xml:space="preserve"> the student chooses to access the complaints and appeals processes </w:t>
      </w:r>
      <w:r>
        <w:rPr>
          <w:rFonts w:asciiTheme="minorHAnsi" w:hAnsiTheme="minorHAnsi" w:cs="Arial"/>
          <w:i w:val="0"/>
          <w:color w:val="000000"/>
          <w:szCs w:val="22"/>
        </w:rPr>
        <w:t>QCM Pty Ltd</w:t>
      </w:r>
      <w:r w:rsidRPr="00965AB4">
        <w:rPr>
          <w:rFonts w:asciiTheme="minorHAnsi" w:hAnsiTheme="minorHAnsi" w:cs="Arial"/>
          <w:i w:val="0"/>
          <w:color w:val="000000"/>
          <w:szCs w:val="22"/>
        </w:rPr>
        <w:t xml:space="preserve"> </w:t>
      </w:r>
      <w:r>
        <w:rPr>
          <w:rFonts w:asciiTheme="minorHAnsi" w:hAnsiTheme="minorHAnsi" w:cs="Arial"/>
          <w:i w:val="0"/>
          <w:color w:val="000000"/>
          <w:szCs w:val="22"/>
        </w:rPr>
        <w:t>will</w:t>
      </w:r>
      <w:r w:rsidRPr="00965AB4">
        <w:rPr>
          <w:rFonts w:asciiTheme="minorHAnsi" w:hAnsiTheme="minorHAnsi" w:cs="Arial"/>
          <w:i w:val="0"/>
          <w:color w:val="000000"/>
          <w:szCs w:val="22"/>
        </w:rPr>
        <w:t xml:space="preserve"> maintain the student’s enrolment while the complaints and appeals process is ongoing</w:t>
      </w:r>
      <w:r w:rsidRPr="00965AB4">
        <w:rPr>
          <w:rFonts w:asciiTheme="minorHAnsi" w:hAnsiTheme="minorHAnsi"/>
          <w:i w:val="0"/>
          <w:color w:val="000000"/>
          <w:szCs w:val="22"/>
        </w:rPr>
        <w:t>.</w:t>
      </w:r>
    </w:p>
    <w:p w14:paraId="71FA3363" w14:textId="77777777" w:rsidR="00917CD7" w:rsidRDefault="00917CD7" w:rsidP="00917CD7">
      <w:pPr>
        <w:pStyle w:val="Policy"/>
        <w:spacing w:before="0"/>
        <w:rPr>
          <w:rFonts w:ascii="Calibri" w:eastAsia="Calibri" w:hAnsi="Calibri"/>
          <w:i w:val="0"/>
          <w:color w:val="FF0000"/>
          <w:szCs w:val="22"/>
        </w:rPr>
      </w:pPr>
    </w:p>
    <w:p w14:paraId="26924F62" w14:textId="77777777" w:rsidR="00917CD7" w:rsidRDefault="00917CD7" w:rsidP="00917CD7">
      <w:pPr>
        <w:pStyle w:val="Policy"/>
        <w:spacing w:before="0"/>
        <w:rPr>
          <w:rFonts w:asciiTheme="minorHAnsi" w:hAnsiTheme="minorHAnsi" w:cs="Arial"/>
          <w:i w:val="0"/>
          <w:color w:val="000000"/>
          <w:szCs w:val="22"/>
        </w:rPr>
      </w:pPr>
      <w:r w:rsidRPr="00102D00">
        <w:rPr>
          <w:rFonts w:asciiTheme="minorHAnsi" w:hAnsiTheme="minorHAnsi" w:cs="Arial"/>
          <w:i w:val="0"/>
          <w:color w:val="000000"/>
          <w:szCs w:val="22"/>
        </w:rPr>
        <w:t xml:space="preserve">If the internal or any external complaint handling or appeal process results in a decision that supports the student, </w:t>
      </w:r>
      <w:r>
        <w:rPr>
          <w:rFonts w:asciiTheme="minorHAnsi" w:hAnsiTheme="minorHAnsi" w:cs="Arial"/>
          <w:i w:val="0"/>
          <w:color w:val="000000"/>
          <w:szCs w:val="22"/>
        </w:rPr>
        <w:t xml:space="preserve">QCM Pty Ltd  </w:t>
      </w:r>
      <w:r w:rsidRPr="00102D00">
        <w:rPr>
          <w:rFonts w:asciiTheme="minorHAnsi" w:hAnsiTheme="minorHAnsi" w:cs="Arial"/>
          <w:i w:val="0"/>
          <w:color w:val="000000"/>
          <w:szCs w:val="22"/>
        </w:rPr>
        <w:t xml:space="preserve"> must immediately implement any decision and/or corrective and preventative action required and advise the student of the outcome</w:t>
      </w:r>
      <w:r>
        <w:rPr>
          <w:rFonts w:asciiTheme="minorHAnsi" w:hAnsiTheme="minorHAnsi" w:cs="Arial"/>
          <w:i w:val="0"/>
          <w:color w:val="000000"/>
          <w:szCs w:val="22"/>
        </w:rPr>
        <w:t>.</w:t>
      </w:r>
    </w:p>
    <w:p w14:paraId="55FC242A" w14:textId="77777777" w:rsidR="006158A8" w:rsidRDefault="006158A8" w:rsidP="00917CD7">
      <w:pPr>
        <w:pStyle w:val="Policy"/>
        <w:spacing w:before="0"/>
        <w:rPr>
          <w:rFonts w:asciiTheme="minorHAnsi" w:hAnsiTheme="minorHAnsi" w:cs="Arial"/>
          <w:i w:val="0"/>
          <w:color w:val="000000"/>
          <w:szCs w:val="22"/>
        </w:rPr>
      </w:pPr>
    </w:p>
    <w:p w14:paraId="450436A0" w14:textId="77777777" w:rsidR="000A1A7E" w:rsidRDefault="000A1A7E" w:rsidP="00917CD7">
      <w:pPr>
        <w:pStyle w:val="Policy"/>
        <w:spacing w:before="0"/>
        <w:rPr>
          <w:rFonts w:asciiTheme="minorHAnsi" w:hAnsiTheme="minorHAnsi" w:cs="Arial"/>
          <w:i w:val="0"/>
          <w:color w:val="000000"/>
          <w:szCs w:val="22"/>
        </w:rPr>
      </w:pPr>
      <w:r>
        <w:rPr>
          <w:rFonts w:asciiTheme="minorHAnsi" w:hAnsiTheme="minorHAnsi" w:cs="Arial"/>
          <w:i w:val="0"/>
          <w:color w:val="000000"/>
          <w:szCs w:val="22"/>
        </w:rPr>
        <w:t>QCM Pty Ltd must only report the overseas student through PRISMS for unsatisfactory course progress or attendance after –</w:t>
      </w:r>
    </w:p>
    <w:p w14:paraId="4DB06A05" w14:textId="77777777" w:rsidR="006158A8" w:rsidRDefault="000A1A7E" w:rsidP="000A1A7E">
      <w:pPr>
        <w:pStyle w:val="Policy"/>
        <w:numPr>
          <w:ilvl w:val="0"/>
          <w:numId w:val="18"/>
        </w:numPr>
        <w:spacing w:before="0"/>
        <w:rPr>
          <w:rFonts w:asciiTheme="minorHAnsi" w:hAnsiTheme="minorHAnsi"/>
          <w:i w:val="0"/>
        </w:rPr>
      </w:pPr>
      <w:r>
        <w:rPr>
          <w:rFonts w:asciiTheme="minorHAnsi" w:hAnsiTheme="minorHAnsi" w:cs="Arial"/>
          <w:i w:val="0"/>
          <w:color w:val="000000"/>
          <w:szCs w:val="22"/>
        </w:rPr>
        <w:t xml:space="preserve">the student </w:t>
      </w:r>
      <w:r w:rsidRPr="000A1A7E">
        <w:rPr>
          <w:rFonts w:asciiTheme="minorHAnsi" w:hAnsiTheme="minorHAnsi" w:cs="Arial"/>
          <w:i w:val="0"/>
          <w:color w:val="000000"/>
          <w:szCs w:val="22"/>
        </w:rPr>
        <w:t xml:space="preserve">has </w:t>
      </w:r>
      <w:r w:rsidRPr="000A1A7E">
        <w:rPr>
          <w:rFonts w:asciiTheme="minorHAnsi" w:hAnsiTheme="minorHAnsi"/>
          <w:i w:val="0"/>
        </w:rPr>
        <w:t>accessed the internal and external complaints handling and appeals process, and the decision or recommendation supports the College.</w:t>
      </w:r>
      <w:r>
        <w:rPr>
          <w:rFonts w:asciiTheme="minorHAnsi" w:hAnsiTheme="minorHAnsi"/>
          <w:i w:val="0"/>
        </w:rPr>
        <w:t xml:space="preserve"> </w:t>
      </w:r>
    </w:p>
    <w:p w14:paraId="03E0301D" w14:textId="77777777" w:rsidR="006158A8" w:rsidRDefault="000A1A7E" w:rsidP="000A1A7E">
      <w:pPr>
        <w:pStyle w:val="Policy"/>
        <w:numPr>
          <w:ilvl w:val="0"/>
          <w:numId w:val="18"/>
        </w:numPr>
        <w:spacing w:before="0"/>
        <w:rPr>
          <w:rFonts w:asciiTheme="minorHAnsi" w:hAnsiTheme="minorHAnsi" w:cs="Arial"/>
          <w:i w:val="0"/>
          <w:color w:val="000000"/>
          <w:szCs w:val="22"/>
        </w:rPr>
      </w:pPr>
      <w:r>
        <w:rPr>
          <w:rFonts w:asciiTheme="minorHAnsi" w:hAnsiTheme="minorHAnsi" w:cs="Arial"/>
          <w:i w:val="0"/>
          <w:color w:val="000000"/>
          <w:szCs w:val="22"/>
        </w:rPr>
        <w:t xml:space="preserve">the student has chosen not to access the </w:t>
      </w:r>
      <w:r w:rsidR="00F00DAC">
        <w:rPr>
          <w:rFonts w:asciiTheme="minorHAnsi" w:hAnsiTheme="minorHAnsi" w:cs="Arial"/>
          <w:i w:val="0"/>
          <w:color w:val="000000"/>
          <w:szCs w:val="22"/>
        </w:rPr>
        <w:t xml:space="preserve">internal </w:t>
      </w:r>
      <w:r>
        <w:rPr>
          <w:rFonts w:asciiTheme="minorHAnsi" w:hAnsiTheme="minorHAnsi" w:cs="Arial"/>
          <w:i w:val="0"/>
          <w:color w:val="000000"/>
          <w:szCs w:val="22"/>
        </w:rPr>
        <w:t xml:space="preserve">complaints and appeals procedures within a 20 </w:t>
      </w:r>
      <w:r w:rsidR="00F00DAC">
        <w:rPr>
          <w:rFonts w:asciiTheme="minorHAnsi" w:hAnsiTheme="minorHAnsi" w:cs="Arial"/>
          <w:i w:val="0"/>
          <w:color w:val="000000"/>
          <w:szCs w:val="22"/>
        </w:rPr>
        <w:t xml:space="preserve">working </w:t>
      </w:r>
      <w:r>
        <w:rPr>
          <w:rFonts w:asciiTheme="minorHAnsi" w:hAnsiTheme="minorHAnsi" w:cs="Arial"/>
          <w:i w:val="0"/>
          <w:color w:val="000000"/>
          <w:szCs w:val="22"/>
        </w:rPr>
        <w:t>day period</w:t>
      </w:r>
    </w:p>
    <w:p w14:paraId="4AA28A66" w14:textId="77777777" w:rsidR="00F00DAC" w:rsidRDefault="00F00DAC" w:rsidP="000A1A7E">
      <w:pPr>
        <w:pStyle w:val="Policy"/>
        <w:numPr>
          <w:ilvl w:val="0"/>
          <w:numId w:val="18"/>
        </w:numPr>
        <w:spacing w:before="0"/>
        <w:rPr>
          <w:rFonts w:asciiTheme="minorHAnsi" w:hAnsiTheme="minorHAnsi" w:cs="Arial"/>
          <w:i w:val="0"/>
          <w:color w:val="000000"/>
          <w:szCs w:val="22"/>
        </w:rPr>
      </w:pPr>
      <w:r>
        <w:rPr>
          <w:rFonts w:asciiTheme="minorHAnsi" w:hAnsiTheme="minorHAnsi" w:cs="Arial"/>
          <w:i w:val="0"/>
          <w:color w:val="000000"/>
          <w:szCs w:val="22"/>
        </w:rPr>
        <w:t xml:space="preserve">the student has chosen not to access the external complaints and appeals </w:t>
      </w:r>
    </w:p>
    <w:p w14:paraId="58A437EE" w14:textId="77777777" w:rsidR="00D54026" w:rsidRPr="000A1A7E" w:rsidRDefault="00D54026" w:rsidP="000A1A7E">
      <w:pPr>
        <w:pStyle w:val="Policy"/>
        <w:numPr>
          <w:ilvl w:val="0"/>
          <w:numId w:val="18"/>
        </w:numPr>
        <w:spacing w:before="0"/>
        <w:rPr>
          <w:rFonts w:asciiTheme="minorHAnsi" w:hAnsiTheme="minorHAnsi" w:cs="Arial"/>
          <w:i w:val="0"/>
          <w:color w:val="000000"/>
          <w:szCs w:val="22"/>
        </w:rPr>
      </w:pPr>
      <w:r>
        <w:rPr>
          <w:rFonts w:asciiTheme="minorHAnsi" w:hAnsiTheme="minorHAnsi" w:cs="Arial"/>
          <w:i w:val="0"/>
          <w:color w:val="000000"/>
          <w:szCs w:val="22"/>
        </w:rPr>
        <w:t>the student withdraws from internal or external process and notifies the College in writing.</w:t>
      </w:r>
    </w:p>
    <w:p w14:paraId="2F028D3D" w14:textId="77777777" w:rsidR="006158A8" w:rsidRDefault="006158A8" w:rsidP="00917CD7">
      <w:pPr>
        <w:pStyle w:val="Policy"/>
        <w:spacing w:before="0"/>
        <w:rPr>
          <w:rFonts w:asciiTheme="minorHAnsi" w:hAnsiTheme="minorHAnsi" w:cs="Arial"/>
          <w:i w:val="0"/>
          <w:color w:val="000000"/>
          <w:szCs w:val="22"/>
        </w:rPr>
      </w:pPr>
    </w:p>
    <w:p w14:paraId="0FF12698" w14:textId="77777777" w:rsidR="006158A8" w:rsidRDefault="006158A8" w:rsidP="00917CD7">
      <w:pPr>
        <w:pStyle w:val="Policy"/>
        <w:spacing w:before="0"/>
        <w:rPr>
          <w:rFonts w:asciiTheme="minorHAnsi" w:hAnsiTheme="minorHAnsi" w:cs="Arial"/>
          <w:i w:val="0"/>
          <w:color w:val="000000"/>
          <w:szCs w:val="22"/>
        </w:rPr>
      </w:pPr>
    </w:p>
    <w:p w14:paraId="316248FF" w14:textId="77777777" w:rsidR="006158A8" w:rsidRPr="006B518F" w:rsidRDefault="006158A8" w:rsidP="00917CD7">
      <w:pPr>
        <w:pStyle w:val="Policy"/>
        <w:spacing w:before="0"/>
        <w:rPr>
          <w:rFonts w:asciiTheme="minorHAnsi" w:hAnsiTheme="minorHAnsi" w:cs="Arial"/>
          <w:i w:val="0"/>
          <w:color w:val="000000"/>
          <w:szCs w:val="22"/>
        </w:rPr>
      </w:pPr>
    </w:p>
    <w:tbl>
      <w:tblPr>
        <w:tblStyle w:val="TableGrid"/>
        <w:tblW w:w="0" w:type="auto"/>
        <w:tblLook w:val="04A0" w:firstRow="1" w:lastRow="0" w:firstColumn="1" w:lastColumn="0" w:noHBand="0" w:noVBand="1"/>
      </w:tblPr>
      <w:tblGrid>
        <w:gridCol w:w="9016"/>
      </w:tblGrid>
      <w:tr w:rsidR="00917CD7" w14:paraId="3694A37F" w14:textId="77777777" w:rsidTr="00917CD7">
        <w:tc>
          <w:tcPr>
            <w:tcW w:w="9016" w:type="dxa"/>
            <w:shd w:val="clear" w:color="auto" w:fill="BFBFBF" w:themeFill="background1" w:themeFillShade="BF"/>
          </w:tcPr>
          <w:p w14:paraId="229725D2" w14:textId="77777777" w:rsidR="00917CD7" w:rsidRDefault="00917CD7" w:rsidP="00917CD7">
            <w:pPr>
              <w:pStyle w:val="Policy"/>
              <w:spacing w:before="0"/>
              <w:rPr>
                <w:rFonts w:ascii="Calibri" w:eastAsia="Calibri" w:hAnsi="Calibri"/>
                <w:b/>
                <w:i w:val="0"/>
                <w:szCs w:val="22"/>
              </w:rPr>
            </w:pPr>
            <w:r w:rsidRPr="000E38C1">
              <w:rPr>
                <w:rFonts w:ascii="Calibri" w:eastAsia="Calibri" w:hAnsi="Calibri"/>
                <w:b/>
                <w:i w:val="0"/>
                <w:szCs w:val="22"/>
              </w:rPr>
              <w:t>Evidence</w:t>
            </w:r>
          </w:p>
          <w:p w14:paraId="1B92B232" w14:textId="77777777" w:rsidR="00917CD7" w:rsidRPr="000E38C1" w:rsidRDefault="00917CD7" w:rsidP="00917CD7">
            <w:pPr>
              <w:pStyle w:val="Policy"/>
              <w:numPr>
                <w:ilvl w:val="0"/>
                <w:numId w:val="98"/>
              </w:numPr>
              <w:spacing w:before="0"/>
              <w:rPr>
                <w:rFonts w:ascii="Calibri" w:eastAsia="Calibri" w:hAnsi="Calibri"/>
                <w:i w:val="0"/>
                <w:szCs w:val="22"/>
              </w:rPr>
            </w:pPr>
            <w:r w:rsidRPr="000E38C1">
              <w:rPr>
                <w:rFonts w:ascii="Calibri" w:eastAsia="Calibri" w:hAnsi="Calibri"/>
                <w:i w:val="0"/>
                <w:szCs w:val="22"/>
              </w:rPr>
              <w:t>Student Handbook</w:t>
            </w:r>
          </w:p>
          <w:p w14:paraId="65CAF7E3" w14:textId="77777777" w:rsidR="00917CD7" w:rsidRPr="000E38C1" w:rsidRDefault="00917CD7" w:rsidP="00917CD7">
            <w:pPr>
              <w:pStyle w:val="Policy"/>
              <w:numPr>
                <w:ilvl w:val="0"/>
                <w:numId w:val="98"/>
              </w:numPr>
              <w:spacing w:before="0"/>
              <w:rPr>
                <w:rFonts w:ascii="Calibri" w:eastAsia="Calibri" w:hAnsi="Calibri"/>
                <w:b/>
                <w:i w:val="0"/>
                <w:color w:val="FF0000"/>
                <w:szCs w:val="22"/>
              </w:rPr>
            </w:pPr>
            <w:r w:rsidRPr="000E38C1">
              <w:rPr>
                <w:rFonts w:ascii="Calibri" w:eastAsia="Calibri" w:hAnsi="Calibri"/>
                <w:i w:val="0"/>
                <w:szCs w:val="22"/>
              </w:rPr>
              <w:t>Complaints/Appeals form on website</w:t>
            </w:r>
          </w:p>
        </w:tc>
      </w:tr>
    </w:tbl>
    <w:p w14:paraId="7F51056A" w14:textId="77777777" w:rsidR="00917CD7" w:rsidRDefault="00917CD7" w:rsidP="00781189">
      <w:pPr>
        <w:pStyle w:val="Default"/>
        <w:rPr>
          <w:rFonts w:asciiTheme="minorHAnsi" w:hAnsiTheme="minorHAnsi"/>
          <w:b/>
          <w:bCs/>
          <w:sz w:val="32"/>
          <w:szCs w:val="32"/>
        </w:rPr>
      </w:pPr>
    </w:p>
    <w:p w14:paraId="6249C23F" w14:textId="77777777" w:rsidR="00720199" w:rsidRDefault="00917CD7" w:rsidP="00781189">
      <w:pPr>
        <w:pStyle w:val="Default"/>
        <w:rPr>
          <w:rFonts w:asciiTheme="minorHAnsi" w:hAnsiTheme="minorHAnsi"/>
          <w:b/>
          <w:sz w:val="32"/>
          <w:szCs w:val="32"/>
        </w:rPr>
      </w:pPr>
      <w:r w:rsidRPr="00917CD7">
        <w:rPr>
          <w:rFonts w:asciiTheme="minorHAnsi" w:hAnsiTheme="minorHAnsi"/>
          <w:b/>
          <w:sz w:val="32"/>
          <w:szCs w:val="32"/>
        </w:rPr>
        <w:t>STANDARD 11 ADDITIONAL REQUIREMENTS</w:t>
      </w:r>
    </w:p>
    <w:p w14:paraId="42ADC5C6" w14:textId="77777777" w:rsidR="0080412B" w:rsidRDefault="0080412B" w:rsidP="00781189">
      <w:pPr>
        <w:pStyle w:val="Default"/>
        <w:rPr>
          <w:rFonts w:asciiTheme="minorHAnsi" w:hAnsiTheme="minorHAnsi"/>
          <w:b/>
          <w:sz w:val="32"/>
          <w:szCs w:val="32"/>
        </w:rPr>
      </w:pPr>
    </w:p>
    <w:p w14:paraId="1F89236F" w14:textId="77777777" w:rsidR="00AC36F5" w:rsidRDefault="00AC36F5" w:rsidP="00781189">
      <w:pPr>
        <w:pStyle w:val="Default"/>
        <w:rPr>
          <w:rFonts w:asciiTheme="minorHAnsi" w:hAnsiTheme="minorHAnsi"/>
          <w:sz w:val="22"/>
          <w:szCs w:val="22"/>
        </w:rPr>
      </w:pPr>
      <w:r>
        <w:rPr>
          <w:rFonts w:asciiTheme="minorHAnsi" w:hAnsiTheme="minorHAnsi"/>
          <w:sz w:val="22"/>
          <w:szCs w:val="22"/>
        </w:rPr>
        <w:t>QCM Pty Ltd will meet the requirements for Commonwealth Register of Institutions and Courses for Overseas Students (CRICOS) registration by-</w:t>
      </w:r>
    </w:p>
    <w:p w14:paraId="6B211F61" w14:textId="77777777" w:rsidR="00AC36F5" w:rsidRDefault="00AC36F5" w:rsidP="00AC36F5">
      <w:pPr>
        <w:pStyle w:val="Default"/>
        <w:numPr>
          <w:ilvl w:val="0"/>
          <w:numId w:val="122"/>
        </w:numPr>
        <w:rPr>
          <w:rFonts w:asciiTheme="minorHAnsi" w:hAnsiTheme="minorHAnsi"/>
          <w:sz w:val="22"/>
          <w:szCs w:val="22"/>
        </w:rPr>
      </w:pPr>
      <w:r>
        <w:rPr>
          <w:rFonts w:asciiTheme="minorHAnsi" w:hAnsiTheme="minorHAnsi"/>
          <w:sz w:val="22"/>
          <w:szCs w:val="22"/>
        </w:rPr>
        <w:t>Providing full-time courses outlining the duration including holiday breaks</w:t>
      </w:r>
    </w:p>
    <w:p w14:paraId="70BDC612" w14:textId="77777777" w:rsidR="00AC36F5" w:rsidRDefault="00AC36F5" w:rsidP="00AC36F5">
      <w:pPr>
        <w:pStyle w:val="Default"/>
        <w:numPr>
          <w:ilvl w:val="0"/>
          <w:numId w:val="122"/>
        </w:numPr>
        <w:rPr>
          <w:rFonts w:asciiTheme="minorHAnsi" w:hAnsiTheme="minorHAnsi"/>
          <w:sz w:val="22"/>
          <w:szCs w:val="22"/>
        </w:rPr>
      </w:pPr>
      <w:r>
        <w:rPr>
          <w:rFonts w:asciiTheme="minorHAnsi" w:hAnsiTheme="minorHAnsi"/>
          <w:sz w:val="22"/>
          <w:szCs w:val="22"/>
        </w:rPr>
        <w:t>Identifying face-to-face delivery as the mode of study</w:t>
      </w:r>
    </w:p>
    <w:p w14:paraId="3B6487DE" w14:textId="77777777" w:rsidR="00AC36F5" w:rsidRDefault="0080412B" w:rsidP="00AC36F5">
      <w:pPr>
        <w:pStyle w:val="Default"/>
        <w:numPr>
          <w:ilvl w:val="0"/>
          <w:numId w:val="122"/>
        </w:numPr>
        <w:rPr>
          <w:rFonts w:asciiTheme="minorHAnsi" w:hAnsiTheme="minorHAnsi"/>
          <w:sz w:val="22"/>
          <w:szCs w:val="22"/>
        </w:rPr>
      </w:pPr>
      <w:r>
        <w:rPr>
          <w:rFonts w:asciiTheme="minorHAnsi" w:hAnsiTheme="minorHAnsi"/>
          <w:sz w:val="22"/>
          <w:szCs w:val="22"/>
        </w:rPr>
        <w:t xml:space="preserve">Enrolling the approved </w:t>
      </w:r>
      <w:r w:rsidR="00AC36F5">
        <w:rPr>
          <w:rFonts w:asciiTheme="minorHAnsi" w:hAnsiTheme="minorHAnsi"/>
          <w:sz w:val="22"/>
          <w:szCs w:val="22"/>
        </w:rPr>
        <w:t xml:space="preserve">number of students </w:t>
      </w:r>
    </w:p>
    <w:p w14:paraId="1ABD15B6" w14:textId="77777777" w:rsidR="0080412B" w:rsidRDefault="0080412B" w:rsidP="00AC36F5">
      <w:pPr>
        <w:pStyle w:val="Default"/>
        <w:numPr>
          <w:ilvl w:val="0"/>
          <w:numId w:val="122"/>
        </w:numPr>
        <w:rPr>
          <w:rFonts w:asciiTheme="minorHAnsi" w:hAnsiTheme="minorHAnsi"/>
          <w:sz w:val="22"/>
          <w:szCs w:val="22"/>
        </w:rPr>
      </w:pPr>
      <w:r>
        <w:rPr>
          <w:rFonts w:asciiTheme="minorHAnsi" w:hAnsiTheme="minorHAnsi"/>
          <w:sz w:val="22"/>
          <w:szCs w:val="22"/>
        </w:rPr>
        <w:t>Maintaining appropriate and sufficient resources both human and physical including facilities and equipment</w:t>
      </w:r>
    </w:p>
    <w:p w14:paraId="62F69439" w14:textId="77777777" w:rsidR="00AC36F5" w:rsidRDefault="00AC36F5" w:rsidP="00AC36F5">
      <w:pPr>
        <w:pStyle w:val="Default"/>
        <w:rPr>
          <w:rFonts w:asciiTheme="minorHAnsi" w:hAnsiTheme="minorHAnsi"/>
          <w:sz w:val="22"/>
          <w:szCs w:val="22"/>
        </w:rPr>
      </w:pPr>
    </w:p>
    <w:p w14:paraId="28A135E3" w14:textId="77777777" w:rsidR="00AC36F5" w:rsidRPr="00AC36F5" w:rsidRDefault="0080412B" w:rsidP="0080412B">
      <w:pPr>
        <w:pStyle w:val="Default"/>
        <w:ind w:left="360"/>
        <w:rPr>
          <w:rFonts w:asciiTheme="minorHAnsi" w:hAnsiTheme="minorHAnsi"/>
          <w:sz w:val="22"/>
          <w:szCs w:val="22"/>
        </w:rPr>
      </w:pPr>
      <w:r>
        <w:rPr>
          <w:rFonts w:asciiTheme="minorHAnsi" w:hAnsiTheme="minorHAnsi"/>
          <w:sz w:val="22"/>
          <w:szCs w:val="22"/>
        </w:rPr>
        <w:t>All changes proposed to a course relating to any of the above will be notified to ASQA within 30 days prior to the date changes will commence.</w:t>
      </w:r>
    </w:p>
    <w:p w14:paraId="4B9CFD83" w14:textId="77777777" w:rsidR="0080412B" w:rsidRDefault="0080412B" w:rsidP="00AC36F5">
      <w:pPr>
        <w:pStyle w:val="Default"/>
        <w:rPr>
          <w:rFonts w:asciiTheme="minorHAnsi" w:hAnsiTheme="minorHAnsi"/>
          <w:b/>
          <w:bCs/>
          <w:sz w:val="22"/>
          <w:szCs w:val="22"/>
        </w:rPr>
      </w:pPr>
    </w:p>
    <w:p w14:paraId="60B65F55" w14:textId="77777777" w:rsidR="00AC36F5" w:rsidRPr="0033085D" w:rsidRDefault="00AC36F5" w:rsidP="00AC36F5">
      <w:pPr>
        <w:pStyle w:val="Default"/>
        <w:rPr>
          <w:rFonts w:asciiTheme="minorHAnsi" w:hAnsiTheme="minorHAnsi"/>
          <w:b/>
          <w:bCs/>
          <w:sz w:val="22"/>
          <w:szCs w:val="22"/>
        </w:rPr>
      </w:pPr>
      <w:r w:rsidRPr="0033085D">
        <w:rPr>
          <w:rFonts w:asciiTheme="minorHAnsi" w:hAnsiTheme="minorHAnsi"/>
          <w:b/>
          <w:bCs/>
          <w:sz w:val="22"/>
          <w:szCs w:val="22"/>
        </w:rPr>
        <w:t xml:space="preserve">COMPLIANCE WITH LEGISLATION </w:t>
      </w:r>
    </w:p>
    <w:p w14:paraId="4F742A6D" w14:textId="77777777" w:rsidR="00AC36F5" w:rsidRPr="00B24D38" w:rsidRDefault="00AC36F5" w:rsidP="00AC36F5">
      <w:pPr>
        <w:pStyle w:val="Default"/>
        <w:rPr>
          <w:rFonts w:asciiTheme="minorHAnsi" w:hAnsiTheme="minorHAnsi"/>
          <w:sz w:val="28"/>
          <w:szCs w:val="28"/>
        </w:rPr>
      </w:pPr>
    </w:p>
    <w:p w14:paraId="368C7CAD" w14:textId="77777777" w:rsidR="00AC36F5" w:rsidRPr="00C23ABB" w:rsidRDefault="00AC36F5" w:rsidP="00AC36F5">
      <w:pPr>
        <w:pStyle w:val="Default"/>
        <w:rPr>
          <w:rFonts w:asciiTheme="minorHAnsi" w:hAnsiTheme="minorHAnsi"/>
          <w:i/>
          <w:iCs/>
          <w:sz w:val="22"/>
          <w:szCs w:val="22"/>
        </w:rPr>
      </w:pPr>
      <w:r>
        <w:rPr>
          <w:rFonts w:asciiTheme="minorHAnsi" w:hAnsiTheme="minorHAnsi"/>
          <w:iCs/>
          <w:color w:val="auto"/>
          <w:sz w:val="22"/>
          <w:szCs w:val="22"/>
        </w:rPr>
        <w:t>QCM Pty Ltd</w:t>
      </w:r>
      <w:r w:rsidRPr="00C23ABB">
        <w:rPr>
          <w:rFonts w:asciiTheme="minorHAnsi" w:hAnsiTheme="minorHAnsi"/>
          <w:iCs/>
          <w:color w:val="auto"/>
          <w:sz w:val="22"/>
          <w:szCs w:val="22"/>
        </w:rPr>
        <w:t xml:space="preserve"> will use the </w:t>
      </w:r>
      <w:r w:rsidRPr="00C23ABB">
        <w:rPr>
          <w:rFonts w:asciiTheme="minorHAnsi" w:hAnsiTheme="minorHAnsi"/>
          <w:iCs/>
          <w:sz w:val="22"/>
          <w:szCs w:val="22"/>
        </w:rPr>
        <w:t xml:space="preserve">Provider Registration and International Students Management System </w:t>
      </w:r>
      <w:r w:rsidRPr="00844E16">
        <w:rPr>
          <w:rFonts w:asciiTheme="minorHAnsi" w:hAnsiTheme="minorHAnsi"/>
          <w:iCs/>
          <w:color w:val="auto"/>
          <w:sz w:val="22"/>
          <w:szCs w:val="22"/>
        </w:rPr>
        <w:t xml:space="preserve">(PRISMS) </w:t>
      </w:r>
      <w:r w:rsidRPr="00C23ABB">
        <w:rPr>
          <w:rFonts w:asciiTheme="minorHAnsi" w:hAnsiTheme="minorHAnsi"/>
          <w:iCs/>
          <w:sz w:val="22"/>
          <w:szCs w:val="22"/>
        </w:rPr>
        <w:t>to comply with the following legislative requirements of the ESOS Act:</w:t>
      </w:r>
    </w:p>
    <w:p w14:paraId="4697D3F6" w14:textId="77777777" w:rsidR="00AC36F5" w:rsidRPr="00C23ABB" w:rsidRDefault="00AC36F5" w:rsidP="00AC36F5">
      <w:pPr>
        <w:pStyle w:val="Default"/>
        <w:rPr>
          <w:rFonts w:asciiTheme="minorHAnsi" w:hAnsiTheme="minorHAnsi"/>
          <w:sz w:val="22"/>
          <w:szCs w:val="22"/>
        </w:rPr>
      </w:pPr>
    </w:p>
    <w:p w14:paraId="49AB5969" w14:textId="77777777" w:rsidR="00AC36F5" w:rsidRPr="00C23ABB" w:rsidRDefault="00AC36F5" w:rsidP="00AC36F5">
      <w:pPr>
        <w:pStyle w:val="Default"/>
        <w:numPr>
          <w:ilvl w:val="0"/>
          <w:numId w:val="4"/>
        </w:numPr>
        <w:spacing w:after="158"/>
        <w:ind w:left="0"/>
        <w:rPr>
          <w:rFonts w:asciiTheme="minorHAnsi" w:hAnsiTheme="minorHAnsi"/>
          <w:sz w:val="22"/>
          <w:szCs w:val="22"/>
        </w:rPr>
      </w:pPr>
      <w:r w:rsidRPr="00C23ABB">
        <w:rPr>
          <w:rFonts w:asciiTheme="minorHAnsi" w:hAnsiTheme="minorHAnsi"/>
          <w:sz w:val="22"/>
          <w:szCs w:val="22"/>
        </w:rPr>
        <w:t xml:space="preserve">Creating and authorising electronic confirmation of enrolments for </w:t>
      </w:r>
      <w:r>
        <w:rPr>
          <w:rFonts w:asciiTheme="minorHAnsi" w:hAnsiTheme="minorHAnsi"/>
          <w:sz w:val="22"/>
          <w:szCs w:val="22"/>
        </w:rPr>
        <w:t>Overseas</w:t>
      </w:r>
      <w:r w:rsidRPr="00C23ABB">
        <w:rPr>
          <w:rFonts w:asciiTheme="minorHAnsi" w:hAnsiTheme="minorHAnsi"/>
          <w:sz w:val="22"/>
          <w:szCs w:val="22"/>
        </w:rPr>
        <w:t xml:space="preserve"> students enrolling from offshore </w:t>
      </w:r>
    </w:p>
    <w:p w14:paraId="4D91F134" w14:textId="77777777" w:rsidR="00AC36F5" w:rsidRPr="00C23ABB" w:rsidRDefault="00AC36F5" w:rsidP="00AC36F5">
      <w:pPr>
        <w:pStyle w:val="Default"/>
        <w:numPr>
          <w:ilvl w:val="0"/>
          <w:numId w:val="4"/>
        </w:numPr>
        <w:spacing w:after="158"/>
        <w:ind w:left="0"/>
        <w:rPr>
          <w:rFonts w:asciiTheme="minorHAnsi" w:hAnsiTheme="minorHAnsi"/>
          <w:sz w:val="22"/>
          <w:szCs w:val="22"/>
        </w:rPr>
      </w:pPr>
      <w:r w:rsidRPr="00C23ABB">
        <w:rPr>
          <w:rFonts w:asciiTheme="minorHAnsi" w:hAnsiTheme="minorHAnsi"/>
          <w:sz w:val="22"/>
          <w:szCs w:val="22"/>
        </w:rPr>
        <w:t>Reporting changes in course enrolment or duration of course</w:t>
      </w:r>
    </w:p>
    <w:p w14:paraId="72DF2C7B" w14:textId="77777777" w:rsidR="00AC36F5" w:rsidRPr="00C23ABB" w:rsidRDefault="00AC36F5" w:rsidP="00AC36F5">
      <w:pPr>
        <w:pStyle w:val="Default"/>
        <w:numPr>
          <w:ilvl w:val="0"/>
          <w:numId w:val="4"/>
        </w:numPr>
        <w:spacing w:after="158"/>
        <w:ind w:left="0"/>
        <w:rPr>
          <w:rFonts w:asciiTheme="minorHAnsi" w:hAnsiTheme="minorHAnsi"/>
          <w:sz w:val="22"/>
          <w:szCs w:val="22"/>
        </w:rPr>
      </w:pPr>
      <w:r w:rsidRPr="00C23ABB">
        <w:rPr>
          <w:rFonts w:asciiTheme="minorHAnsi" w:hAnsiTheme="minorHAnsi"/>
          <w:sz w:val="22"/>
          <w:szCs w:val="22"/>
        </w:rPr>
        <w:t xml:space="preserve">Reporting student non-compliance with visa conditions relating to course progress </w:t>
      </w:r>
    </w:p>
    <w:p w14:paraId="76BA6DA8" w14:textId="77777777" w:rsidR="00AC36F5" w:rsidRPr="00C23ABB" w:rsidRDefault="00AC36F5" w:rsidP="00AC36F5">
      <w:pPr>
        <w:pStyle w:val="Default"/>
        <w:numPr>
          <w:ilvl w:val="0"/>
          <w:numId w:val="4"/>
        </w:numPr>
        <w:ind w:left="0"/>
        <w:rPr>
          <w:rFonts w:asciiTheme="minorHAnsi" w:hAnsiTheme="minorHAnsi"/>
          <w:sz w:val="22"/>
          <w:szCs w:val="22"/>
        </w:rPr>
      </w:pPr>
      <w:r w:rsidRPr="00C23ABB">
        <w:rPr>
          <w:rFonts w:asciiTheme="minorHAnsi" w:hAnsiTheme="minorHAnsi"/>
          <w:sz w:val="22"/>
          <w:szCs w:val="22"/>
        </w:rPr>
        <w:t xml:space="preserve">Reporting student non-achievement of academic requirements </w:t>
      </w:r>
    </w:p>
    <w:p w14:paraId="690DB359" w14:textId="77777777" w:rsidR="00AC36F5" w:rsidRPr="00C23ABB" w:rsidRDefault="00AC36F5" w:rsidP="00AC36F5">
      <w:pPr>
        <w:pStyle w:val="Default"/>
        <w:rPr>
          <w:rFonts w:asciiTheme="minorHAnsi" w:hAnsiTheme="minorHAnsi"/>
          <w:sz w:val="22"/>
          <w:szCs w:val="22"/>
        </w:rPr>
      </w:pPr>
    </w:p>
    <w:p w14:paraId="4DA65E22" w14:textId="77777777" w:rsidR="00AC36F5" w:rsidRPr="00C23ABB" w:rsidRDefault="00AC36F5" w:rsidP="00AC36F5">
      <w:pPr>
        <w:pStyle w:val="Default"/>
        <w:numPr>
          <w:ilvl w:val="0"/>
          <w:numId w:val="4"/>
        </w:numPr>
        <w:spacing w:after="155"/>
        <w:ind w:left="0"/>
        <w:rPr>
          <w:rFonts w:asciiTheme="minorHAnsi" w:hAnsiTheme="minorHAnsi"/>
          <w:sz w:val="22"/>
          <w:szCs w:val="22"/>
        </w:rPr>
      </w:pPr>
      <w:r w:rsidRPr="00C23ABB">
        <w:rPr>
          <w:rFonts w:asciiTheme="minorHAnsi" w:hAnsiTheme="minorHAnsi"/>
          <w:sz w:val="22"/>
          <w:szCs w:val="22"/>
        </w:rPr>
        <w:t xml:space="preserve">Reporting if a student does not commence (i.e. does not arrive, or has not arranged with us for a later start because of health or compassionate reasons) </w:t>
      </w:r>
    </w:p>
    <w:p w14:paraId="02762169" w14:textId="77777777" w:rsidR="00AC36F5" w:rsidRPr="00C23ABB" w:rsidRDefault="00AC36F5" w:rsidP="00AC36F5">
      <w:pPr>
        <w:pStyle w:val="Default"/>
        <w:numPr>
          <w:ilvl w:val="0"/>
          <w:numId w:val="4"/>
        </w:numPr>
        <w:ind w:left="0"/>
        <w:rPr>
          <w:rFonts w:asciiTheme="minorHAnsi" w:hAnsiTheme="minorHAnsi"/>
          <w:sz w:val="22"/>
          <w:szCs w:val="22"/>
        </w:rPr>
      </w:pPr>
      <w:r w:rsidRPr="00C23ABB">
        <w:rPr>
          <w:rFonts w:asciiTheme="minorHAnsi" w:hAnsiTheme="minorHAnsi"/>
          <w:sz w:val="22"/>
          <w:szCs w:val="22"/>
        </w:rPr>
        <w:t xml:space="preserve">Reporting if a student terminates their studies before the course completion </w:t>
      </w:r>
    </w:p>
    <w:p w14:paraId="08EC7192" w14:textId="77777777" w:rsidR="00AC36F5" w:rsidRDefault="00AC36F5" w:rsidP="00AC36F5">
      <w:pPr>
        <w:pStyle w:val="Default"/>
        <w:rPr>
          <w:rFonts w:asciiTheme="minorHAnsi" w:hAnsiTheme="minorHAnsi"/>
          <w:sz w:val="22"/>
          <w:szCs w:val="22"/>
        </w:rPr>
      </w:pPr>
    </w:p>
    <w:p w14:paraId="71CD98E6" w14:textId="77777777" w:rsidR="00AC36F5" w:rsidRPr="009569DB" w:rsidRDefault="00AC36F5" w:rsidP="00AC36F5">
      <w:pPr>
        <w:pStyle w:val="ListParagraph"/>
        <w:spacing w:line="240" w:lineRule="auto"/>
        <w:ind w:left="0"/>
      </w:pPr>
      <w:r>
        <w:t>QCM Pty Ltd</w:t>
      </w:r>
      <w:r w:rsidRPr="00B24D38">
        <w:t xml:space="preserve"> will ensure compliance with all Commonwealth, State/Territory legislation and regulatory requirements relevant to its operations and ensures this is integrated into its policies and procedures. In </w:t>
      </w:r>
      <w:r>
        <w:t>particular,</w:t>
      </w:r>
      <w:r w:rsidRPr="00B24D38">
        <w:t xml:space="preserve"> it complies with the requirements and standards set down in the </w:t>
      </w:r>
      <w:r w:rsidRPr="002D5F1F">
        <w:t>Vocational Education and Training Act 2011, Educational Services for Overseas Students Act and its National Code 2</w:t>
      </w:r>
      <w:r w:rsidR="0080412B">
        <w:t>018</w:t>
      </w:r>
      <w:r w:rsidRPr="002D5F1F">
        <w:t xml:space="preserve"> and the VET </w:t>
      </w:r>
      <w:r>
        <w:t>Quality Framework.</w:t>
      </w:r>
      <w:r w:rsidRPr="002D5F1F">
        <w:t xml:space="preserve"> </w:t>
      </w:r>
      <w:r w:rsidRPr="009569DB">
        <w:t>Examples of legislation</w:t>
      </w:r>
      <w:r>
        <w:t xml:space="preserve"> relating to the VET Quality Framework</w:t>
      </w:r>
      <w:r w:rsidRPr="009569DB">
        <w:t xml:space="preserve"> include:</w:t>
      </w:r>
    </w:p>
    <w:p w14:paraId="776F9C7D" w14:textId="77777777" w:rsidR="00AC36F5" w:rsidRPr="009569DB" w:rsidRDefault="00AC36F5" w:rsidP="00AC36F5">
      <w:pPr>
        <w:numPr>
          <w:ilvl w:val="0"/>
          <w:numId w:val="27"/>
        </w:numPr>
        <w:spacing w:after="0" w:line="240" w:lineRule="auto"/>
        <w:ind w:left="0" w:hanging="357"/>
        <w:jc w:val="both"/>
      </w:pPr>
      <w:r w:rsidRPr="009569DB">
        <w:t>National Vocational Education and Training Regulator Act 2011</w:t>
      </w:r>
    </w:p>
    <w:p w14:paraId="0FD35C87" w14:textId="77777777" w:rsidR="00AC36F5" w:rsidRPr="009569DB" w:rsidRDefault="00AC36F5" w:rsidP="00AC36F5">
      <w:pPr>
        <w:pStyle w:val="ListParagraph"/>
        <w:numPr>
          <w:ilvl w:val="0"/>
          <w:numId w:val="25"/>
        </w:numPr>
        <w:spacing w:after="0" w:line="240" w:lineRule="auto"/>
        <w:ind w:left="0" w:hanging="357"/>
        <w:jc w:val="both"/>
        <w:rPr>
          <w:rFonts w:ascii="Calibri" w:hAnsi="Calibri"/>
        </w:rPr>
      </w:pPr>
      <w:r w:rsidRPr="009569DB">
        <w:rPr>
          <w:rFonts w:ascii="Calibri" w:hAnsi="Calibri"/>
        </w:rPr>
        <w:t xml:space="preserve">Standards for Registered Training Organisations 2015 </w:t>
      </w:r>
    </w:p>
    <w:p w14:paraId="3A9156EC" w14:textId="77777777" w:rsidR="00AC36F5" w:rsidRPr="009569DB" w:rsidRDefault="00AC36F5" w:rsidP="00AC36F5">
      <w:pPr>
        <w:pStyle w:val="ListParagraph"/>
        <w:numPr>
          <w:ilvl w:val="0"/>
          <w:numId w:val="25"/>
        </w:numPr>
        <w:spacing w:after="0" w:line="240" w:lineRule="auto"/>
        <w:ind w:left="0" w:hanging="357"/>
        <w:jc w:val="both"/>
        <w:rPr>
          <w:rFonts w:ascii="Calibri" w:hAnsi="Calibri"/>
        </w:rPr>
      </w:pPr>
      <w:r w:rsidRPr="009569DB">
        <w:rPr>
          <w:rFonts w:ascii="Calibri" w:hAnsi="Calibri"/>
        </w:rPr>
        <w:t xml:space="preserve">Fit and Proper Persons Requirements 2011 </w:t>
      </w:r>
    </w:p>
    <w:p w14:paraId="74C07831" w14:textId="77777777" w:rsidR="00AC36F5" w:rsidRPr="009569DB" w:rsidRDefault="00AC36F5" w:rsidP="00AC36F5">
      <w:pPr>
        <w:pStyle w:val="ListParagraph"/>
        <w:numPr>
          <w:ilvl w:val="0"/>
          <w:numId w:val="25"/>
        </w:numPr>
        <w:spacing w:after="0" w:line="240" w:lineRule="auto"/>
        <w:ind w:left="0" w:hanging="357"/>
        <w:jc w:val="both"/>
        <w:rPr>
          <w:rFonts w:ascii="Calibri" w:hAnsi="Calibri"/>
        </w:rPr>
      </w:pPr>
      <w:r w:rsidRPr="009569DB">
        <w:rPr>
          <w:rFonts w:ascii="Calibri" w:hAnsi="Calibri"/>
        </w:rPr>
        <w:t>Financial Viability Risk Requirements 2011</w:t>
      </w:r>
    </w:p>
    <w:p w14:paraId="16CFF58D" w14:textId="77777777" w:rsidR="00AC36F5" w:rsidRPr="009569DB" w:rsidRDefault="00AC36F5" w:rsidP="00AC36F5">
      <w:pPr>
        <w:pStyle w:val="ListParagraph"/>
        <w:numPr>
          <w:ilvl w:val="0"/>
          <w:numId w:val="25"/>
        </w:numPr>
        <w:spacing w:after="0" w:line="240" w:lineRule="auto"/>
        <w:ind w:left="0" w:hanging="357"/>
        <w:jc w:val="both"/>
        <w:rPr>
          <w:rFonts w:ascii="Calibri" w:hAnsi="Calibri"/>
        </w:rPr>
      </w:pPr>
      <w:r w:rsidRPr="009569DB">
        <w:rPr>
          <w:rFonts w:ascii="Calibri" w:hAnsi="Calibri"/>
        </w:rPr>
        <w:t>Data Provision Requirement 2011</w:t>
      </w:r>
    </w:p>
    <w:p w14:paraId="430BDE8A" w14:textId="77777777" w:rsidR="00AC36F5" w:rsidRDefault="00AC36F5" w:rsidP="00AC36F5">
      <w:pPr>
        <w:pStyle w:val="Default"/>
        <w:rPr>
          <w:rFonts w:asciiTheme="minorHAnsi" w:hAnsiTheme="minorHAnsi"/>
          <w:color w:val="auto"/>
          <w:sz w:val="22"/>
          <w:szCs w:val="22"/>
        </w:rPr>
      </w:pPr>
    </w:p>
    <w:p w14:paraId="39653671" w14:textId="77777777" w:rsidR="009C4431" w:rsidRDefault="009C4431" w:rsidP="00AC36F5">
      <w:pPr>
        <w:spacing w:after="0" w:line="240" w:lineRule="auto"/>
      </w:pPr>
    </w:p>
    <w:p w14:paraId="7AE64C83" w14:textId="77777777" w:rsidR="00AC36F5" w:rsidRPr="009569DB" w:rsidRDefault="00AC36F5" w:rsidP="00AC36F5">
      <w:pPr>
        <w:spacing w:after="0" w:line="240" w:lineRule="auto"/>
      </w:pPr>
      <w:r>
        <w:t xml:space="preserve">QCM Pty Ltd </w:t>
      </w:r>
      <w:r w:rsidRPr="009569DB">
        <w:t>agrees to cooperate with ASQA so that:</w:t>
      </w:r>
    </w:p>
    <w:p w14:paraId="70123805" w14:textId="77777777" w:rsidR="00AC36F5" w:rsidRPr="009569DB" w:rsidRDefault="00AC36F5" w:rsidP="00AC36F5">
      <w:pPr>
        <w:pStyle w:val="ListParagraph"/>
        <w:numPr>
          <w:ilvl w:val="0"/>
          <w:numId w:val="23"/>
        </w:numPr>
        <w:spacing w:before="120" w:after="0" w:line="240" w:lineRule="auto"/>
        <w:ind w:left="0"/>
        <w:rPr>
          <w:rFonts w:ascii="Calibri" w:hAnsi="Calibri"/>
        </w:rPr>
      </w:pPr>
      <w:r w:rsidRPr="009569DB">
        <w:rPr>
          <w:rFonts w:ascii="Calibri" w:hAnsi="Calibri"/>
        </w:rPr>
        <w:t xml:space="preserve">RTO operations are </w:t>
      </w:r>
      <w:r w:rsidR="00896E35" w:rsidRPr="009569DB">
        <w:rPr>
          <w:rFonts w:ascii="Calibri" w:hAnsi="Calibri"/>
        </w:rPr>
        <w:t>monitored,</w:t>
      </w:r>
      <w:r w:rsidRPr="009569DB">
        <w:rPr>
          <w:rFonts w:ascii="Calibri" w:hAnsi="Calibri"/>
        </w:rPr>
        <w:t xml:space="preserve"> and </w:t>
      </w:r>
      <w:r>
        <w:rPr>
          <w:rFonts w:ascii="Calibri" w:hAnsi="Calibri"/>
        </w:rPr>
        <w:t xml:space="preserve">external </w:t>
      </w:r>
      <w:r w:rsidRPr="009569DB">
        <w:rPr>
          <w:rFonts w:ascii="Calibri" w:hAnsi="Calibri"/>
        </w:rPr>
        <w:t>audit requirements</w:t>
      </w:r>
      <w:r>
        <w:rPr>
          <w:rFonts w:ascii="Calibri" w:hAnsi="Calibri"/>
        </w:rPr>
        <w:t xml:space="preserve"> undertaken as required</w:t>
      </w:r>
    </w:p>
    <w:p w14:paraId="05FC1088" w14:textId="77777777" w:rsidR="00AC36F5" w:rsidRPr="009569DB" w:rsidRDefault="00AC36F5" w:rsidP="00AC36F5">
      <w:pPr>
        <w:pStyle w:val="ListParagraph"/>
        <w:numPr>
          <w:ilvl w:val="0"/>
          <w:numId w:val="23"/>
        </w:numPr>
        <w:spacing w:before="120" w:after="0" w:line="240" w:lineRule="auto"/>
        <w:ind w:left="0"/>
        <w:rPr>
          <w:rFonts w:ascii="Calibri" w:hAnsi="Calibri"/>
        </w:rPr>
      </w:pPr>
      <w:r w:rsidRPr="009569DB">
        <w:rPr>
          <w:rFonts w:ascii="Calibri" w:hAnsi="Calibri"/>
        </w:rPr>
        <w:t>accurate and timely data is provided as requested</w:t>
      </w:r>
    </w:p>
    <w:p w14:paraId="3212D67F" w14:textId="77777777" w:rsidR="00AC36F5" w:rsidRDefault="00AC36F5" w:rsidP="00AC36F5">
      <w:pPr>
        <w:pStyle w:val="ListParagraph"/>
        <w:numPr>
          <w:ilvl w:val="0"/>
          <w:numId w:val="23"/>
        </w:numPr>
        <w:spacing w:before="120" w:after="0" w:line="240" w:lineRule="auto"/>
        <w:ind w:left="0"/>
        <w:rPr>
          <w:rFonts w:ascii="Calibri" w:hAnsi="Calibri"/>
        </w:rPr>
      </w:pPr>
      <w:r w:rsidRPr="009569DB">
        <w:rPr>
          <w:rFonts w:ascii="Calibri" w:hAnsi="Calibri"/>
        </w:rPr>
        <w:t xml:space="preserve">information about the RTO is current </w:t>
      </w:r>
      <w:r>
        <w:rPr>
          <w:rFonts w:ascii="Calibri" w:hAnsi="Calibri"/>
        </w:rPr>
        <w:t>with</w:t>
      </w:r>
      <w:r w:rsidRPr="009569DB">
        <w:rPr>
          <w:rFonts w:ascii="Calibri" w:hAnsi="Calibri"/>
        </w:rPr>
        <w:t xml:space="preserve"> any changes to operations or ownership</w:t>
      </w:r>
      <w:r>
        <w:rPr>
          <w:rFonts w:ascii="Calibri" w:hAnsi="Calibri"/>
        </w:rPr>
        <w:t xml:space="preserve"> being communicated such as:</w:t>
      </w:r>
    </w:p>
    <w:p w14:paraId="17BB9C9B" w14:textId="77777777" w:rsidR="00AC36F5" w:rsidRDefault="00AC36F5" w:rsidP="00AC36F5">
      <w:pPr>
        <w:pStyle w:val="ListParagraph"/>
        <w:numPr>
          <w:ilvl w:val="1"/>
          <w:numId w:val="23"/>
        </w:numPr>
        <w:spacing w:before="120" w:after="0" w:line="240" w:lineRule="auto"/>
        <w:ind w:left="720"/>
        <w:rPr>
          <w:rFonts w:ascii="Calibri" w:hAnsi="Calibri"/>
        </w:rPr>
      </w:pPr>
      <w:r w:rsidRPr="009569DB">
        <w:rPr>
          <w:rFonts w:ascii="Calibri" w:hAnsi="Calibri"/>
        </w:rPr>
        <w:t>changes to the RTO's legal name</w:t>
      </w:r>
      <w:r>
        <w:rPr>
          <w:rFonts w:ascii="Calibri" w:hAnsi="Calibri"/>
        </w:rPr>
        <w:t xml:space="preserve"> or</w:t>
      </w:r>
      <w:r w:rsidRPr="009569DB">
        <w:rPr>
          <w:rFonts w:ascii="Calibri" w:hAnsi="Calibri"/>
        </w:rPr>
        <w:t xml:space="preserve"> trading name, </w:t>
      </w:r>
    </w:p>
    <w:p w14:paraId="1373B151" w14:textId="77777777" w:rsidR="00AC36F5" w:rsidRDefault="00AC36F5" w:rsidP="00AC36F5">
      <w:pPr>
        <w:pStyle w:val="ListParagraph"/>
        <w:numPr>
          <w:ilvl w:val="1"/>
          <w:numId w:val="23"/>
        </w:numPr>
        <w:spacing w:before="120" w:after="0" w:line="240" w:lineRule="auto"/>
        <w:ind w:left="720"/>
        <w:rPr>
          <w:rFonts w:ascii="Calibri" w:hAnsi="Calibri"/>
        </w:rPr>
      </w:pPr>
      <w:r w:rsidRPr="009569DB">
        <w:rPr>
          <w:rFonts w:ascii="Calibri" w:hAnsi="Calibri"/>
        </w:rPr>
        <w:t>responsible person</w:t>
      </w:r>
      <w:r>
        <w:rPr>
          <w:rFonts w:ascii="Calibri" w:hAnsi="Calibri"/>
        </w:rPr>
        <w:t xml:space="preserve"> and</w:t>
      </w:r>
      <w:r w:rsidRPr="009569DB">
        <w:rPr>
          <w:rFonts w:ascii="Calibri" w:hAnsi="Calibri"/>
        </w:rPr>
        <w:t xml:space="preserve"> daily contact officer, </w:t>
      </w:r>
    </w:p>
    <w:p w14:paraId="58661D15" w14:textId="77777777" w:rsidR="00AC36F5" w:rsidRDefault="00AC36F5" w:rsidP="00AC36F5">
      <w:pPr>
        <w:pStyle w:val="ListParagraph"/>
        <w:numPr>
          <w:ilvl w:val="1"/>
          <w:numId w:val="23"/>
        </w:numPr>
        <w:spacing w:before="120" w:after="0" w:line="240" w:lineRule="auto"/>
        <w:ind w:left="720"/>
        <w:rPr>
          <w:rFonts w:ascii="Calibri" w:hAnsi="Calibri"/>
        </w:rPr>
      </w:pPr>
      <w:r w:rsidRPr="009569DB">
        <w:rPr>
          <w:rFonts w:ascii="Calibri" w:hAnsi="Calibri"/>
        </w:rPr>
        <w:t>business address/contact details</w:t>
      </w:r>
      <w:r>
        <w:rPr>
          <w:rFonts w:ascii="Calibri" w:hAnsi="Calibri"/>
        </w:rPr>
        <w:t>,</w:t>
      </w:r>
    </w:p>
    <w:p w14:paraId="6076925B" w14:textId="77777777" w:rsidR="00AC36F5" w:rsidRDefault="00AC36F5" w:rsidP="00AC36F5">
      <w:pPr>
        <w:pStyle w:val="ListParagraph"/>
        <w:numPr>
          <w:ilvl w:val="1"/>
          <w:numId w:val="23"/>
        </w:numPr>
        <w:spacing w:before="120" w:after="0" w:line="240" w:lineRule="auto"/>
        <w:ind w:left="720"/>
        <w:rPr>
          <w:rFonts w:ascii="Calibri" w:hAnsi="Calibri"/>
        </w:rPr>
      </w:pPr>
      <w:r w:rsidRPr="009569DB">
        <w:rPr>
          <w:rFonts w:ascii="Calibri" w:hAnsi="Calibri"/>
        </w:rPr>
        <w:t xml:space="preserve"> commencement </w:t>
      </w:r>
      <w:r>
        <w:rPr>
          <w:rFonts w:ascii="Calibri" w:hAnsi="Calibri"/>
        </w:rPr>
        <w:t>and</w:t>
      </w:r>
      <w:r w:rsidRPr="009569DB">
        <w:rPr>
          <w:rFonts w:ascii="Calibri" w:hAnsi="Calibri"/>
        </w:rPr>
        <w:t xml:space="preserve"> completion of partnership agreements</w:t>
      </w:r>
      <w:r>
        <w:rPr>
          <w:rFonts w:ascii="Calibri" w:hAnsi="Calibri"/>
        </w:rPr>
        <w:t>.</w:t>
      </w:r>
    </w:p>
    <w:p w14:paraId="3FD9A432" w14:textId="77777777" w:rsidR="00AC36F5" w:rsidRPr="009569DB" w:rsidRDefault="00AC36F5" w:rsidP="00AC36F5">
      <w:pPr>
        <w:pStyle w:val="ListParagraph"/>
        <w:spacing w:line="240" w:lineRule="auto"/>
        <w:ind w:left="360"/>
        <w:rPr>
          <w:rFonts w:ascii="Calibri" w:hAnsi="Calibri"/>
        </w:rPr>
      </w:pPr>
      <w:r w:rsidRPr="009569DB">
        <w:rPr>
          <w:rFonts w:ascii="Calibri" w:hAnsi="Calibri"/>
        </w:rPr>
        <w:t xml:space="preserve"> </w:t>
      </w:r>
    </w:p>
    <w:p w14:paraId="1B7CE4AA" w14:textId="77777777" w:rsidR="00AC36F5" w:rsidRPr="009569DB" w:rsidRDefault="00AC36F5" w:rsidP="00AC36F5">
      <w:pPr>
        <w:pStyle w:val="ListParagraph"/>
        <w:spacing w:line="240" w:lineRule="auto"/>
        <w:ind w:left="0"/>
        <w:rPr>
          <w:rFonts w:ascii="Calibri" w:hAnsi="Calibri"/>
        </w:rPr>
      </w:pPr>
      <w:r>
        <w:rPr>
          <w:rFonts w:ascii="Calibri" w:hAnsi="Calibri"/>
        </w:rPr>
        <w:t>QCM Pty Ltd</w:t>
      </w:r>
      <w:r w:rsidRPr="009569DB">
        <w:rPr>
          <w:rFonts w:ascii="Calibri" w:hAnsi="Calibri"/>
        </w:rPr>
        <w:t xml:space="preserve"> maintains data relating to </w:t>
      </w:r>
      <w:r>
        <w:rPr>
          <w:rFonts w:ascii="Calibri" w:hAnsi="Calibri"/>
        </w:rPr>
        <w:t>RTO</w:t>
      </w:r>
      <w:r w:rsidRPr="009569DB">
        <w:rPr>
          <w:rFonts w:ascii="Calibri" w:hAnsi="Calibri"/>
        </w:rPr>
        <w:t xml:space="preserve"> activities using Axcelerate</w:t>
      </w:r>
      <w:r>
        <w:rPr>
          <w:rFonts w:ascii="Calibri" w:hAnsi="Calibri"/>
        </w:rPr>
        <w:t>, the Student</w:t>
      </w:r>
      <w:r w:rsidRPr="009569DB">
        <w:rPr>
          <w:rFonts w:ascii="Calibri" w:hAnsi="Calibri"/>
        </w:rPr>
        <w:t xml:space="preserve"> Data</w:t>
      </w:r>
      <w:r>
        <w:rPr>
          <w:rFonts w:ascii="Calibri" w:hAnsi="Calibri"/>
        </w:rPr>
        <w:t xml:space="preserve"> Management System </w:t>
      </w:r>
      <w:r w:rsidRPr="009569DB">
        <w:rPr>
          <w:rFonts w:ascii="Calibri" w:hAnsi="Calibri"/>
        </w:rPr>
        <w:t xml:space="preserve">and can provide </w:t>
      </w:r>
      <w:r>
        <w:rPr>
          <w:rFonts w:ascii="Calibri" w:hAnsi="Calibri"/>
        </w:rPr>
        <w:t xml:space="preserve">electronic copies of the following </w:t>
      </w:r>
      <w:r w:rsidRPr="009569DB">
        <w:rPr>
          <w:rFonts w:ascii="Calibri" w:hAnsi="Calibri"/>
        </w:rPr>
        <w:t>to the VET Regulator</w:t>
      </w:r>
      <w:r>
        <w:rPr>
          <w:rFonts w:ascii="Calibri" w:hAnsi="Calibri"/>
        </w:rPr>
        <w:t xml:space="preserve"> as requested</w:t>
      </w:r>
      <w:r w:rsidRPr="009569DB">
        <w:rPr>
          <w:rFonts w:ascii="Calibri" w:hAnsi="Calibri"/>
        </w:rPr>
        <w:t>:</w:t>
      </w:r>
    </w:p>
    <w:p w14:paraId="215D00B6" w14:textId="77777777" w:rsidR="00AC36F5" w:rsidRPr="009569DB" w:rsidRDefault="00AC36F5" w:rsidP="00AC36F5">
      <w:pPr>
        <w:pStyle w:val="ListParagraph"/>
        <w:numPr>
          <w:ilvl w:val="0"/>
          <w:numId w:val="24"/>
        </w:numPr>
        <w:spacing w:before="120" w:after="0" w:line="240" w:lineRule="auto"/>
        <w:ind w:left="0"/>
        <w:rPr>
          <w:rFonts w:ascii="Calibri" w:hAnsi="Calibri"/>
        </w:rPr>
      </w:pPr>
      <w:r w:rsidRPr="009569DB">
        <w:rPr>
          <w:rFonts w:ascii="Calibri" w:hAnsi="Calibri"/>
        </w:rPr>
        <w:t xml:space="preserve">business registration records, </w:t>
      </w:r>
    </w:p>
    <w:p w14:paraId="07F10D61" w14:textId="77777777" w:rsidR="00AC36F5" w:rsidRPr="009569DB" w:rsidRDefault="00AC36F5" w:rsidP="00AC36F5">
      <w:pPr>
        <w:pStyle w:val="ListParagraph"/>
        <w:numPr>
          <w:ilvl w:val="0"/>
          <w:numId w:val="24"/>
        </w:numPr>
        <w:spacing w:before="120" w:after="0" w:line="240" w:lineRule="auto"/>
        <w:ind w:left="0"/>
        <w:rPr>
          <w:rFonts w:ascii="Calibri" w:hAnsi="Calibri"/>
        </w:rPr>
      </w:pPr>
      <w:r w:rsidRPr="009569DB">
        <w:rPr>
          <w:rFonts w:ascii="Calibri" w:hAnsi="Calibri"/>
        </w:rPr>
        <w:t xml:space="preserve">Risk </w:t>
      </w:r>
      <w:r>
        <w:rPr>
          <w:rFonts w:ascii="Calibri" w:hAnsi="Calibri"/>
        </w:rPr>
        <w:t>Identification</w:t>
      </w:r>
      <w:r w:rsidRPr="009569DB">
        <w:rPr>
          <w:rFonts w:ascii="Calibri" w:hAnsi="Calibri"/>
        </w:rPr>
        <w:t xml:space="preserve"> </w:t>
      </w:r>
    </w:p>
    <w:p w14:paraId="459AEBC0" w14:textId="77777777" w:rsidR="00AC36F5" w:rsidRPr="009569DB" w:rsidRDefault="00AC36F5" w:rsidP="00AC36F5">
      <w:pPr>
        <w:pStyle w:val="ListParagraph"/>
        <w:numPr>
          <w:ilvl w:val="0"/>
          <w:numId w:val="24"/>
        </w:numPr>
        <w:spacing w:before="120" w:after="0" w:line="240" w:lineRule="auto"/>
        <w:ind w:left="0"/>
        <w:rPr>
          <w:rFonts w:ascii="Calibri" w:hAnsi="Calibri"/>
        </w:rPr>
      </w:pPr>
      <w:r w:rsidRPr="009569DB">
        <w:rPr>
          <w:rFonts w:ascii="Calibri" w:hAnsi="Calibri"/>
        </w:rPr>
        <w:t>Fit and Proper Person Documentation,</w:t>
      </w:r>
    </w:p>
    <w:p w14:paraId="6352F05A" w14:textId="77777777" w:rsidR="00AC36F5" w:rsidRPr="009569DB" w:rsidRDefault="00AC36F5" w:rsidP="00AC36F5">
      <w:pPr>
        <w:pStyle w:val="ListParagraph"/>
        <w:numPr>
          <w:ilvl w:val="0"/>
          <w:numId w:val="24"/>
        </w:numPr>
        <w:spacing w:before="120" w:after="0" w:line="240" w:lineRule="auto"/>
        <w:ind w:left="0"/>
        <w:rPr>
          <w:rFonts w:ascii="Calibri" w:hAnsi="Calibri"/>
        </w:rPr>
      </w:pPr>
      <w:r w:rsidRPr="009569DB">
        <w:rPr>
          <w:rFonts w:ascii="Calibri" w:hAnsi="Calibri"/>
        </w:rPr>
        <w:t xml:space="preserve">Training and Assessment Strategies, </w:t>
      </w:r>
      <w:proofErr w:type="gramStart"/>
      <w:r w:rsidRPr="009569DB">
        <w:rPr>
          <w:rFonts w:ascii="Calibri" w:hAnsi="Calibri"/>
        </w:rPr>
        <w:t>resources</w:t>
      </w:r>
      <w:proofErr w:type="gramEnd"/>
      <w:r w:rsidRPr="009569DB">
        <w:rPr>
          <w:rFonts w:ascii="Calibri" w:hAnsi="Calibri"/>
        </w:rPr>
        <w:t xml:space="preserve"> and equipment information</w:t>
      </w:r>
    </w:p>
    <w:p w14:paraId="7FDB9118" w14:textId="77777777" w:rsidR="00AC36F5" w:rsidRPr="009569DB" w:rsidRDefault="00AC36F5" w:rsidP="00AC36F5">
      <w:pPr>
        <w:pStyle w:val="ListParagraph"/>
        <w:numPr>
          <w:ilvl w:val="0"/>
          <w:numId w:val="24"/>
        </w:numPr>
        <w:spacing w:before="120" w:after="0" w:line="240" w:lineRule="auto"/>
        <w:ind w:left="0"/>
        <w:rPr>
          <w:rFonts w:ascii="Calibri" w:hAnsi="Calibri"/>
        </w:rPr>
      </w:pPr>
      <w:r w:rsidRPr="009569DB">
        <w:rPr>
          <w:rFonts w:ascii="Calibri" w:hAnsi="Calibri"/>
        </w:rPr>
        <w:t>Trainer and assessor profiles</w:t>
      </w:r>
    </w:p>
    <w:p w14:paraId="255A5535" w14:textId="77777777" w:rsidR="00AC36F5" w:rsidRPr="009569DB" w:rsidRDefault="00AC36F5" w:rsidP="00AC36F5">
      <w:pPr>
        <w:pStyle w:val="ListParagraph"/>
        <w:numPr>
          <w:ilvl w:val="0"/>
          <w:numId w:val="24"/>
        </w:numPr>
        <w:spacing w:before="120" w:after="0" w:line="240" w:lineRule="auto"/>
        <w:ind w:left="0"/>
        <w:rPr>
          <w:rFonts w:ascii="Calibri" w:hAnsi="Calibri"/>
        </w:rPr>
      </w:pPr>
      <w:r w:rsidRPr="009569DB">
        <w:rPr>
          <w:rFonts w:ascii="Calibri" w:hAnsi="Calibri"/>
        </w:rPr>
        <w:t>Public Liability Insurance</w:t>
      </w:r>
    </w:p>
    <w:p w14:paraId="1583A61A" w14:textId="77777777" w:rsidR="00AC36F5" w:rsidRPr="009569DB" w:rsidRDefault="00AC36F5" w:rsidP="00AC36F5">
      <w:pPr>
        <w:pStyle w:val="ListParagraph"/>
        <w:numPr>
          <w:ilvl w:val="0"/>
          <w:numId w:val="24"/>
        </w:numPr>
        <w:spacing w:before="120" w:after="0" w:line="240" w:lineRule="auto"/>
        <w:ind w:left="0"/>
        <w:rPr>
          <w:rFonts w:ascii="Calibri" w:hAnsi="Calibri"/>
        </w:rPr>
      </w:pPr>
      <w:r w:rsidRPr="009569DB">
        <w:rPr>
          <w:rFonts w:ascii="Calibri" w:hAnsi="Calibri"/>
        </w:rPr>
        <w:t>partnership agreements</w:t>
      </w:r>
    </w:p>
    <w:p w14:paraId="7687F0BC" w14:textId="77777777" w:rsidR="00AC36F5" w:rsidRPr="009569DB" w:rsidRDefault="00AC36F5" w:rsidP="00AC36F5">
      <w:pPr>
        <w:pStyle w:val="ListParagraph"/>
        <w:numPr>
          <w:ilvl w:val="0"/>
          <w:numId w:val="24"/>
        </w:numPr>
        <w:spacing w:before="120" w:after="0" w:line="240" w:lineRule="auto"/>
        <w:ind w:left="0"/>
        <w:rPr>
          <w:rFonts w:ascii="Calibri" w:hAnsi="Calibri"/>
        </w:rPr>
      </w:pPr>
      <w:r w:rsidRPr="009569DB">
        <w:rPr>
          <w:rFonts w:ascii="Calibri" w:hAnsi="Calibri"/>
        </w:rPr>
        <w:t xml:space="preserve">completion data </w:t>
      </w:r>
    </w:p>
    <w:p w14:paraId="582B4C77" w14:textId="77777777" w:rsidR="00AC36F5" w:rsidRPr="009569DB" w:rsidRDefault="00AC36F5" w:rsidP="00AC36F5">
      <w:pPr>
        <w:pStyle w:val="ListParagraph"/>
        <w:numPr>
          <w:ilvl w:val="0"/>
          <w:numId w:val="24"/>
        </w:numPr>
        <w:spacing w:before="120" w:after="0" w:line="240" w:lineRule="auto"/>
        <w:ind w:left="0"/>
        <w:rPr>
          <w:rFonts w:ascii="Calibri" w:hAnsi="Calibri"/>
        </w:rPr>
      </w:pPr>
      <w:r w:rsidRPr="009569DB">
        <w:rPr>
          <w:rFonts w:ascii="Calibri" w:hAnsi="Calibri"/>
        </w:rPr>
        <w:t xml:space="preserve">validation, </w:t>
      </w:r>
      <w:proofErr w:type="gramStart"/>
      <w:r w:rsidRPr="009569DB">
        <w:rPr>
          <w:rFonts w:ascii="Calibri" w:hAnsi="Calibri"/>
        </w:rPr>
        <w:t>consultation</w:t>
      </w:r>
      <w:proofErr w:type="gramEnd"/>
      <w:r w:rsidRPr="009569DB">
        <w:rPr>
          <w:rFonts w:ascii="Calibri" w:hAnsi="Calibri"/>
        </w:rPr>
        <w:t xml:space="preserve"> and minutes of meetings</w:t>
      </w:r>
    </w:p>
    <w:p w14:paraId="102147ED" w14:textId="77777777" w:rsidR="00AC36F5" w:rsidRPr="009569DB" w:rsidRDefault="00AC36F5" w:rsidP="00AC36F5">
      <w:pPr>
        <w:pStyle w:val="ListParagraph"/>
        <w:numPr>
          <w:ilvl w:val="0"/>
          <w:numId w:val="24"/>
        </w:numPr>
        <w:spacing w:before="120" w:after="0" w:line="240" w:lineRule="auto"/>
        <w:ind w:left="0"/>
        <w:rPr>
          <w:rFonts w:ascii="Calibri" w:hAnsi="Calibri"/>
        </w:rPr>
      </w:pPr>
      <w:r w:rsidRPr="009569DB">
        <w:rPr>
          <w:rFonts w:ascii="Calibri" w:hAnsi="Calibri"/>
        </w:rPr>
        <w:t>Quality Indicator surveys</w:t>
      </w:r>
    </w:p>
    <w:p w14:paraId="67D108A4" w14:textId="77777777" w:rsidR="00AC36F5" w:rsidRPr="009569DB" w:rsidRDefault="00AC36F5" w:rsidP="00AC36F5">
      <w:pPr>
        <w:pStyle w:val="ListParagraph"/>
        <w:numPr>
          <w:ilvl w:val="0"/>
          <w:numId w:val="24"/>
        </w:numPr>
        <w:spacing w:before="120" w:after="0" w:line="240" w:lineRule="auto"/>
        <w:ind w:left="0"/>
        <w:rPr>
          <w:rFonts w:ascii="Calibri" w:hAnsi="Calibri"/>
        </w:rPr>
      </w:pPr>
      <w:r w:rsidRPr="009569DB">
        <w:rPr>
          <w:rFonts w:ascii="Calibri" w:hAnsi="Calibri"/>
        </w:rPr>
        <w:t>completed assessment learner samples</w:t>
      </w:r>
    </w:p>
    <w:p w14:paraId="59456899" w14:textId="77777777" w:rsidR="00AC36F5" w:rsidRPr="009569DB" w:rsidRDefault="00AC36F5" w:rsidP="00AC36F5">
      <w:pPr>
        <w:pStyle w:val="ListParagraph"/>
        <w:numPr>
          <w:ilvl w:val="0"/>
          <w:numId w:val="24"/>
        </w:numPr>
        <w:spacing w:before="120" w:after="0" w:line="240" w:lineRule="auto"/>
        <w:ind w:left="0"/>
        <w:rPr>
          <w:rFonts w:ascii="Calibri" w:hAnsi="Calibri"/>
        </w:rPr>
      </w:pPr>
      <w:r w:rsidRPr="009569DB">
        <w:rPr>
          <w:rFonts w:ascii="Calibri" w:hAnsi="Calibri"/>
        </w:rPr>
        <w:t>complaints and appeals documentation</w:t>
      </w:r>
    </w:p>
    <w:p w14:paraId="56CA9A6F" w14:textId="77777777" w:rsidR="00AC36F5" w:rsidRPr="009569DB" w:rsidRDefault="00AC36F5" w:rsidP="00AC36F5">
      <w:pPr>
        <w:pStyle w:val="ListParagraph"/>
        <w:numPr>
          <w:ilvl w:val="0"/>
          <w:numId w:val="24"/>
        </w:numPr>
        <w:spacing w:before="120" w:after="0" w:line="240" w:lineRule="auto"/>
        <w:ind w:left="0"/>
        <w:rPr>
          <w:rFonts w:ascii="Calibri" w:hAnsi="Calibri"/>
        </w:rPr>
      </w:pPr>
      <w:r w:rsidRPr="009569DB">
        <w:rPr>
          <w:rFonts w:ascii="Calibri" w:hAnsi="Calibri"/>
        </w:rPr>
        <w:t>declaration o</w:t>
      </w:r>
      <w:r>
        <w:rPr>
          <w:rFonts w:ascii="Calibri" w:hAnsi="Calibri"/>
        </w:rPr>
        <w:t>f</w:t>
      </w:r>
      <w:r w:rsidRPr="009569DB">
        <w:rPr>
          <w:rFonts w:ascii="Calibri" w:hAnsi="Calibri"/>
        </w:rPr>
        <w:t xml:space="preserve"> compliance</w:t>
      </w:r>
    </w:p>
    <w:p w14:paraId="359380E5" w14:textId="77777777" w:rsidR="00AC36F5" w:rsidRDefault="00AC36F5" w:rsidP="00AC36F5">
      <w:pPr>
        <w:pStyle w:val="Default"/>
        <w:rPr>
          <w:rFonts w:asciiTheme="minorHAnsi" w:hAnsiTheme="minorHAnsi"/>
          <w:sz w:val="22"/>
          <w:szCs w:val="22"/>
        </w:rPr>
      </w:pPr>
    </w:p>
    <w:p w14:paraId="76C4B298" w14:textId="77777777" w:rsidR="00AC36F5" w:rsidRPr="00B24D38" w:rsidRDefault="00AC36F5" w:rsidP="00AC36F5">
      <w:pPr>
        <w:pStyle w:val="Default"/>
        <w:rPr>
          <w:rFonts w:asciiTheme="minorHAnsi" w:hAnsiTheme="minorHAnsi"/>
          <w:sz w:val="22"/>
          <w:szCs w:val="22"/>
        </w:rPr>
      </w:pPr>
      <w:r>
        <w:rPr>
          <w:rFonts w:asciiTheme="minorHAnsi" w:hAnsiTheme="minorHAnsi"/>
          <w:sz w:val="22"/>
          <w:szCs w:val="22"/>
        </w:rPr>
        <w:t xml:space="preserve">QCM Pty Ltd </w:t>
      </w:r>
      <w:r w:rsidRPr="00B24D38">
        <w:rPr>
          <w:rFonts w:asciiTheme="minorHAnsi" w:hAnsiTheme="minorHAnsi"/>
          <w:sz w:val="22"/>
          <w:szCs w:val="22"/>
        </w:rPr>
        <w:t xml:space="preserve">complies with all Federal and State legislation relating to the following: </w:t>
      </w:r>
    </w:p>
    <w:p w14:paraId="73047683" w14:textId="77777777" w:rsidR="00AC36F5" w:rsidRPr="00B24D38" w:rsidRDefault="00AC36F5" w:rsidP="00AC36F5">
      <w:pPr>
        <w:pStyle w:val="Default"/>
        <w:rPr>
          <w:rFonts w:asciiTheme="minorHAnsi" w:hAnsiTheme="minorHAnsi"/>
          <w:sz w:val="22"/>
          <w:szCs w:val="22"/>
        </w:rPr>
      </w:pPr>
    </w:p>
    <w:p w14:paraId="0D438531" w14:textId="77777777" w:rsidR="00AC36F5" w:rsidRPr="00B24D38" w:rsidRDefault="00AC36F5" w:rsidP="00AC36F5">
      <w:pPr>
        <w:pStyle w:val="Default"/>
        <w:numPr>
          <w:ilvl w:val="0"/>
          <w:numId w:val="7"/>
        </w:numPr>
        <w:spacing w:after="38"/>
        <w:ind w:left="52"/>
        <w:rPr>
          <w:rFonts w:asciiTheme="minorHAnsi" w:hAnsiTheme="minorHAnsi"/>
          <w:sz w:val="22"/>
          <w:szCs w:val="22"/>
        </w:rPr>
      </w:pPr>
      <w:r w:rsidRPr="00B24D38">
        <w:rPr>
          <w:rFonts w:asciiTheme="minorHAnsi" w:hAnsiTheme="minorHAnsi"/>
          <w:sz w:val="22"/>
          <w:szCs w:val="22"/>
        </w:rPr>
        <w:t xml:space="preserve">Complaints and Consumer Rights </w:t>
      </w:r>
    </w:p>
    <w:p w14:paraId="7259572E" w14:textId="77777777" w:rsidR="00AC36F5" w:rsidRPr="00B24D38" w:rsidRDefault="00AC36F5" w:rsidP="00AC36F5">
      <w:pPr>
        <w:pStyle w:val="Default"/>
        <w:numPr>
          <w:ilvl w:val="0"/>
          <w:numId w:val="7"/>
        </w:numPr>
        <w:spacing w:after="38"/>
        <w:ind w:left="52"/>
        <w:rPr>
          <w:rFonts w:asciiTheme="minorHAnsi" w:hAnsiTheme="minorHAnsi"/>
          <w:sz w:val="22"/>
          <w:szCs w:val="22"/>
        </w:rPr>
      </w:pPr>
      <w:r w:rsidRPr="00B24D38">
        <w:rPr>
          <w:rFonts w:asciiTheme="minorHAnsi" w:hAnsiTheme="minorHAnsi"/>
          <w:sz w:val="22"/>
          <w:szCs w:val="22"/>
        </w:rPr>
        <w:t xml:space="preserve">Discrimination and Human Rights equal opportunity, racial vilification, disability discrimination </w:t>
      </w:r>
    </w:p>
    <w:p w14:paraId="68726A42" w14:textId="77777777" w:rsidR="00AC36F5" w:rsidRPr="00B24D38" w:rsidRDefault="00AC36F5" w:rsidP="00AC36F5">
      <w:pPr>
        <w:pStyle w:val="Default"/>
        <w:numPr>
          <w:ilvl w:val="0"/>
          <w:numId w:val="7"/>
        </w:numPr>
        <w:spacing w:after="38"/>
        <w:ind w:left="52"/>
        <w:rPr>
          <w:rFonts w:asciiTheme="minorHAnsi" w:hAnsiTheme="minorHAnsi"/>
          <w:sz w:val="22"/>
          <w:szCs w:val="22"/>
        </w:rPr>
      </w:pPr>
      <w:r w:rsidRPr="00B24D38">
        <w:rPr>
          <w:rFonts w:asciiTheme="minorHAnsi" w:hAnsiTheme="minorHAnsi"/>
          <w:sz w:val="22"/>
          <w:szCs w:val="22"/>
        </w:rPr>
        <w:t xml:space="preserve">Employment Rights, including Occupational Health and Safety and Workers Compensation </w:t>
      </w:r>
    </w:p>
    <w:p w14:paraId="08634B35" w14:textId="77777777" w:rsidR="00AC36F5" w:rsidRDefault="00AC36F5" w:rsidP="00AC36F5">
      <w:pPr>
        <w:pStyle w:val="Default"/>
        <w:numPr>
          <w:ilvl w:val="0"/>
          <w:numId w:val="7"/>
        </w:numPr>
        <w:ind w:left="52"/>
        <w:rPr>
          <w:rFonts w:asciiTheme="minorHAnsi" w:hAnsiTheme="minorHAnsi"/>
          <w:sz w:val="22"/>
          <w:szCs w:val="22"/>
        </w:rPr>
      </w:pPr>
      <w:r w:rsidRPr="00B24D38">
        <w:rPr>
          <w:rFonts w:asciiTheme="minorHAnsi" w:hAnsiTheme="minorHAnsi"/>
          <w:sz w:val="22"/>
          <w:szCs w:val="22"/>
        </w:rPr>
        <w:t xml:space="preserve">Ethics, Freedom of Information and Privacy </w:t>
      </w:r>
    </w:p>
    <w:p w14:paraId="6448F2F0" w14:textId="77777777" w:rsidR="00AC36F5" w:rsidRDefault="00AC36F5" w:rsidP="00AC36F5">
      <w:pPr>
        <w:pStyle w:val="Default"/>
        <w:rPr>
          <w:rFonts w:asciiTheme="minorHAnsi" w:hAnsiTheme="minorHAnsi"/>
          <w:sz w:val="22"/>
          <w:szCs w:val="22"/>
        </w:rPr>
      </w:pPr>
    </w:p>
    <w:p w14:paraId="5D9CD45A" w14:textId="435577A1" w:rsidR="00AC36F5" w:rsidRDefault="00AC36F5" w:rsidP="00AC36F5">
      <w:pPr>
        <w:pStyle w:val="Default"/>
        <w:rPr>
          <w:rFonts w:asciiTheme="minorHAnsi" w:hAnsiTheme="minorHAnsi"/>
          <w:sz w:val="22"/>
          <w:szCs w:val="22"/>
        </w:rPr>
      </w:pPr>
      <w:r w:rsidRPr="00B24D38">
        <w:rPr>
          <w:rFonts w:asciiTheme="minorHAnsi" w:hAnsiTheme="minorHAnsi"/>
          <w:sz w:val="22"/>
          <w:szCs w:val="22"/>
        </w:rPr>
        <w:t xml:space="preserve">The legislation that governs </w:t>
      </w:r>
      <w:r>
        <w:rPr>
          <w:rFonts w:asciiTheme="minorHAnsi" w:hAnsiTheme="minorHAnsi"/>
          <w:sz w:val="22"/>
          <w:szCs w:val="22"/>
        </w:rPr>
        <w:t>QCM Pty Ltd</w:t>
      </w:r>
      <w:r w:rsidRPr="00B24D38">
        <w:rPr>
          <w:rFonts w:asciiTheme="minorHAnsi" w:hAnsiTheme="minorHAnsi"/>
          <w:sz w:val="22"/>
          <w:szCs w:val="22"/>
        </w:rPr>
        <w:t xml:space="preserve"> compliance as a registered provider of education and training for both domestic and overseas students </w:t>
      </w:r>
      <w:r w:rsidR="00197A09" w:rsidRPr="00B24D38">
        <w:rPr>
          <w:rFonts w:asciiTheme="minorHAnsi" w:hAnsiTheme="minorHAnsi"/>
          <w:sz w:val="22"/>
          <w:szCs w:val="22"/>
        </w:rPr>
        <w:t>include</w:t>
      </w:r>
      <w:r w:rsidRPr="00B24D38">
        <w:rPr>
          <w:rFonts w:asciiTheme="minorHAnsi" w:hAnsiTheme="minorHAnsi"/>
          <w:sz w:val="22"/>
          <w:szCs w:val="22"/>
        </w:rPr>
        <w:t xml:space="preserve">: </w:t>
      </w:r>
    </w:p>
    <w:p w14:paraId="648B6180" w14:textId="77777777" w:rsidR="00AC36F5" w:rsidRPr="00B24D38" w:rsidRDefault="00AC36F5" w:rsidP="00AC36F5">
      <w:pPr>
        <w:pStyle w:val="Default"/>
        <w:rPr>
          <w:rFonts w:asciiTheme="minorHAnsi" w:hAnsiTheme="minorHAnsi"/>
          <w:sz w:val="22"/>
          <w:szCs w:val="22"/>
        </w:rPr>
      </w:pPr>
    </w:p>
    <w:p w14:paraId="52285F6A" w14:textId="77777777" w:rsidR="00AC36F5" w:rsidRPr="00781189" w:rsidRDefault="00AC36F5" w:rsidP="00AC36F5">
      <w:pPr>
        <w:pStyle w:val="ListParagraph"/>
        <w:keepLines/>
        <w:numPr>
          <w:ilvl w:val="0"/>
          <w:numId w:val="33"/>
        </w:numPr>
        <w:spacing w:after="0" w:line="240" w:lineRule="auto"/>
        <w:ind w:left="412"/>
        <w:jc w:val="both"/>
      </w:pPr>
      <w:r w:rsidRPr="00781189">
        <w:t>Equal Opportunity in Employment Act 1992</w:t>
      </w:r>
    </w:p>
    <w:p w14:paraId="71E13F45" w14:textId="77777777" w:rsidR="00AC36F5" w:rsidRPr="00781189" w:rsidRDefault="00AC36F5" w:rsidP="00AC36F5">
      <w:pPr>
        <w:pStyle w:val="Default"/>
        <w:numPr>
          <w:ilvl w:val="0"/>
          <w:numId w:val="26"/>
        </w:numPr>
        <w:tabs>
          <w:tab w:val="clear" w:pos="772"/>
          <w:tab w:val="num" w:pos="-1388"/>
        </w:tabs>
        <w:spacing w:after="38"/>
        <w:ind w:left="412"/>
        <w:rPr>
          <w:rFonts w:asciiTheme="minorHAnsi" w:hAnsiTheme="minorHAnsi"/>
          <w:sz w:val="22"/>
          <w:szCs w:val="22"/>
        </w:rPr>
      </w:pPr>
      <w:r w:rsidRPr="00781189">
        <w:rPr>
          <w:rFonts w:asciiTheme="minorHAnsi" w:hAnsiTheme="minorHAnsi"/>
          <w:sz w:val="22"/>
          <w:szCs w:val="22"/>
        </w:rPr>
        <w:t xml:space="preserve">Human rights and Equal Opportunity Commission (HREOC) Act 1996 </w:t>
      </w:r>
    </w:p>
    <w:p w14:paraId="69452B22" w14:textId="77777777" w:rsidR="00AC36F5" w:rsidRPr="00781189" w:rsidRDefault="00AC36F5" w:rsidP="00AC36F5">
      <w:pPr>
        <w:pStyle w:val="Default"/>
        <w:numPr>
          <w:ilvl w:val="0"/>
          <w:numId w:val="26"/>
        </w:numPr>
        <w:tabs>
          <w:tab w:val="clear" w:pos="772"/>
          <w:tab w:val="num" w:pos="-1028"/>
        </w:tabs>
        <w:spacing w:after="38"/>
        <w:ind w:left="412"/>
        <w:rPr>
          <w:rFonts w:asciiTheme="minorHAnsi" w:hAnsiTheme="minorHAnsi"/>
          <w:sz w:val="22"/>
          <w:szCs w:val="22"/>
        </w:rPr>
      </w:pPr>
      <w:r w:rsidRPr="00781189">
        <w:rPr>
          <w:rFonts w:asciiTheme="minorHAnsi" w:hAnsiTheme="minorHAnsi"/>
          <w:sz w:val="22"/>
          <w:szCs w:val="22"/>
        </w:rPr>
        <w:t xml:space="preserve"> Commonwealth Affirmative Action (Equal Employment for Women) Act (1986) </w:t>
      </w:r>
    </w:p>
    <w:p w14:paraId="1D9494F0" w14:textId="77777777" w:rsidR="00AC36F5" w:rsidRPr="00781189" w:rsidRDefault="00AC36F5" w:rsidP="00AC36F5">
      <w:pPr>
        <w:pStyle w:val="Default"/>
        <w:numPr>
          <w:ilvl w:val="0"/>
          <w:numId w:val="26"/>
        </w:numPr>
        <w:tabs>
          <w:tab w:val="clear" w:pos="772"/>
          <w:tab w:val="num" w:pos="-668"/>
        </w:tabs>
        <w:spacing w:after="38"/>
        <w:ind w:left="412"/>
        <w:rPr>
          <w:rFonts w:asciiTheme="minorHAnsi" w:hAnsiTheme="minorHAnsi"/>
          <w:sz w:val="22"/>
          <w:szCs w:val="22"/>
        </w:rPr>
      </w:pPr>
      <w:r w:rsidRPr="00781189">
        <w:rPr>
          <w:rFonts w:asciiTheme="minorHAnsi" w:hAnsiTheme="minorHAnsi"/>
          <w:sz w:val="22"/>
          <w:szCs w:val="22"/>
        </w:rPr>
        <w:t xml:space="preserve"> Commonwealth Racial Discrimination Act (1975) </w:t>
      </w:r>
    </w:p>
    <w:p w14:paraId="68229001" w14:textId="77777777" w:rsidR="00AC36F5" w:rsidRPr="00781189" w:rsidRDefault="00AC36F5" w:rsidP="00AC36F5">
      <w:pPr>
        <w:pStyle w:val="Default"/>
        <w:numPr>
          <w:ilvl w:val="0"/>
          <w:numId w:val="26"/>
        </w:numPr>
        <w:tabs>
          <w:tab w:val="clear" w:pos="772"/>
          <w:tab w:val="num" w:pos="-308"/>
        </w:tabs>
        <w:spacing w:after="38"/>
        <w:ind w:left="412"/>
        <w:rPr>
          <w:rFonts w:asciiTheme="minorHAnsi" w:hAnsiTheme="minorHAnsi"/>
          <w:sz w:val="22"/>
          <w:szCs w:val="22"/>
        </w:rPr>
      </w:pPr>
      <w:r w:rsidRPr="00781189">
        <w:rPr>
          <w:rFonts w:asciiTheme="minorHAnsi" w:hAnsiTheme="minorHAnsi"/>
          <w:sz w:val="22"/>
          <w:szCs w:val="22"/>
        </w:rPr>
        <w:t xml:space="preserve"> Commonwealth Industrial Relations Act (1998) </w:t>
      </w:r>
    </w:p>
    <w:p w14:paraId="10FB67E2" w14:textId="77777777" w:rsidR="00AC36F5" w:rsidRPr="00781189" w:rsidRDefault="00AC36F5" w:rsidP="00AC36F5">
      <w:pPr>
        <w:pStyle w:val="Default"/>
        <w:numPr>
          <w:ilvl w:val="0"/>
          <w:numId w:val="26"/>
        </w:numPr>
        <w:tabs>
          <w:tab w:val="clear" w:pos="772"/>
          <w:tab w:val="num" w:pos="52"/>
        </w:tabs>
        <w:spacing w:after="38"/>
        <w:ind w:left="412"/>
        <w:rPr>
          <w:rFonts w:asciiTheme="minorHAnsi" w:hAnsiTheme="minorHAnsi"/>
          <w:sz w:val="22"/>
          <w:szCs w:val="22"/>
        </w:rPr>
      </w:pPr>
      <w:r w:rsidRPr="00781189">
        <w:rPr>
          <w:rFonts w:asciiTheme="minorHAnsi" w:hAnsiTheme="minorHAnsi"/>
          <w:sz w:val="22"/>
          <w:szCs w:val="22"/>
        </w:rPr>
        <w:t xml:space="preserve"> Commonwealth Sex Discrimination Act (1984) </w:t>
      </w:r>
    </w:p>
    <w:p w14:paraId="17CD03B3" w14:textId="77777777" w:rsidR="00AC36F5" w:rsidRPr="00781189" w:rsidRDefault="00AC36F5" w:rsidP="00AC36F5">
      <w:pPr>
        <w:pStyle w:val="Default"/>
        <w:numPr>
          <w:ilvl w:val="0"/>
          <w:numId w:val="26"/>
        </w:numPr>
        <w:tabs>
          <w:tab w:val="clear" w:pos="772"/>
          <w:tab w:val="num" w:pos="412"/>
        </w:tabs>
        <w:spacing w:after="38"/>
        <w:ind w:left="412"/>
        <w:rPr>
          <w:rFonts w:asciiTheme="minorHAnsi" w:hAnsiTheme="minorHAnsi"/>
          <w:sz w:val="22"/>
          <w:szCs w:val="22"/>
        </w:rPr>
      </w:pPr>
      <w:r w:rsidRPr="00781189">
        <w:rPr>
          <w:rFonts w:asciiTheme="minorHAnsi" w:hAnsiTheme="minorHAnsi"/>
          <w:sz w:val="22"/>
          <w:szCs w:val="22"/>
        </w:rPr>
        <w:t xml:space="preserve"> Commonwealth Industrial Relations Reform Act (1993) </w:t>
      </w:r>
    </w:p>
    <w:p w14:paraId="2F139F27" w14:textId="77777777" w:rsidR="00AC36F5" w:rsidRPr="00781189" w:rsidRDefault="00AC36F5" w:rsidP="00AC36F5">
      <w:pPr>
        <w:pStyle w:val="Default"/>
        <w:numPr>
          <w:ilvl w:val="0"/>
          <w:numId w:val="26"/>
        </w:numPr>
        <w:spacing w:after="38"/>
        <w:ind w:left="412"/>
        <w:rPr>
          <w:rFonts w:asciiTheme="minorHAnsi" w:hAnsiTheme="minorHAnsi"/>
          <w:sz w:val="22"/>
          <w:szCs w:val="22"/>
        </w:rPr>
      </w:pPr>
      <w:r w:rsidRPr="00781189">
        <w:rPr>
          <w:rFonts w:asciiTheme="minorHAnsi" w:hAnsiTheme="minorHAnsi"/>
          <w:sz w:val="22"/>
          <w:szCs w:val="22"/>
        </w:rPr>
        <w:t xml:space="preserve"> Commonwealth Racial Hatred Act (1995) </w:t>
      </w:r>
    </w:p>
    <w:p w14:paraId="1ECD6CB1" w14:textId="77777777" w:rsidR="00AC36F5" w:rsidRPr="00781189" w:rsidRDefault="00AC36F5" w:rsidP="00AC36F5">
      <w:pPr>
        <w:pStyle w:val="Default"/>
        <w:numPr>
          <w:ilvl w:val="0"/>
          <w:numId w:val="26"/>
        </w:numPr>
        <w:spacing w:after="38"/>
        <w:ind w:left="412"/>
        <w:rPr>
          <w:rFonts w:asciiTheme="minorHAnsi" w:hAnsiTheme="minorHAnsi"/>
          <w:sz w:val="22"/>
          <w:szCs w:val="22"/>
        </w:rPr>
      </w:pPr>
      <w:r w:rsidRPr="00781189">
        <w:rPr>
          <w:rFonts w:asciiTheme="minorHAnsi" w:hAnsiTheme="minorHAnsi"/>
          <w:sz w:val="22"/>
          <w:szCs w:val="22"/>
        </w:rPr>
        <w:t xml:space="preserve"> Commonwealth Disability Discrimination Act (1993) </w:t>
      </w:r>
    </w:p>
    <w:p w14:paraId="49CF8DC1" w14:textId="77777777" w:rsidR="00AC36F5" w:rsidRPr="00781189" w:rsidRDefault="00AC36F5" w:rsidP="00AC36F5">
      <w:pPr>
        <w:pStyle w:val="Default"/>
        <w:numPr>
          <w:ilvl w:val="0"/>
          <w:numId w:val="26"/>
        </w:numPr>
        <w:spacing w:after="38"/>
        <w:ind w:left="412"/>
        <w:rPr>
          <w:rFonts w:asciiTheme="minorHAnsi" w:hAnsiTheme="minorHAnsi"/>
          <w:sz w:val="22"/>
          <w:szCs w:val="22"/>
        </w:rPr>
      </w:pPr>
      <w:r w:rsidRPr="00781189">
        <w:rPr>
          <w:rFonts w:asciiTheme="minorHAnsi" w:hAnsiTheme="minorHAnsi"/>
          <w:sz w:val="22"/>
          <w:szCs w:val="22"/>
        </w:rPr>
        <w:t xml:space="preserve">Commonwealth Privacy Act 1988  </w:t>
      </w:r>
    </w:p>
    <w:p w14:paraId="3A7DFB95" w14:textId="77777777" w:rsidR="00AC36F5" w:rsidRPr="00781189" w:rsidRDefault="00AC36F5" w:rsidP="00AC36F5">
      <w:pPr>
        <w:pStyle w:val="Default"/>
        <w:numPr>
          <w:ilvl w:val="0"/>
          <w:numId w:val="26"/>
        </w:numPr>
        <w:spacing w:after="38"/>
        <w:ind w:left="412"/>
        <w:rPr>
          <w:rFonts w:asciiTheme="minorHAnsi" w:hAnsiTheme="minorHAnsi"/>
          <w:sz w:val="22"/>
          <w:szCs w:val="22"/>
        </w:rPr>
      </w:pPr>
      <w:r w:rsidRPr="00781189">
        <w:rPr>
          <w:rFonts w:asciiTheme="minorHAnsi" w:hAnsiTheme="minorHAnsi"/>
          <w:sz w:val="22"/>
          <w:szCs w:val="22"/>
        </w:rPr>
        <w:t>Commonwealth Copyright Act 1968</w:t>
      </w:r>
    </w:p>
    <w:p w14:paraId="0E294E23" w14:textId="77777777" w:rsidR="00AC36F5" w:rsidRPr="00781189" w:rsidRDefault="00AC36F5" w:rsidP="00AC36F5">
      <w:pPr>
        <w:pStyle w:val="Default"/>
        <w:numPr>
          <w:ilvl w:val="0"/>
          <w:numId w:val="26"/>
        </w:numPr>
        <w:spacing w:after="38"/>
        <w:ind w:left="412"/>
        <w:rPr>
          <w:rFonts w:asciiTheme="minorHAnsi" w:hAnsiTheme="minorHAnsi"/>
          <w:sz w:val="22"/>
          <w:szCs w:val="22"/>
        </w:rPr>
      </w:pPr>
      <w:r>
        <w:rPr>
          <w:rFonts w:asciiTheme="minorHAnsi" w:hAnsiTheme="minorHAnsi"/>
          <w:sz w:val="22"/>
          <w:szCs w:val="22"/>
        </w:rPr>
        <w:t xml:space="preserve">The National </w:t>
      </w:r>
      <w:r w:rsidRPr="00781189">
        <w:rPr>
          <w:rFonts w:asciiTheme="minorHAnsi" w:hAnsiTheme="minorHAnsi"/>
          <w:sz w:val="22"/>
          <w:szCs w:val="22"/>
        </w:rPr>
        <w:t xml:space="preserve">Vocational Education and Training </w:t>
      </w:r>
      <w:r>
        <w:rPr>
          <w:rFonts w:asciiTheme="minorHAnsi" w:hAnsiTheme="minorHAnsi"/>
          <w:sz w:val="22"/>
          <w:szCs w:val="22"/>
        </w:rPr>
        <w:t xml:space="preserve">Regulator </w:t>
      </w:r>
      <w:r w:rsidRPr="00781189">
        <w:rPr>
          <w:rFonts w:asciiTheme="minorHAnsi" w:hAnsiTheme="minorHAnsi"/>
          <w:sz w:val="22"/>
          <w:szCs w:val="22"/>
        </w:rPr>
        <w:t xml:space="preserve">Act (2011) </w:t>
      </w:r>
    </w:p>
    <w:p w14:paraId="61A7415F" w14:textId="77777777" w:rsidR="00AC36F5" w:rsidRPr="00781189" w:rsidRDefault="00AC36F5" w:rsidP="00AC36F5">
      <w:pPr>
        <w:numPr>
          <w:ilvl w:val="0"/>
          <w:numId w:val="26"/>
        </w:numPr>
        <w:tabs>
          <w:tab w:val="num" w:pos="-3600"/>
        </w:tabs>
        <w:spacing w:after="0" w:line="240" w:lineRule="auto"/>
        <w:ind w:left="360"/>
        <w:jc w:val="both"/>
      </w:pPr>
      <w:r w:rsidRPr="00781189">
        <w:t>Anti-Discrimination Act 1991 Qld</w:t>
      </w:r>
    </w:p>
    <w:p w14:paraId="6883BD3D" w14:textId="77777777" w:rsidR="00AC36F5" w:rsidRPr="00781189" w:rsidRDefault="00AC36F5" w:rsidP="00AC36F5">
      <w:pPr>
        <w:numPr>
          <w:ilvl w:val="0"/>
          <w:numId w:val="26"/>
        </w:numPr>
        <w:tabs>
          <w:tab w:val="num" w:pos="-3240"/>
        </w:tabs>
        <w:spacing w:after="0" w:line="240" w:lineRule="auto"/>
        <w:ind w:left="360"/>
        <w:jc w:val="both"/>
      </w:pPr>
      <w:r w:rsidRPr="00781189">
        <w:t>Disability Services Act 2006 Qld</w:t>
      </w:r>
    </w:p>
    <w:p w14:paraId="20FFC44C" w14:textId="77777777" w:rsidR="00AC36F5" w:rsidRPr="00781189" w:rsidRDefault="00AC36F5" w:rsidP="00AC36F5">
      <w:pPr>
        <w:numPr>
          <w:ilvl w:val="0"/>
          <w:numId w:val="26"/>
        </w:numPr>
        <w:tabs>
          <w:tab w:val="num" w:pos="-3240"/>
        </w:tabs>
        <w:spacing w:after="0" w:line="240" w:lineRule="auto"/>
        <w:ind w:left="360"/>
        <w:jc w:val="both"/>
      </w:pPr>
      <w:r w:rsidRPr="00781189">
        <w:t>Work Health and Safety Act 2011 Qld</w:t>
      </w:r>
    </w:p>
    <w:p w14:paraId="0F1A6A1C" w14:textId="77777777" w:rsidR="00AC36F5" w:rsidRPr="00781189" w:rsidRDefault="00AC36F5" w:rsidP="00AC36F5">
      <w:pPr>
        <w:keepLines/>
        <w:numPr>
          <w:ilvl w:val="0"/>
          <w:numId w:val="26"/>
        </w:numPr>
        <w:tabs>
          <w:tab w:val="num" w:pos="0"/>
        </w:tabs>
        <w:spacing w:after="0" w:line="240" w:lineRule="auto"/>
        <w:ind w:left="360"/>
        <w:jc w:val="both"/>
      </w:pPr>
      <w:r w:rsidRPr="00781189">
        <w:t>Information Privacy Act 2009 Qld</w:t>
      </w:r>
    </w:p>
    <w:p w14:paraId="03656721" w14:textId="77777777" w:rsidR="00AC36F5" w:rsidRDefault="00AC36F5" w:rsidP="00AC36F5">
      <w:pPr>
        <w:pStyle w:val="Default"/>
        <w:numPr>
          <w:ilvl w:val="0"/>
          <w:numId w:val="32"/>
        </w:numPr>
        <w:spacing w:after="38"/>
        <w:rPr>
          <w:rFonts w:asciiTheme="minorHAnsi" w:hAnsiTheme="minorHAnsi"/>
          <w:sz w:val="22"/>
          <w:szCs w:val="22"/>
        </w:rPr>
      </w:pPr>
      <w:r w:rsidRPr="00781189">
        <w:rPr>
          <w:rFonts w:asciiTheme="minorHAnsi" w:hAnsiTheme="minorHAnsi"/>
          <w:sz w:val="22"/>
          <w:szCs w:val="22"/>
        </w:rPr>
        <w:t>Standards for Registered Training Organisations 2015</w:t>
      </w:r>
    </w:p>
    <w:p w14:paraId="6431FDE1" w14:textId="77777777" w:rsidR="00AC36F5" w:rsidRDefault="00AC36F5" w:rsidP="00AC36F5">
      <w:pPr>
        <w:pStyle w:val="Heading2"/>
        <w:numPr>
          <w:ilvl w:val="0"/>
          <w:numId w:val="32"/>
        </w:numPr>
        <w:spacing w:before="48" w:after="48"/>
        <w:rPr>
          <w:rFonts w:asciiTheme="minorHAnsi" w:hAnsiTheme="minorHAnsi"/>
          <w:b w:val="0"/>
          <w:color w:val="auto"/>
          <w:sz w:val="22"/>
          <w:szCs w:val="22"/>
          <w:lang w:val="en-US"/>
        </w:rPr>
      </w:pPr>
      <w:r w:rsidRPr="00BB3C83">
        <w:rPr>
          <w:rFonts w:asciiTheme="minorHAnsi" w:hAnsiTheme="minorHAnsi"/>
          <w:b w:val="0"/>
          <w:color w:val="auto"/>
          <w:sz w:val="22"/>
          <w:szCs w:val="22"/>
          <w:lang w:val="en-US"/>
        </w:rPr>
        <w:t>Education Services for Overseas Students Act 2000 (the Act</w:t>
      </w:r>
      <w:r>
        <w:rPr>
          <w:rFonts w:asciiTheme="minorHAnsi" w:hAnsiTheme="minorHAnsi"/>
          <w:b w:val="0"/>
          <w:color w:val="auto"/>
          <w:sz w:val="22"/>
          <w:szCs w:val="22"/>
          <w:lang w:val="en-US"/>
        </w:rPr>
        <w:t xml:space="preserve"> amended 1 January 2007</w:t>
      </w:r>
      <w:r w:rsidRPr="00BB3C83">
        <w:rPr>
          <w:rFonts w:asciiTheme="minorHAnsi" w:hAnsiTheme="minorHAnsi"/>
          <w:b w:val="0"/>
          <w:color w:val="auto"/>
          <w:sz w:val="22"/>
          <w:szCs w:val="22"/>
          <w:lang w:val="en-US"/>
        </w:rPr>
        <w:t>)</w:t>
      </w:r>
    </w:p>
    <w:p w14:paraId="6CE596F9" w14:textId="77777777" w:rsidR="00AC36F5" w:rsidRPr="00B0581F" w:rsidRDefault="00AC36F5" w:rsidP="00AC36F5">
      <w:pPr>
        <w:pStyle w:val="ListParagraph"/>
        <w:numPr>
          <w:ilvl w:val="0"/>
          <w:numId w:val="32"/>
        </w:numPr>
        <w:spacing w:before="100" w:beforeAutospacing="1" w:after="100" w:afterAutospacing="1" w:line="240" w:lineRule="auto"/>
        <w:rPr>
          <w:lang w:val="en-US"/>
        </w:rPr>
      </w:pPr>
      <w:r w:rsidRPr="00B0581F">
        <w:rPr>
          <w:rStyle w:val="st1"/>
          <w:rFonts w:cs="Arial"/>
        </w:rPr>
        <w:t>Education Services for Overseas Students Legislation Amendment (</w:t>
      </w:r>
      <w:r w:rsidRPr="00B0581F">
        <w:rPr>
          <w:rStyle w:val="Emphasis"/>
          <w:rFonts w:cs="Arial"/>
          <w:b w:val="0"/>
        </w:rPr>
        <w:t>Tuition Protection</w:t>
      </w:r>
      <w:r w:rsidRPr="00B0581F">
        <w:rPr>
          <w:rStyle w:val="Emphasis"/>
          <w:rFonts w:cs="Arial"/>
        </w:rPr>
        <w:t xml:space="preserve"> </w:t>
      </w:r>
      <w:r w:rsidRPr="00B0581F">
        <w:rPr>
          <w:rStyle w:val="Emphasis"/>
          <w:rFonts w:cs="Arial"/>
          <w:b w:val="0"/>
        </w:rPr>
        <w:t>Service</w:t>
      </w:r>
      <w:r w:rsidRPr="00B0581F">
        <w:rPr>
          <w:rStyle w:val="st1"/>
          <w:rFonts w:cs="Arial"/>
        </w:rPr>
        <w:t xml:space="preserve"> and Other Measures) Act 2012.</w:t>
      </w:r>
    </w:p>
    <w:p w14:paraId="3EDDC06C" w14:textId="77777777" w:rsidR="00AC36F5" w:rsidRPr="00BB3C83" w:rsidRDefault="00000000" w:rsidP="00AC36F5">
      <w:pPr>
        <w:pStyle w:val="Default"/>
        <w:numPr>
          <w:ilvl w:val="0"/>
          <w:numId w:val="32"/>
        </w:numPr>
        <w:rPr>
          <w:rFonts w:asciiTheme="minorHAnsi" w:hAnsiTheme="minorHAnsi"/>
          <w:b/>
          <w:bCs/>
          <w:color w:val="auto"/>
          <w:sz w:val="22"/>
          <w:szCs w:val="22"/>
        </w:rPr>
      </w:pPr>
      <w:hyperlink r:id="rId17" w:tgtFrame="_blank" w:history="1">
        <w:r w:rsidR="00AC36F5" w:rsidRPr="00BB3C83">
          <w:rPr>
            <w:rStyle w:val="Hyperlink"/>
            <w:rFonts w:asciiTheme="minorHAnsi" w:hAnsiTheme="minorHAnsi"/>
            <w:color w:val="auto"/>
            <w:sz w:val="22"/>
            <w:szCs w:val="22"/>
            <w:u w:val="none"/>
            <w:lang w:val="en-US"/>
          </w:rPr>
          <w:t>Education Services for Overseas Students Amendment (Student Visas and Other Measures) Regulation 2014</w:t>
        </w:r>
      </w:hyperlink>
    </w:p>
    <w:p w14:paraId="5C2BD3B6" w14:textId="77777777" w:rsidR="00AC36F5" w:rsidRPr="00B0581F" w:rsidRDefault="00AC36F5" w:rsidP="00AC36F5">
      <w:pPr>
        <w:pStyle w:val="ListParagraph"/>
        <w:numPr>
          <w:ilvl w:val="0"/>
          <w:numId w:val="32"/>
        </w:numPr>
        <w:spacing w:after="0"/>
        <w:rPr>
          <w:lang w:val="en-US"/>
        </w:rPr>
      </w:pPr>
      <w:r w:rsidRPr="00B0581F">
        <w:rPr>
          <w:lang w:val="en-US"/>
        </w:rPr>
        <w:t>ESOS Regulations 2001</w:t>
      </w:r>
    </w:p>
    <w:p w14:paraId="1865DD36" w14:textId="77777777" w:rsidR="00AC36F5" w:rsidRPr="00B0581F" w:rsidRDefault="00AC36F5" w:rsidP="00AC36F5">
      <w:pPr>
        <w:pStyle w:val="ListParagraph"/>
        <w:numPr>
          <w:ilvl w:val="0"/>
          <w:numId w:val="32"/>
        </w:numPr>
        <w:rPr>
          <w:lang w:val="en-US"/>
        </w:rPr>
      </w:pPr>
      <w:r w:rsidRPr="00B0581F">
        <w:rPr>
          <w:lang w:val="en-US"/>
        </w:rPr>
        <w:t>Privacy Act 1988</w:t>
      </w:r>
    </w:p>
    <w:p w14:paraId="16E43045" w14:textId="77777777" w:rsidR="00AC36F5" w:rsidRPr="00B0581F" w:rsidRDefault="00AC36F5" w:rsidP="00AC36F5">
      <w:pPr>
        <w:pStyle w:val="ListParagraph"/>
        <w:numPr>
          <w:ilvl w:val="0"/>
          <w:numId w:val="32"/>
        </w:numPr>
        <w:rPr>
          <w:lang w:val="en-US"/>
        </w:rPr>
      </w:pPr>
      <w:r w:rsidRPr="00B0581F">
        <w:rPr>
          <w:lang w:val="en-US"/>
        </w:rPr>
        <w:t>Plain English Guidelines to Information Privacy</w:t>
      </w:r>
    </w:p>
    <w:p w14:paraId="4B1C7DC4" w14:textId="77777777" w:rsidR="00AC36F5" w:rsidRPr="00B0581F" w:rsidRDefault="00AC36F5" w:rsidP="00AC36F5">
      <w:pPr>
        <w:pStyle w:val="ListParagraph"/>
        <w:numPr>
          <w:ilvl w:val="0"/>
          <w:numId w:val="32"/>
        </w:numPr>
        <w:spacing w:after="0"/>
        <w:rPr>
          <w:lang w:val="en-US"/>
        </w:rPr>
      </w:pPr>
      <w:r w:rsidRPr="00B0581F">
        <w:rPr>
          <w:lang w:val="en-US"/>
        </w:rPr>
        <w:t>The Migration Act 1958/Migration Legislation Amendment (Student Visas Act) 2012</w:t>
      </w:r>
    </w:p>
    <w:p w14:paraId="1F11929C" w14:textId="77777777" w:rsidR="00AC36F5" w:rsidRPr="00781189" w:rsidRDefault="00AC36F5" w:rsidP="00AC36F5">
      <w:pPr>
        <w:pStyle w:val="Default"/>
        <w:numPr>
          <w:ilvl w:val="0"/>
          <w:numId w:val="32"/>
        </w:numPr>
        <w:spacing w:after="38"/>
        <w:rPr>
          <w:rFonts w:asciiTheme="minorHAnsi" w:hAnsiTheme="minorHAnsi"/>
          <w:sz w:val="22"/>
          <w:szCs w:val="22"/>
        </w:rPr>
      </w:pPr>
      <w:r w:rsidRPr="00667FD1">
        <w:rPr>
          <w:rFonts w:asciiTheme="minorHAnsi" w:hAnsiTheme="minorHAnsi"/>
          <w:sz w:val="22"/>
          <w:szCs w:val="22"/>
          <w:lang w:val="en-US"/>
        </w:rPr>
        <w:t xml:space="preserve">The </w:t>
      </w:r>
      <w:hyperlink r:id="rId18" w:history="1">
        <w:r w:rsidRPr="00667FD1">
          <w:rPr>
            <w:rStyle w:val="Hyperlink"/>
            <w:rFonts w:asciiTheme="minorHAnsi" w:hAnsiTheme="minorHAnsi"/>
            <w:color w:val="auto"/>
            <w:sz w:val="22"/>
            <w:szCs w:val="22"/>
            <w:u w:val="none"/>
            <w:lang w:val="en-US"/>
          </w:rPr>
          <w:t>National Code of Practice for Registration Authorities and Providers of Education and Training to Overseas Students 2</w:t>
        </w:r>
        <w:r w:rsidR="0080412B">
          <w:rPr>
            <w:rStyle w:val="Hyperlink"/>
            <w:rFonts w:asciiTheme="minorHAnsi" w:hAnsiTheme="minorHAnsi"/>
            <w:color w:val="auto"/>
            <w:sz w:val="22"/>
            <w:szCs w:val="22"/>
            <w:u w:val="none"/>
            <w:lang w:val="en-US"/>
          </w:rPr>
          <w:t>018</w:t>
        </w:r>
      </w:hyperlink>
    </w:p>
    <w:p w14:paraId="00322C50" w14:textId="77777777" w:rsidR="00AC36F5" w:rsidRDefault="00AC36F5" w:rsidP="00AC36F5">
      <w:pPr>
        <w:pStyle w:val="Default"/>
        <w:rPr>
          <w:rFonts w:asciiTheme="minorHAnsi" w:hAnsiTheme="minorHAnsi"/>
          <w:sz w:val="22"/>
          <w:szCs w:val="22"/>
        </w:rPr>
      </w:pPr>
    </w:p>
    <w:p w14:paraId="1FDAB109" w14:textId="77777777" w:rsidR="00AC36F5" w:rsidRPr="00AC36F5" w:rsidRDefault="00AC36F5" w:rsidP="00AC36F5">
      <w:pPr>
        <w:pStyle w:val="Default"/>
        <w:rPr>
          <w:rFonts w:asciiTheme="minorHAnsi" w:hAnsiTheme="minorHAnsi"/>
          <w:sz w:val="22"/>
          <w:szCs w:val="22"/>
        </w:rPr>
      </w:pPr>
      <w:r>
        <w:rPr>
          <w:rFonts w:asciiTheme="minorHAnsi" w:hAnsiTheme="minorHAnsi"/>
          <w:sz w:val="22"/>
          <w:szCs w:val="22"/>
        </w:rPr>
        <w:t>QCM Pty Ltd</w:t>
      </w:r>
      <w:r w:rsidRPr="00B24D38">
        <w:rPr>
          <w:rFonts w:asciiTheme="minorHAnsi" w:hAnsiTheme="minorHAnsi"/>
          <w:sz w:val="22"/>
          <w:szCs w:val="22"/>
        </w:rPr>
        <w:t xml:space="preserve"> ensures that </w:t>
      </w:r>
      <w:r>
        <w:rPr>
          <w:rFonts w:asciiTheme="minorHAnsi" w:hAnsiTheme="minorHAnsi"/>
          <w:sz w:val="22"/>
          <w:szCs w:val="22"/>
        </w:rPr>
        <w:t>s</w:t>
      </w:r>
      <w:r w:rsidRPr="00B24D38">
        <w:rPr>
          <w:rFonts w:asciiTheme="minorHAnsi" w:hAnsiTheme="minorHAnsi"/>
          <w:sz w:val="22"/>
          <w:szCs w:val="22"/>
        </w:rPr>
        <w:t xml:space="preserve">taff are provided with information about legislation that significantly affects their duties; and </w:t>
      </w:r>
      <w:r>
        <w:rPr>
          <w:rFonts w:asciiTheme="minorHAnsi" w:hAnsiTheme="minorHAnsi"/>
          <w:sz w:val="22"/>
          <w:szCs w:val="22"/>
        </w:rPr>
        <w:t>students</w:t>
      </w:r>
      <w:r w:rsidRPr="00B24D38">
        <w:rPr>
          <w:rFonts w:asciiTheme="minorHAnsi" w:hAnsiTheme="minorHAnsi"/>
          <w:sz w:val="22"/>
          <w:szCs w:val="22"/>
        </w:rPr>
        <w:t xml:space="preserve"> are provided with information about legislation that significantly</w:t>
      </w:r>
    </w:p>
    <w:p w14:paraId="23C6740C" w14:textId="77777777" w:rsidR="005D302E" w:rsidRDefault="005D302E" w:rsidP="00781189">
      <w:pPr>
        <w:pStyle w:val="Default"/>
        <w:rPr>
          <w:b/>
          <w:bCs/>
          <w:sz w:val="32"/>
          <w:szCs w:val="32"/>
        </w:rPr>
      </w:pPr>
    </w:p>
    <w:p w14:paraId="0F5EC70E" w14:textId="77777777" w:rsidR="00BF26BE" w:rsidRDefault="00BF26BE" w:rsidP="00781189">
      <w:pPr>
        <w:pStyle w:val="Default"/>
        <w:rPr>
          <w:b/>
          <w:bCs/>
          <w:sz w:val="32"/>
          <w:szCs w:val="32"/>
        </w:rPr>
      </w:pPr>
    </w:p>
    <w:p w14:paraId="42071DA2" w14:textId="77777777" w:rsidR="005D302E" w:rsidRPr="00260385" w:rsidRDefault="005D302E" w:rsidP="00781189">
      <w:pPr>
        <w:pStyle w:val="Default"/>
        <w:rPr>
          <w:b/>
          <w:bCs/>
          <w:sz w:val="32"/>
          <w:szCs w:val="32"/>
        </w:rPr>
      </w:pPr>
    </w:p>
    <w:p w14:paraId="26089683" w14:textId="77777777" w:rsidR="00C13C41" w:rsidRDefault="00C13C41" w:rsidP="00781189">
      <w:pPr>
        <w:rPr>
          <w:b/>
          <w:sz w:val="28"/>
          <w:szCs w:val="28"/>
        </w:rPr>
      </w:pPr>
    </w:p>
    <w:p w14:paraId="3282DE15" w14:textId="77777777" w:rsidR="00E61EB0" w:rsidRDefault="004D3695" w:rsidP="004D3695">
      <w:pPr>
        <w:pStyle w:val="Default"/>
        <w:rPr>
          <w:rFonts w:asciiTheme="minorHAnsi" w:hAnsiTheme="minorHAnsi"/>
          <w:b/>
          <w:color w:val="auto"/>
          <w:sz w:val="28"/>
          <w:szCs w:val="28"/>
        </w:rPr>
      </w:pPr>
      <w:r w:rsidRPr="004D3695">
        <w:rPr>
          <w:rFonts w:ascii="Verdana" w:eastAsia="Times New Roman" w:hAnsi="Verdana"/>
          <w:sz w:val="16"/>
          <w:szCs w:val="16"/>
          <w:lang w:eastAsia="en-AU"/>
        </w:rPr>
        <w:t>.</w:t>
      </w:r>
    </w:p>
    <w:p w14:paraId="618E91D6" w14:textId="77777777" w:rsidR="0060299A" w:rsidRDefault="0060299A" w:rsidP="00781189">
      <w:pPr>
        <w:pStyle w:val="Default"/>
        <w:rPr>
          <w:rFonts w:asciiTheme="minorHAnsi" w:hAnsiTheme="minorHAnsi"/>
          <w:b/>
          <w:color w:val="auto"/>
          <w:sz w:val="28"/>
          <w:szCs w:val="28"/>
        </w:rPr>
      </w:pPr>
    </w:p>
    <w:p w14:paraId="357DA026" w14:textId="77777777" w:rsidR="0060299A" w:rsidRDefault="0060299A" w:rsidP="00781189">
      <w:pPr>
        <w:pStyle w:val="Default"/>
        <w:rPr>
          <w:rFonts w:asciiTheme="minorHAnsi" w:hAnsiTheme="minorHAnsi"/>
          <w:b/>
          <w:color w:val="auto"/>
          <w:sz w:val="28"/>
          <w:szCs w:val="28"/>
        </w:rPr>
      </w:pPr>
    </w:p>
    <w:p w14:paraId="2F75B0BD" w14:textId="77777777" w:rsidR="00260385" w:rsidRDefault="00260385" w:rsidP="00781189">
      <w:pPr>
        <w:pStyle w:val="Default"/>
        <w:rPr>
          <w:rFonts w:asciiTheme="minorHAnsi" w:hAnsiTheme="minorHAnsi"/>
          <w:b/>
          <w:color w:val="auto"/>
          <w:sz w:val="28"/>
          <w:szCs w:val="28"/>
        </w:rPr>
      </w:pPr>
    </w:p>
    <w:p w14:paraId="510A21D2" w14:textId="77777777" w:rsidR="00260385" w:rsidRDefault="00260385" w:rsidP="00781189">
      <w:pPr>
        <w:pStyle w:val="Default"/>
        <w:rPr>
          <w:rFonts w:asciiTheme="minorHAnsi" w:hAnsiTheme="minorHAnsi"/>
          <w:b/>
          <w:color w:val="auto"/>
          <w:sz w:val="28"/>
          <w:szCs w:val="28"/>
        </w:rPr>
      </w:pPr>
    </w:p>
    <w:p w14:paraId="0CC042FE" w14:textId="77777777" w:rsidR="00260385" w:rsidRDefault="00260385" w:rsidP="00781189">
      <w:pPr>
        <w:pStyle w:val="Default"/>
        <w:rPr>
          <w:rFonts w:asciiTheme="minorHAnsi" w:hAnsiTheme="minorHAnsi"/>
          <w:b/>
          <w:color w:val="auto"/>
          <w:sz w:val="28"/>
          <w:szCs w:val="28"/>
        </w:rPr>
      </w:pPr>
    </w:p>
    <w:p w14:paraId="46D6CB9C" w14:textId="77777777" w:rsidR="005D302E" w:rsidRDefault="005D302E" w:rsidP="00781189">
      <w:pPr>
        <w:pStyle w:val="Default"/>
        <w:rPr>
          <w:rFonts w:asciiTheme="minorHAnsi" w:hAnsiTheme="minorHAnsi"/>
          <w:b/>
          <w:color w:val="auto"/>
          <w:sz w:val="28"/>
          <w:szCs w:val="28"/>
        </w:rPr>
      </w:pPr>
    </w:p>
    <w:p w14:paraId="394E087F" w14:textId="77777777" w:rsidR="005D302E" w:rsidRDefault="005D302E" w:rsidP="00781189">
      <w:pPr>
        <w:pStyle w:val="Default"/>
        <w:rPr>
          <w:rFonts w:asciiTheme="minorHAnsi" w:hAnsiTheme="minorHAnsi"/>
          <w:b/>
          <w:color w:val="auto"/>
          <w:sz w:val="28"/>
          <w:szCs w:val="28"/>
        </w:rPr>
      </w:pPr>
    </w:p>
    <w:p w14:paraId="01A8CE67" w14:textId="77777777" w:rsidR="005D302E" w:rsidRDefault="005D302E" w:rsidP="00781189">
      <w:pPr>
        <w:pStyle w:val="Default"/>
        <w:rPr>
          <w:rFonts w:asciiTheme="minorHAnsi" w:hAnsiTheme="minorHAnsi"/>
          <w:b/>
          <w:color w:val="auto"/>
          <w:sz w:val="28"/>
          <w:szCs w:val="28"/>
        </w:rPr>
      </w:pPr>
    </w:p>
    <w:p w14:paraId="4402E5DD" w14:textId="77777777" w:rsidR="005D302E" w:rsidRDefault="005D302E" w:rsidP="00781189">
      <w:pPr>
        <w:pStyle w:val="Default"/>
        <w:rPr>
          <w:rFonts w:asciiTheme="minorHAnsi" w:hAnsiTheme="minorHAnsi"/>
          <w:b/>
          <w:color w:val="auto"/>
          <w:sz w:val="28"/>
          <w:szCs w:val="28"/>
        </w:rPr>
      </w:pPr>
    </w:p>
    <w:p w14:paraId="3E391BB7" w14:textId="77777777" w:rsidR="005D302E" w:rsidRDefault="005D302E" w:rsidP="00781189">
      <w:pPr>
        <w:pStyle w:val="Default"/>
        <w:rPr>
          <w:rFonts w:asciiTheme="minorHAnsi" w:hAnsiTheme="minorHAnsi"/>
          <w:b/>
          <w:color w:val="auto"/>
          <w:sz w:val="28"/>
          <w:szCs w:val="28"/>
        </w:rPr>
      </w:pPr>
    </w:p>
    <w:p w14:paraId="2FE904E9" w14:textId="77777777" w:rsidR="005D302E" w:rsidRDefault="005D302E" w:rsidP="00781189">
      <w:pPr>
        <w:pStyle w:val="Default"/>
        <w:rPr>
          <w:rFonts w:asciiTheme="minorHAnsi" w:hAnsiTheme="minorHAnsi"/>
          <w:b/>
          <w:color w:val="auto"/>
          <w:sz w:val="28"/>
          <w:szCs w:val="28"/>
        </w:rPr>
      </w:pPr>
    </w:p>
    <w:p w14:paraId="196E38C9" w14:textId="77777777" w:rsidR="005D302E" w:rsidRDefault="005D302E" w:rsidP="00781189">
      <w:pPr>
        <w:pStyle w:val="Default"/>
        <w:rPr>
          <w:rFonts w:asciiTheme="minorHAnsi" w:hAnsiTheme="minorHAnsi"/>
          <w:b/>
          <w:color w:val="auto"/>
          <w:sz w:val="28"/>
          <w:szCs w:val="28"/>
        </w:rPr>
      </w:pPr>
    </w:p>
    <w:p w14:paraId="34853E34" w14:textId="77777777" w:rsidR="005D302E" w:rsidRDefault="005D302E" w:rsidP="00781189">
      <w:pPr>
        <w:pStyle w:val="Default"/>
        <w:rPr>
          <w:rFonts w:asciiTheme="minorHAnsi" w:hAnsiTheme="minorHAnsi"/>
          <w:b/>
          <w:color w:val="auto"/>
          <w:sz w:val="28"/>
          <w:szCs w:val="28"/>
        </w:rPr>
      </w:pPr>
    </w:p>
    <w:p w14:paraId="76B019CB" w14:textId="77777777" w:rsidR="005D302E" w:rsidRDefault="005D302E" w:rsidP="00781189">
      <w:pPr>
        <w:pStyle w:val="Default"/>
        <w:rPr>
          <w:rFonts w:asciiTheme="minorHAnsi" w:hAnsiTheme="minorHAnsi"/>
          <w:b/>
          <w:color w:val="auto"/>
          <w:sz w:val="28"/>
          <w:szCs w:val="28"/>
        </w:rPr>
      </w:pPr>
    </w:p>
    <w:p w14:paraId="5CDA76D5" w14:textId="77777777" w:rsidR="005D302E" w:rsidRDefault="005D302E" w:rsidP="00781189">
      <w:pPr>
        <w:pStyle w:val="Default"/>
        <w:rPr>
          <w:rFonts w:asciiTheme="minorHAnsi" w:hAnsiTheme="minorHAnsi"/>
          <w:b/>
          <w:color w:val="auto"/>
          <w:sz w:val="28"/>
          <w:szCs w:val="28"/>
        </w:rPr>
      </w:pPr>
    </w:p>
    <w:p w14:paraId="440DAD69" w14:textId="77777777" w:rsidR="005D302E" w:rsidRDefault="005D302E" w:rsidP="00781189">
      <w:pPr>
        <w:pStyle w:val="Default"/>
        <w:rPr>
          <w:rFonts w:asciiTheme="minorHAnsi" w:hAnsiTheme="minorHAnsi"/>
          <w:b/>
          <w:color w:val="auto"/>
          <w:sz w:val="28"/>
          <w:szCs w:val="28"/>
        </w:rPr>
      </w:pPr>
    </w:p>
    <w:p w14:paraId="5BC25B6D" w14:textId="77777777" w:rsidR="005D302E" w:rsidRDefault="005D302E" w:rsidP="00781189">
      <w:pPr>
        <w:pStyle w:val="Default"/>
        <w:rPr>
          <w:rFonts w:asciiTheme="minorHAnsi" w:hAnsiTheme="minorHAnsi"/>
          <w:b/>
          <w:color w:val="auto"/>
          <w:sz w:val="28"/>
          <w:szCs w:val="28"/>
        </w:rPr>
      </w:pPr>
    </w:p>
    <w:p w14:paraId="4A3A4CF9" w14:textId="77777777" w:rsidR="005D302E" w:rsidRDefault="005D302E" w:rsidP="00781189">
      <w:pPr>
        <w:pStyle w:val="Default"/>
        <w:rPr>
          <w:rFonts w:asciiTheme="minorHAnsi" w:hAnsiTheme="minorHAnsi"/>
          <w:b/>
          <w:color w:val="auto"/>
          <w:sz w:val="28"/>
          <w:szCs w:val="28"/>
        </w:rPr>
      </w:pPr>
    </w:p>
    <w:p w14:paraId="39A7C745" w14:textId="77777777" w:rsidR="005D302E" w:rsidRDefault="005D302E" w:rsidP="00781189">
      <w:pPr>
        <w:pStyle w:val="Default"/>
        <w:rPr>
          <w:rFonts w:asciiTheme="minorHAnsi" w:hAnsiTheme="minorHAnsi"/>
          <w:b/>
          <w:color w:val="auto"/>
          <w:sz w:val="28"/>
          <w:szCs w:val="28"/>
        </w:rPr>
      </w:pPr>
    </w:p>
    <w:p w14:paraId="74948199" w14:textId="77777777" w:rsidR="005D302E" w:rsidRDefault="00AC36F5" w:rsidP="00781189">
      <w:pPr>
        <w:pStyle w:val="Default"/>
        <w:rPr>
          <w:rFonts w:asciiTheme="minorHAnsi" w:hAnsiTheme="minorHAnsi"/>
          <w:b/>
          <w:color w:val="auto"/>
          <w:sz w:val="28"/>
          <w:szCs w:val="28"/>
        </w:rPr>
      </w:pPr>
      <w:r>
        <w:rPr>
          <w:rFonts w:asciiTheme="minorHAnsi" w:hAnsiTheme="minorHAnsi"/>
          <w:b/>
          <w:color w:val="auto"/>
          <w:sz w:val="28"/>
          <w:szCs w:val="28"/>
        </w:rPr>
        <w:t>APPENDIX 1</w:t>
      </w:r>
    </w:p>
    <w:p w14:paraId="003CBB21" w14:textId="77777777" w:rsidR="005D302E" w:rsidRDefault="005D302E" w:rsidP="00781189">
      <w:pPr>
        <w:pStyle w:val="Default"/>
        <w:rPr>
          <w:rFonts w:asciiTheme="minorHAnsi" w:hAnsiTheme="minorHAnsi"/>
          <w:b/>
          <w:color w:val="auto"/>
          <w:sz w:val="28"/>
          <w:szCs w:val="28"/>
        </w:rPr>
      </w:pPr>
    </w:p>
    <w:p w14:paraId="18C6764A" w14:textId="77777777" w:rsidR="007B78A8" w:rsidRPr="007B78A8" w:rsidRDefault="007B78A8" w:rsidP="00781189">
      <w:pPr>
        <w:spacing w:line="240" w:lineRule="auto"/>
        <w:rPr>
          <w:b/>
          <w:sz w:val="28"/>
          <w:szCs w:val="28"/>
        </w:rPr>
      </w:pPr>
      <w:r w:rsidRPr="007B78A8">
        <w:rPr>
          <w:b/>
          <w:sz w:val="28"/>
          <w:szCs w:val="28"/>
        </w:rPr>
        <w:t>TRAINERS AND ASSESSORS</w:t>
      </w:r>
    </w:p>
    <w:p w14:paraId="10B4A152" w14:textId="6E192EBA" w:rsidR="008B2505" w:rsidRDefault="0063677B" w:rsidP="00781189">
      <w:pPr>
        <w:spacing w:line="240" w:lineRule="auto"/>
      </w:pPr>
      <w:r>
        <w:t>QCM Pty</w:t>
      </w:r>
      <w:r w:rsidR="00F505AC">
        <w:t xml:space="preserve"> </w:t>
      </w:r>
      <w:r>
        <w:t xml:space="preserve">Ltd </w:t>
      </w:r>
      <w:r w:rsidRPr="00544CC2">
        <w:t>has</w:t>
      </w:r>
      <w:r w:rsidR="008B2505" w:rsidRPr="00544CC2">
        <w:t xml:space="preserve"> key trainers and assessors who hold the relevant qualifications, experience, </w:t>
      </w:r>
      <w:proofErr w:type="gramStart"/>
      <w:r w:rsidR="008B2505" w:rsidRPr="00544CC2">
        <w:t>knowledge</w:t>
      </w:r>
      <w:proofErr w:type="gramEnd"/>
      <w:r w:rsidR="008B2505" w:rsidRPr="00544CC2">
        <w:t xml:space="preserve"> and skills</w:t>
      </w:r>
      <w:r w:rsidR="008B2505">
        <w:t xml:space="preserve"> to deliver and assess Certificate IV in Music</w:t>
      </w:r>
      <w:r w:rsidR="0029088B">
        <w:t xml:space="preserve">, Diploma of Music, Advanced Diploma </w:t>
      </w:r>
      <w:r w:rsidR="008B2505">
        <w:t>of Music</w:t>
      </w:r>
      <w:r w:rsidR="00F561E9">
        <w:t xml:space="preserve"> </w:t>
      </w:r>
      <w:r w:rsidR="0080412B">
        <w:t>and</w:t>
      </w:r>
      <w:r w:rsidR="005352D6">
        <w:t xml:space="preserve"> </w:t>
      </w:r>
      <w:r w:rsidR="005352D6" w:rsidRPr="0029088B">
        <w:t>Intermediate General English</w:t>
      </w:r>
      <w:r w:rsidR="0029088B">
        <w:t>.</w:t>
      </w:r>
      <w:r w:rsidR="006E788F">
        <w:rPr>
          <w:color w:val="FF0000"/>
        </w:rPr>
        <w:t xml:space="preserve"> </w:t>
      </w:r>
      <w:r w:rsidR="008B2505" w:rsidRPr="00544CC2">
        <w:t xml:space="preserve"> Specialist instrumental or vocal trainers are involved in assessment judgements </w:t>
      </w:r>
      <w:r w:rsidR="008B2505">
        <w:t xml:space="preserve">and work under supervision </w:t>
      </w:r>
      <w:r w:rsidR="00EB1FE4">
        <w:t xml:space="preserve">of </w:t>
      </w:r>
      <w:r w:rsidR="00EB1FE4" w:rsidRPr="00544CC2">
        <w:t>lead</w:t>
      </w:r>
      <w:r w:rsidR="008B2505">
        <w:t xml:space="preserve"> trainers and assessors.</w:t>
      </w:r>
      <w:r w:rsidR="0080412B">
        <w:t xml:space="preserve"> </w:t>
      </w:r>
    </w:p>
    <w:p w14:paraId="7C9D6F3F" w14:textId="12AD1902" w:rsidR="008B2505" w:rsidRDefault="008B2505" w:rsidP="00781189">
      <w:pPr>
        <w:spacing w:line="240" w:lineRule="auto"/>
      </w:pPr>
      <w:r>
        <w:t xml:space="preserve"> Specialist trainers working under supervision will work with a qualified assessor to make assessment decisions based on the evidence gathered from learners. The Director is responsible for the quality of training being delivered and making final decisions about assessment results. </w:t>
      </w:r>
      <w:r w:rsidR="006C48F4">
        <w:t xml:space="preserve">Trainers </w:t>
      </w:r>
      <w:r>
        <w:t xml:space="preserve">under supervision will be required to have the Enterprise Trainer </w:t>
      </w:r>
      <w:r w:rsidR="0029088B">
        <w:t xml:space="preserve">Presenting </w:t>
      </w:r>
      <w:r>
        <w:t>Skill Set.</w:t>
      </w:r>
    </w:p>
    <w:p w14:paraId="3EC1C763" w14:textId="77777777" w:rsidR="008B2505" w:rsidRDefault="0063677B" w:rsidP="00781189">
      <w:pPr>
        <w:spacing w:line="240" w:lineRule="auto"/>
      </w:pPr>
      <w:r>
        <w:t>QCM Pty</w:t>
      </w:r>
      <w:r w:rsidR="00F505AC">
        <w:t xml:space="preserve"> Ltd</w:t>
      </w:r>
      <w:r w:rsidR="008B2505" w:rsidRPr="00544CC2">
        <w:t xml:space="preserve"> will annually provide professional development relating to the Music Training Package</w:t>
      </w:r>
      <w:r w:rsidR="00184A25">
        <w:t>,</w:t>
      </w:r>
      <w:r w:rsidR="008B2505" w:rsidRPr="00544CC2">
        <w:t xml:space="preserve"> </w:t>
      </w:r>
      <w:r w:rsidR="00896E35" w:rsidRPr="00544CC2">
        <w:t>competency-based</w:t>
      </w:r>
      <w:r w:rsidR="008B2505" w:rsidRPr="00544CC2">
        <w:t xml:space="preserve"> </w:t>
      </w:r>
      <w:proofErr w:type="gramStart"/>
      <w:r w:rsidR="008B2505" w:rsidRPr="00544CC2">
        <w:t>training</w:t>
      </w:r>
      <w:proofErr w:type="gramEnd"/>
      <w:r w:rsidR="008B2505" w:rsidRPr="00544CC2">
        <w:t xml:space="preserve"> and assessment</w:t>
      </w:r>
      <w:r w:rsidR="0080412B">
        <w:t>,</w:t>
      </w:r>
      <w:r w:rsidR="008B2505" w:rsidRPr="00544CC2">
        <w:t xml:space="preserve"> </w:t>
      </w:r>
      <w:r w:rsidR="00184A25">
        <w:t>the ESOS framework</w:t>
      </w:r>
      <w:r w:rsidR="0080412B">
        <w:t xml:space="preserve"> and </w:t>
      </w:r>
      <w:r w:rsidR="005352D6" w:rsidRPr="0029088B">
        <w:t>l</w:t>
      </w:r>
      <w:r w:rsidR="0080412B" w:rsidRPr="0029088B">
        <w:t xml:space="preserve">anguage skills. </w:t>
      </w:r>
      <w:r w:rsidR="00184A25">
        <w:t>T</w:t>
      </w:r>
      <w:r w:rsidR="008B2505" w:rsidRPr="00544CC2">
        <w:t xml:space="preserve">rainers and assessors </w:t>
      </w:r>
      <w:r w:rsidR="00184A25">
        <w:t xml:space="preserve">are required </w:t>
      </w:r>
      <w:r w:rsidR="008B2505" w:rsidRPr="00544CC2">
        <w:t xml:space="preserve">to document industry currency, musical </w:t>
      </w:r>
      <w:proofErr w:type="gramStart"/>
      <w:r w:rsidR="008B2505" w:rsidRPr="00544CC2">
        <w:t>performances</w:t>
      </w:r>
      <w:proofErr w:type="gramEnd"/>
      <w:r w:rsidR="008B2505" w:rsidRPr="00544CC2">
        <w:t xml:space="preserve"> and other relevant activities on a trainer/assessor profile.  At the induction provided at the beginning of each year, trainers and assessors will be required to nominate professional development that they wish to undertake during the year.  Any professional development suggestions from the Industry Advisory </w:t>
      </w:r>
      <w:r w:rsidR="0080412B">
        <w:t>Committee</w:t>
      </w:r>
      <w:r w:rsidR="008B2505" w:rsidRPr="00544CC2">
        <w:t xml:space="preserve"> will also be implemented during the year. A record of all professional development is to be retained by </w:t>
      </w:r>
      <w:r>
        <w:t>QCM Pty</w:t>
      </w:r>
      <w:r w:rsidR="00F505AC">
        <w:t xml:space="preserve"> Ltd.</w:t>
      </w:r>
      <w:r w:rsidR="008B2505" w:rsidRPr="00544CC2">
        <w:t xml:space="preserve"> </w:t>
      </w:r>
    </w:p>
    <w:p w14:paraId="2B0AF26A" w14:textId="77777777" w:rsidR="00844E16" w:rsidRPr="00260385" w:rsidRDefault="00844E16" w:rsidP="00781189">
      <w:pPr>
        <w:pStyle w:val="Default"/>
        <w:rPr>
          <w:rFonts w:asciiTheme="minorHAnsi" w:hAnsiTheme="minorHAnsi"/>
          <w:b/>
          <w:color w:val="auto"/>
          <w:sz w:val="28"/>
          <w:szCs w:val="28"/>
        </w:rPr>
      </w:pPr>
      <w:r w:rsidRPr="00260385">
        <w:rPr>
          <w:rFonts w:asciiTheme="minorHAnsi" w:hAnsiTheme="minorHAnsi"/>
          <w:b/>
          <w:color w:val="auto"/>
          <w:sz w:val="28"/>
          <w:szCs w:val="28"/>
        </w:rPr>
        <w:t>OWNERSHIP AND MANAGEMENT</w:t>
      </w:r>
    </w:p>
    <w:p w14:paraId="5E0290FE" w14:textId="77777777" w:rsidR="009F7267" w:rsidRDefault="009F7267" w:rsidP="00781189">
      <w:pPr>
        <w:pStyle w:val="Default"/>
        <w:rPr>
          <w:color w:val="auto"/>
          <w:sz w:val="22"/>
          <w:szCs w:val="22"/>
        </w:rPr>
      </w:pPr>
    </w:p>
    <w:p w14:paraId="23813ADD" w14:textId="77777777" w:rsidR="00184A25" w:rsidRDefault="00184A25" w:rsidP="00781189">
      <w:pPr>
        <w:spacing w:after="0" w:line="240" w:lineRule="auto"/>
      </w:pPr>
      <w:r>
        <w:t xml:space="preserve">The mission of </w:t>
      </w:r>
      <w:r w:rsidR="0063677B">
        <w:t>QCM Pty</w:t>
      </w:r>
      <w:r w:rsidR="00F505AC">
        <w:t xml:space="preserve"> Ltd </w:t>
      </w:r>
      <w:r w:rsidRPr="009569DB">
        <w:t>is to provide outstanding learning and assessment for all learners and staff</w:t>
      </w:r>
      <w:r w:rsidR="007B78A8">
        <w:t xml:space="preserve"> to enable them to pursue further education or to seek employment.</w:t>
      </w:r>
    </w:p>
    <w:p w14:paraId="2FBBFAEA" w14:textId="77777777" w:rsidR="007B78A8" w:rsidRDefault="007B78A8" w:rsidP="00781189">
      <w:pPr>
        <w:spacing w:after="0" w:line="240" w:lineRule="auto"/>
      </w:pPr>
    </w:p>
    <w:p w14:paraId="5995B98C" w14:textId="77777777" w:rsidR="007B78A8" w:rsidRPr="009569DB" w:rsidRDefault="007B78A8" w:rsidP="007B78A8">
      <w:pPr>
        <w:spacing w:after="0" w:line="240" w:lineRule="auto"/>
      </w:pPr>
      <w:r>
        <w:t xml:space="preserve">QCM Pty Ltd </w:t>
      </w:r>
      <w:r w:rsidRPr="009569DB">
        <w:t xml:space="preserve">has an </w:t>
      </w:r>
      <w:r w:rsidRPr="00184A25">
        <w:t xml:space="preserve">organisational chart </w:t>
      </w:r>
      <w:r w:rsidRPr="009569DB">
        <w:t xml:space="preserve">identifying key personnel responsible for the services of the </w:t>
      </w:r>
      <w:r>
        <w:t>College and has duty statements</w:t>
      </w:r>
      <w:r w:rsidRPr="009569DB">
        <w:t xml:space="preserve"> for each position </w:t>
      </w:r>
      <w:r>
        <w:t xml:space="preserve">identified </w:t>
      </w:r>
      <w:r w:rsidRPr="009569DB">
        <w:t xml:space="preserve">on the organisational chart. </w:t>
      </w:r>
    </w:p>
    <w:p w14:paraId="5FFC2831" w14:textId="77777777" w:rsidR="007B78A8" w:rsidRDefault="007B78A8" w:rsidP="007B78A8">
      <w:pPr>
        <w:spacing w:after="0" w:line="240" w:lineRule="auto"/>
      </w:pPr>
    </w:p>
    <w:p w14:paraId="679ED510" w14:textId="77777777" w:rsidR="007B78A8" w:rsidRDefault="007B78A8" w:rsidP="007B78A8">
      <w:pPr>
        <w:spacing w:after="0" w:line="240" w:lineRule="auto"/>
      </w:pPr>
      <w:r w:rsidRPr="009569DB">
        <w:t xml:space="preserve">The </w:t>
      </w:r>
      <w:r>
        <w:t>PEO</w:t>
      </w:r>
      <w:r w:rsidRPr="009569DB">
        <w:t xml:space="preserve"> is legally responsible and accountable for all operations of </w:t>
      </w:r>
      <w:r>
        <w:t>QCM Pty Ltd</w:t>
      </w:r>
      <w:r w:rsidRPr="009569DB">
        <w:t xml:space="preserve"> and will work closely with the Director and </w:t>
      </w:r>
      <w:r>
        <w:t xml:space="preserve">Principal </w:t>
      </w:r>
      <w:r w:rsidRPr="009569DB">
        <w:t xml:space="preserve">Administrator. The </w:t>
      </w:r>
      <w:r>
        <w:t>P</w:t>
      </w:r>
      <w:r w:rsidRPr="009569DB">
        <w:t xml:space="preserve">EO, with the Director, will ensure that the organisation complies with the </w:t>
      </w:r>
      <w:r>
        <w:t>National Code and the policies and procedures</w:t>
      </w:r>
      <w:r w:rsidRPr="009569DB">
        <w:t xml:space="preserve"> </w:t>
      </w:r>
      <w:r>
        <w:t xml:space="preserve">of the College. </w:t>
      </w:r>
      <w:r w:rsidRPr="009569DB">
        <w:t xml:space="preserve"> The </w:t>
      </w:r>
      <w:r>
        <w:t>P</w:t>
      </w:r>
      <w:r w:rsidRPr="009569DB">
        <w:t xml:space="preserve">EO and Director of </w:t>
      </w:r>
      <w:r>
        <w:t>the College</w:t>
      </w:r>
      <w:r w:rsidRPr="009569DB">
        <w:t xml:space="preserve"> are aware that the VET Quality Framework </w:t>
      </w:r>
      <w:r>
        <w:t xml:space="preserve">and the National Code </w:t>
      </w:r>
      <w:r w:rsidRPr="009569DB">
        <w:t xml:space="preserve">is legislated, and that real cost penalties apply to breaches of any of these standards.  They are also aware that Regulator decisions about cancellations, sanctions, renewal rejections, registration conditions and other administrative conditions against </w:t>
      </w:r>
      <w:r>
        <w:t>registered training organisations</w:t>
      </w:r>
      <w:r w:rsidRPr="009569DB">
        <w:t xml:space="preserve"> are also published on the Australian Skills Quality Authority (ASQA) website.  </w:t>
      </w:r>
    </w:p>
    <w:p w14:paraId="5360AAEA" w14:textId="77777777" w:rsidR="007B78A8" w:rsidRDefault="007B78A8" w:rsidP="007B78A8">
      <w:pPr>
        <w:autoSpaceDE w:val="0"/>
        <w:autoSpaceDN w:val="0"/>
        <w:adjustRightInd w:val="0"/>
        <w:spacing w:after="0" w:line="240" w:lineRule="auto"/>
        <w:rPr>
          <w:rFonts w:cs="Times New Roman"/>
          <w:b/>
          <w:i/>
          <w:iCs/>
          <w:color w:val="000000"/>
        </w:rPr>
      </w:pPr>
    </w:p>
    <w:p w14:paraId="3E89C69F" w14:textId="77777777" w:rsidR="007B78A8" w:rsidRDefault="007B78A8" w:rsidP="007B78A8">
      <w:pPr>
        <w:autoSpaceDE w:val="0"/>
        <w:autoSpaceDN w:val="0"/>
        <w:adjustRightInd w:val="0"/>
        <w:spacing w:after="0" w:line="240" w:lineRule="auto"/>
        <w:rPr>
          <w:rFonts w:cs="Times New Roman"/>
          <w:b/>
          <w:i/>
          <w:iCs/>
          <w:color w:val="000000"/>
        </w:rPr>
      </w:pPr>
      <w:r w:rsidRPr="00C23ABB">
        <w:rPr>
          <w:rFonts w:cs="Times New Roman"/>
          <w:b/>
          <w:i/>
          <w:iCs/>
          <w:color w:val="000000"/>
        </w:rPr>
        <w:t xml:space="preserve">The </w:t>
      </w:r>
      <w:r>
        <w:rPr>
          <w:rFonts w:cs="Times New Roman"/>
          <w:b/>
          <w:i/>
          <w:iCs/>
          <w:color w:val="000000"/>
        </w:rPr>
        <w:t>P</w:t>
      </w:r>
      <w:r w:rsidRPr="00C23ABB">
        <w:rPr>
          <w:rFonts w:cs="Times New Roman"/>
          <w:b/>
          <w:i/>
          <w:iCs/>
          <w:color w:val="000000"/>
        </w:rPr>
        <w:t xml:space="preserve">EO is responsible for: </w:t>
      </w:r>
    </w:p>
    <w:p w14:paraId="4695A604" w14:textId="77777777" w:rsidR="007B78A8" w:rsidRPr="00FD17FD" w:rsidRDefault="007B78A8" w:rsidP="007B78A8">
      <w:pPr>
        <w:autoSpaceDE w:val="0"/>
        <w:autoSpaceDN w:val="0"/>
        <w:adjustRightInd w:val="0"/>
        <w:spacing w:after="0" w:line="240" w:lineRule="auto"/>
        <w:rPr>
          <w:rFonts w:cs="Times New Roman"/>
          <w:iCs/>
          <w:color w:val="000000"/>
        </w:rPr>
      </w:pPr>
    </w:p>
    <w:p w14:paraId="760EC2A3" w14:textId="77777777" w:rsidR="007B78A8" w:rsidRPr="00FD17FD" w:rsidRDefault="007B78A8" w:rsidP="007B78A8">
      <w:pPr>
        <w:pStyle w:val="ListParagraph"/>
        <w:numPr>
          <w:ilvl w:val="0"/>
          <w:numId w:val="109"/>
        </w:numPr>
        <w:autoSpaceDE w:val="0"/>
        <w:autoSpaceDN w:val="0"/>
        <w:adjustRightInd w:val="0"/>
        <w:spacing w:after="0" w:line="240" w:lineRule="auto"/>
        <w:rPr>
          <w:rFonts w:cs="Times New Roman"/>
          <w:iCs/>
          <w:color w:val="000000"/>
        </w:rPr>
      </w:pPr>
      <w:r>
        <w:rPr>
          <w:rFonts w:cs="Times New Roman"/>
          <w:iCs/>
          <w:color w:val="000000"/>
        </w:rPr>
        <w:t>Reviewing student applications with the Director</w:t>
      </w:r>
    </w:p>
    <w:p w14:paraId="2F4DE997" w14:textId="77777777" w:rsidR="007B78A8" w:rsidRPr="00FD17FD" w:rsidRDefault="007B78A8" w:rsidP="007B78A8">
      <w:pPr>
        <w:pStyle w:val="ListParagraph"/>
        <w:numPr>
          <w:ilvl w:val="0"/>
          <w:numId w:val="109"/>
        </w:numPr>
        <w:autoSpaceDE w:val="0"/>
        <w:autoSpaceDN w:val="0"/>
        <w:adjustRightInd w:val="0"/>
        <w:spacing w:after="0" w:line="240" w:lineRule="auto"/>
        <w:rPr>
          <w:rFonts w:cs="Times New Roman"/>
          <w:color w:val="000000"/>
        </w:rPr>
      </w:pPr>
      <w:r w:rsidRPr="00FD17FD">
        <w:rPr>
          <w:rFonts w:cs="Times New Roman"/>
          <w:color w:val="000000"/>
        </w:rPr>
        <w:t xml:space="preserve">Reporting non-compliance with visa conditions to </w:t>
      </w:r>
      <w:r>
        <w:rPr>
          <w:rFonts w:cs="Times New Roman"/>
          <w:color w:val="000000"/>
        </w:rPr>
        <w:t xml:space="preserve">Department of Home Affairs </w:t>
      </w:r>
      <w:r w:rsidRPr="00FD17FD">
        <w:rPr>
          <w:rFonts w:cs="Times New Roman"/>
          <w:color w:val="000000"/>
        </w:rPr>
        <w:t>via PRISMS</w:t>
      </w:r>
    </w:p>
    <w:p w14:paraId="5B0721CB" w14:textId="77777777" w:rsidR="007B78A8" w:rsidRPr="00FD17FD" w:rsidRDefault="007B78A8" w:rsidP="007B78A8">
      <w:pPr>
        <w:pStyle w:val="ListParagraph"/>
        <w:numPr>
          <w:ilvl w:val="0"/>
          <w:numId w:val="109"/>
        </w:numPr>
        <w:autoSpaceDE w:val="0"/>
        <w:autoSpaceDN w:val="0"/>
        <w:adjustRightInd w:val="0"/>
        <w:spacing w:after="0" w:line="240" w:lineRule="auto"/>
        <w:rPr>
          <w:rFonts w:cs="Times New Roman"/>
          <w:color w:val="000000"/>
        </w:rPr>
      </w:pPr>
      <w:r w:rsidRPr="00FD17FD">
        <w:rPr>
          <w:rFonts w:cs="Times New Roman"/>
          <w:color w:val="000000"/>
        </w:rPr>
        <w:t>Monitoring staff recruitment</w:t>
      </w:r>
    </w:p>
    <w:p w14:paraId="3BA83DB7" w14:textId="77777777" w:rsidR="007B78A8" w:rsidRPr="00FD17FD" w:rsidRDefault="007B78A8" w:rsidP="007B78A8">
      <w:pPr>
        <w:pStyle w:val="ListParagraph"/>
        <w:numPr>
          <w:ilvl w:val="0"/>
          <w:numId w:val="109"/>
        </w:numPr>
        <w:autoSpaceDE w:val="0"/>
        <w:autoSpaceDN w:val="0"/>
        <w:adjustRightInd w:val="0"/>
        <w:spacing w:after="0" w:line="240" w:lineRule="auto"/>
        <w:rPr>
          <w:rFonts w:cs="Times New Roman"/>
          <w:color w:val="000000"/>
        </w:rPr>
      </w:pPr>
      <w:r w:rsidRPr="00FD17FD">
        <w:rPr>
          <w:rFonts w:cs="Times New Roman"/>
          <w:color w:val="000000"/>
        </w:rPr>
        <w:t>Approving marketing materials</w:t>
      </w:r>
    </w:p>
    <w:p w14:paraId="40546E92" w14:textId="77777777" w:rsidR="007B78A8" w:rsidRPr="00FD17FD" w:rsidRDefault="007B78A8" w:rsidP="007B78A8">
      <w:pPr>
        <w:pStyle w:val="ListParagraph"/>
        <w:numPr>
          <w:ilvl w:val="0"/>
          <w:numId w:val="109"/>
        </w:numPr>
        <w:autoSpaceDE w:val="0"/>
        <w:autoSpaceDN w:val="0"/>
        <w:adjustRightInd w:val="0"/>
        <w:spacing w:after="0" w:line="240" w:lineRule="auto"/>
        <w:rPr>
          <w:rFonts w:cs="Times New Roman"/>
          <w:color w:val="000000"/>
        </w:rPr>
      </w:pPr>
      <w:r w:rsidRPr="00FD17FD">
        <w:rPr>
          <w:rFonts w:cs="Times New Roman"/>
          <w:color w:val="000000"/>
        </w:rPr>
        <w:t>Ensuring relevant legislation is understood and followed by all staff</w:t>
      </w:r>
    </w:p>
    <w:p w14:paraId="0222AFC2" w14:textId="77777777" w:rsidR="007B78A8" w:rsidRDefault="007B78A8" w:rsidP="007B78A8">
      <w:pPr>
        <w:pStyle w:val="ListParagraph"/>
        <w:numPr>
          <w:ilvl w:val="0"/>
          <w:numId w:val="109"/>
        </w:numPr>
        <w:autoSpaceDE w:val="0"/>
        <w:autoSpaceDN w:val="0"/>
        <w:adjustRightInd w:val="0"/>
        <w:spacing w:after="0" w:line="240" w:lineRule="auto"/>
        <w:rPr>
          <w:rFonts w:cs="Times New Roman"/>
          <w:color w:val="000000"/>
        </w:rPr>
      </w:pPr>
      <w:r w:rsidRPr="00FD17FD">
        <w:rPr>
          <w:rFonts w:cs="Times New Roman"/>
          <w:color w:val="000000"/>
        </w:rPr>
        <w:t xml:space="preserve">Ensuring accuracy of records </w:t>
      </w:r>
      <w:r>
        <w:rPr>
          <w:rFonts w:cs="Times New Roman"/>
          <w:color w:val="000000"/>
        </w:rPr>
        <w:t>and recording processes</w:t>
      </w:r>
    </w:p>
    <w:p w14:paraId="07BD5B5B" w14:textId="77777777" w:rsidR="007B78A8" w:rsidRDefault="007B78A8" w:rsidP="007B78A8">
      <w:pPr>
        <w:pStyle w:val="ListParagraph"/>
        <w:numPr>
          <w:ilvl w:val="0"/>
          <w:numId w:val="109"/>
        </w:numPr>
        <w:autoSpaceDE w:val="0"/>
        <w:autoSpaceDN w:val="0"/>
        <w:adjustRightInd w:val="0"/>
        <w:spacing w:after="0" w:line="240" w:lineRule="auto"/>
        <w:rPr>
          <w:rFonts w:cs="Times New Roman"/>
          <w:color w:val="000000"/>
        </w:rPr>
      </w:pPr>
      <w:r>
        <w:rPr>
          <w:rFonts w:cs="Times New Roman"/>
          <w:color w:val="000000"/>
        </w:rPr>
        <w:t>Approving refunds</w:t>
      </w:r>
    </w:p>
    <w:p w14:paraId="0666562E" w14:textId="77777777" w:rsidR="007B78A8" w:rsidRDefault="007B78A8" w:rsidP="007B78A8">
      <w:pPr>
        <w:pStyle w:val="ListParagraph"/>
        <w:numPr>
          <w:ilvl w:val="0"/>
          <w:numId w:val="109"/>
        </w:numPr>
        <w:autoSpaceDE w:val="0"/>
        <w:autoSpaceDN w:val="0"/>
        <w:adjustRightInd w:val="0"/>
        <w:spacing w:after="0" w:line="240" w:lineRule="auto"/>
        <w:rPr>
          <w:rFonts w:cs="Times New Roman"/>
          <w:color w:val="000000"/>
        </w:rPr>
      </w:pPr>
      <w:r>
        <w:rPr>
          <w:rFonts w:cs="Times New Roman"/>
          <w:color w:val="000000"/>
        </w:rPr>
        <w:t>Supervision of agents</w:t>
      </w:r>
    </w:p>
    <w:p w14:paraId="1F04DBF3" w14:textId="77777777" w:rsidR="007B78A8" w:rsidRDefault="007B78A8" w:rsidP="007B78A8">
      <w:pPr>
        <w:pStyle w:val="ListParagraph"/>
        <w:numPr>
          <w:ilvl w:val="0"/>
          <w:numId w:val="109"/>
        </w:numPr>
        <w:autoSpaceDE w:val="0"/>
        <w:autoSpaceDN w:val="0"/>
        <w:adjustRightInd w:val="0"/>
        <w:spacing w:after="0" w:line="240" w:lineRule="auto"/>
        <w:rPr>
          <w:rFonts w:cs="Times New Roman"/>
          <w:color w:val="000000"/>
        </w:rPr>
      </w:pPr>
      <w:r>
        <w:rPr>
          <w:rFonts w:cs="Times New Roman"/>
          <w:color w:val="000000"/>
        </w:rPr>
        <w:t>Ensuring a critical incident response team is established as necessary</w:t>
      </w:r>
    </w:p>
    <w:p w14:paraId="1876BB2C" w14:textId="77777777" w:rsidR="007B78A8" w:rsidRPr="00FD17FD" w:rsidRDefault="007B78A8" w:rsidP="007B78A8">
      <w:pPr>
        <w:pStyle w:val="ListParagraph"/>
        <w:numPr>
          <w:ilvl w:val="0"/>
          <w:numId w:val="109"/>
        </w:numPr>
        <w:autoSpaceDE w:val="0"/>
        <w:autoSpaceDN w:val="0"/>
        <w:adjustRightInd w:val="0"/>
        <w:spacing w:after="0" w:line="240" w:lineRule="auto"/>
        <w:rPr>
          <w:rFonts w:cs="Times New Roman"/>
          <w:color w:val="000000"/>
        </w:rPr>
      </w:pPr>
      <w:r>
        <w:rPr>
          <w:rFonts w:cs="Times New Roman"/>
          <w:color w:val="000000"/>
        </w:rPr>
        <w:t>Overseeing the transfer of students between registered providers.</w:t>
      </w:r>
    </w:p>
    <w:p w14:paraId="1DF734EB" w14:textId="77777777" w:rsidR="007B78A8" w:rsidRDefault="007B78A8" w:rsidP="007B78A8">
      <w:pPr>
        <w:autoSpaceDE w:val="0"/>
        <w:autoSpaceDN w:val="0"/>
        <w:adjustRightInd w:val="0"/>
        <w:spacing w:after="0" w:line="240" w:lineRule="auto"/>
        <w:rPr>
          <w:rFonts w:cs="Times New Roman"/>
          <w:b/>
          <w:iCs/>
          <w:color w:val="000000"/>
        </w:rPr>
      </w:pPr>
    </w:p>
    <w:p w14:paraId="2FB5DC1C" w14:textId="77777777" w:rsidR="007B78A8" w:rsidRDefault="007B78A8" w:rsidP="007B78A8">
      <w:pPr>
        <w:autoSpaceDE w:val="0"/>
        <w:autoSpaceDN w:val="0"/>
        <w:adjustRightInd w:val="0"/>
        <w:spacing w:after="0" w:line="240" w:lineRule="auto"/>
        <w:rPr>
          <w:rFonts w:cs="Times New Roman"/>
          <w:b/>
          <w:iCs/>
          <w:color w:val="000000"/>
        </w:rPr>
      </w:pPr>
      <w:r w:rsidRPr="00C23ABB">
        <w:rPr>
          <w:rFonts w:cs="Times New Roman"/>
          <w:b/>
          <w:iCs/>
          <w:color w:val="000000"/>
        </w:rPr>
        <w:t xml:space="preserve">The </w:t>
      </w:r>
      <w:r>
        <w:rPr>
          <w:rFonts w:cs="Times New Roman"/>
          <w:b/>
          <w:iCs/>
          <w:color w:val="000000"/>
        </w:rPr>
        <w:t>High Managerial Agent (</w:t>
      </w:r>
      <w:r w:rsidRPr="00C23ABB">
        <w:rPr>
          <w:rFonts w:cs="Times New Roman"/>
          <w:b/>
          <w:iCs/>
          <w:color w:val="000000"/>
        </w:rPr>
        <w:t>Director</w:t>
      </w:r>
      <w:r>
        <w:rPr>
          <w:rFonts w:cs="Times New Roman"/>
          <w:b/>
          <w:iCs/>
          <w:color w:val="000000"/>
        </w:rPr>
        <w:t>)</w:t>
      </w:r>
      <w:r w:rsidRPr="00C23ABB">
        <w:rPr>
          <w:rFonts w:cs="Times New Roman"/>
          <w:b/>
          <w:iCs/>
          <w:color w:val="000000"/>
        </w:rPr>
        <w:t xml:space="preserve"> is responsible for: </w:t>
      </w:r>
    </w:p>
    <w:p w14:paraId="6EC9F59C" w14:textId="77777777" w:rsidR="007B78A8" w:rsidRDefault="007B78A8" w:rsidP="007B78A8">
      <w:pPr>
        <w:autoSpaceDE w:val="0"/>
        <w:autoSpaceDN w:val="0"/>
        <w:adjustRightInd w:val="0"/>
        <w:spacing w:after="0" w:line="240" w:lineRule="auto"/>
        <w:rPr>
          <w:rFonts w:cs="Times New Roman"/>
          <w:b/>
          <w:iCs/>
          <w:color w:val="000000"/>
        </w:rPr>
      </w:pPr>
    </w:p>
    <w:p w14:paraId="54E060E6" w14:textId="77777777" w:rsidR="007B78A8" w:rsidRDefault="007B78A8" w:rsidP="007B78A8">
      <w:pPr>
        <w:pStyle w:val="ListParagraph"/>
        <w:numPr>
          <w:ilvl w:val="0"/>
          <w:numId w:val="110"/>
        </w:numPr>
        <w:autoSpaceDE w:val="0"/>
        <w:autoSpaceDN w:val="0"/>
        <w:adjustRightInd w:val="0"/>
        <w:spacing w:after="0" w:line="240" w:lineRule="auto"/>
        <w:rPr>
          <w:rFonts w:cs="Times New Roman"/>
          <w:iCs/>
          <w:color w:val="000000"/>
        </w:rPr>
      </w:pPr>
      <w:r w:rsidRPr="00AB332A">
        <w:rPr>
          <w:rFonts w:cs="Times New Roman"/>
          <w:iCs/>
          <w:color w:val="000000"/>
        </w:rPr>
        <w:t>Determining student suitability</w:t>
      </w:r>
      <w:r>
        <w:rPr>
          <w:rFonts w:cs="Times New Roman"/>
          <w:iCs/>
          <w:color w:val="000000"/>
        </w:rPr>
        <w:t xml:space="preserve"> for qualification selected</w:t>
      </w:r>
    </w:p>
    <w:p w14:paraId="3EF241E1" w14:textId="77777777" w:rsidR="007B78A8" w:rsidRPr="00AB332A" w:rsidRDefault="007B78A8" w:rsidP="007B78A8">
      <w:pPr>
        <w:pStyle w:val="ListParagraph"/>
        <w:numPr>
          <w:ilvl w:val="0"/>
          <w:numId w:val="110"/>
        </w:numPr>
        <w:autoSpaceDE w:val="0"/>
        <w:autoSpaceDN w:val="0"/>
        <w:adjustRightInd w:val="0"/>
        <w:spacing w:after="0" w:line="240" w:lineRule="auto"/>
        <w:rPr>
          <w:rFonts w:cs="Times New Roman"/>
          <w:iCs/>
          <w:color w:val="000000"/>
        </w:rPr>
      </w:pPr>
      <w:r>
        <w:rPr>
          <w:rFonts w:cs="Times New Roman"/>
          <w:iCs/>
          <w:color w:val="000000"/>
        </w:rPr>
        <w:t>Assessing RPL applications</w:t>
      </w:r>
    </w:p>
    <w:p w14:paraId="6ED624E9" w14:textId="77777777" w:rsidR="007B78A8" w:rsidRPr="00AB332A" w:rsidRDefault="007B78A8" w:rsidP="007B78A8">
      <w:pPr>
        <w:pStyle w:val="ListParagraph"/>
        <w:numPr>
          <w:ilvl w:val="0"/>
          <w:numId w:val="110"/>
        </w:numPr>
        <w:autoSpaceDE w:val="0"/>
        <w:autoSpaceDN w:val="0"/>
        <w:adjustRightInd w:val="0"/>
        <w:spacing w:after="158" w:line="240" w:lineRule="auto"/>
        <w:rPr>
          <w:rFonts w:cs="Times New Roman"/>
          <w:color w:val="000000"/>
        </w:rPr>
      </w:pPr>
      <w:r w:rsidRPr="00AB332A">
        <w:rPr>
          <w:rFonts w:cs="Times New Roman"/>
          <w:color w:val="000000"/>
        </w:rPr>
        <w:t xml:space="preserve">Advising students of attendance requirements at induction </w:t>
      </w:r>
    </w:p>
    <w:p w14:paraId="2852E61F" w14:textId="77777777" w:rsidR="007B78A8" w:rsidRPr="00AB332A" w:rsidRDefault="007B78A8" w:rsidP="007B78A8">
      <w:pPr>
        <w:pStyle w:val="ListParagraph"/>
        <w:numPr>
          <w:ilvl w:val="0"/>
          <w:numId w:val="110"/>
        </w:numPr>
        <w:autoSpaceDE w:val="0"/>
        <w:autoSpaceDN w:val="0"/>
        <w:adjustRightInd w:val="0"/>
        <w:spacing w:after="158" w:line="240" w:lineRule="auto"/>
        <w:rPr>
          <w:rFonts w:cs="Times New Roman"/>
          <w:color w:val="000000"/>
        </w:rPr>
      </w:pPr>
      <w:r w:rsidRPr="00AB332A">
        <w:rPr>
          <w:rFonts w:cs="Times New Roman"/>
          <w:color w:val="000000"/>
        </w:rPr>
        <w:t xml:space="preserve">Advising students of expected outcomes and assessment requirements </w:t>
      </w:r>
    </w:p>
    <w:p w14:paraId="0F530742" w14:textId="77777777" w:rsidR="007B78A8" w:rsidRPr="00AB332A" w:rsidRDefault="007B78A8" w:rsidP="007B78A8">
      <w:pPr>
        <w:pStyle w:val="ListParagraph"/>
        <w:numPr>
          <w:ilvl w:val="0"/>
          <w:numId w:val="110"/>
        </w:numPr>
        <w:autoSpaceDE w:val="0"/>
        <w:autoSpaceDN w:val="0"/>
        <w:adjustRightInd w:val="0"/>
        <w:spacing w:after="158" w:line="240" w:lineRule="auto"/>
        <w:rPr>
          <w:rFonts w:cs="Times New Roman"/>
          <w:color w:val="000000"/>
        </w:rPr>
      </w:pPr>
      <w:r w:rsidRPr="00AB332A">
        <w:rPr>
          <w:rFonts w:cs="Times New Roman"/>
          <w:color w:val="000000"/>
        </w:rPr>
        <w:t xml:space="preserve">Advising students of the need to keep QCM Pty Ltd informed of their current Australian residential address and contact details. This information will be updated at the commencement of each </w:t>
      </w:r>
      <w:r>
        <w:rPr>
          <w:rFonts w:cs="Times New Roman"/>
          <w:color w:val="000000"/>
        </w:rPr>
        <w:t>term</w:t>
      </w:r>
      <w:r w:rsidRPr="00AB332A">
        <w:rPr>
          <w:rFonts w:cs="Times New Roman"/>
          <w:color w:val="000000"/>
        </w:rPr>
        <w:t xml:space="preserve"> </w:t>
      </w:r>
    </w:p>
    <w:p w14:paraId="7F4A3A33" w14:textId="77777777" w:rsidR="007B78A8" w:rsidRDefault="007B78A8" w:rsidP="007B78A8">
      <w:pPr>
        <w:pStyle w:val="ListParagraph"/>
        <w:numPr>
          <w:ilvl w:val="0"/>
          <w:numId w:val="110"/>
        </w:numPr>
        <w:autoSpaceDE w:val="0"/>
        <w:autoSpaceDN w:val="0"/>
        <w:adjustRightInd w:val="0"/>
        <w:spacing w:after="0" w:line="240" w:lineRule="auto"/>
        <w:rPr>
          <w:rFonts w:cs="Times New Roman"/>
          <w:color w:val="000000"/>
        </w:rPr>
      </w:pPr>
      <w:r w:rsidRPr="00AB332A">
        <w:rPr>
          <w:rFonts w:cs="Times New Roman"/>
          <w:color w:val="000000"/>
        </w:rPr>
        <w:t xml:space="preserve">Maintaining individual student records of counselling and intervention strategies (if applicable) and document via file notes information discussed with student </w:t>
      </w:r>
    </w:p>
    <w:p w14:paraId="5DA7C4D1" w14:textId="77777777" w:rsidR="007B78A8" w:rsidRDefault="007B78A8" w:rsidP="007B78A8">
      <w:pPr>
        <w:pStyle w:val="ListParagraph"/>
        <w:numPr>
          <w:ilvl w:val="0"/>
          <w:numId w:val="110"/>
        </w:numPr>
        <w:autoSpaceDE w:val="0"/>
        <w:autoSpaceDN w:val="0"/>
        <w:adjustRightInd w:val="0"/>
        <w:spacing w:after="0" w:line="240" w:lineRule="auto"/>
        <w:rPr>
          <w:rFonts w:cs="Times New Roman"/>
          <w:color w:val="000000"/>
        </w:rPr>
      </w:pPr>
      <w:r>
        <w:rPr>
          <w:rFonts w:cs="Times New Roman"/>
          <w:color w:val="000000"/>
        </w:rPr>
        <w:t>Monitoring student progress and attendance</w:t>
      </w:r>
    </w:p>
    <w:p w14:paraId="08365D5F" w14:textId="77777777" w:rsidR="007B78A8" w:rsidRDefault="007B78A8" w:rsidP="007B78A8">
      <w:pPr>
        <w:pStyle w:val="ListParagraph"/>
        <w:numPr>
          <w:ilvl w:val="0"/>
          <w:numId w:val="110"/>
        </w:numPr>
        <w:autoSpaceDE w:val="0"/>
        <w:autoSpaceDN w:val="0"/>
        <w:adjustRightInd w:val="0"/>
        <w:spacing w:after="0" w:line="240" w:lineRule="auto"/>
        <w:rPr>
          <w:rFonts w:cs="Times New Roman"/>
          <w:color w:val="000000"/>
        </w:rPr>
      </w:pPr>
      <w:r>
        <w:rPr>
          <w:rFonts w:cs="Times New Roman"/>
          <w:color w:val="000000"/>
        </w:rPr>
        <w:t>Arranging additional assistance for students as needed</w:t>
      </w:r>
    </w:p>
    <w:p w14:paraId="28A8B804" w14:textId="77777777" w:rsidR="007B78A8" w:rsidRDefault="007B78A8" w:rsidP="007B78A8">
      <w:pPr>
        <w:pStyle w:val="ListParagraph"/>
        <w:numPr>
          <w:ilvl w:val="0"/>
          <w:numId w:val="110"/>
        </w:numPr>
        <w:autoSpaceDE w:val="0"/>
        <w:autoSpaceDN w:val="0"/>
        <w:adjustRightInd w:val="0"/>
        <w:spacing w:after="0" w:line="240" w:lineRule="auto"/>
        <w:rPr>
          <w:rFonts w:cs="Times New Roman"/>
          <w:color w:val="000000"/>
        </w:rPr>
      </w:pPr>
      <w:r>
        <w:rPr>
          <w:rFonts w:cs="Times New Roman"/>
          <w:color w:val="000000"/>
        </w:rPr>
        <w:t>Approving extensions to study plan and deferrals</w:t>
      </w:r>
    </w:p>
    <w:p w14:paraId="6BA83543" w14:textId="77777777" w:rsidR="007B78A8" w:rsidRPr="00AB332A" w:rsidRDefault="007B78A8" w:rsidP="007B78A8">
      <w:pPr>
        <w:pStyle w:val="ListParagraph"/>
        <w:numPr>
          <w:ilvl w:val="0"/>
          <w:numId w:val="110"/>
        </w:numPr>
        <w:autoSpaceDE w:val="0"/>
        <w:autoSpaceDN w:val="0"/>
        <w:adjustRightInd w:val="0"/>
        <w:spacing w:after="0" w:line="240" w:lineRule="auto"/>
        <w:rPr>
          <w:rFonts w:cs="Times New Roman"/>
          <w:color w:val="000000"/>
        </w:rPr>
      </w:pPr>
      <w:r>
        <w:rPr>
          <w:rFonts w:cs="Times New Roman"/>
          <w:color w:val="000000"/>
        </w:rPr>
        <w:t>Supervising complaints and appeals process.</w:t>
      </w:r>
    </w:p>
    <w:p w14:paraId="2F1033F1" w14:textId="77777777" w:rsidR="007B78A8" w:rsidRPr="00C23ABB" w:rsidRDefault="007B78A8" w:rsidP="007B78A8">
      <w:pPr>
        <w:autoSpaceDE w:val="0"/>
        <w:autoSpaceDN w:val="0"/>
        <w:adjustRightInd w:val="0"/>
        <w:spacing w:after="0" w:line="240" w:lineRule="auto"/>
        <w:rPr>
          <w:rFonts w:cs="Times New Roman"/>
          <w:color w:val="000000"/>
        </w:rPr>
      </w:pPr>
    </w:p>
    <w:p w14:paraId="1BA56DE8" w14:textId="77777777" w:rsidR="007B78A8" w:rsidRDefault="007B78A8" w:rsidP="007B78A8">
      <w:pPr>
        <w:autoSpaceDE w:val="0"/>
        <w:autoSpaceDN w:val="0"/>
        <w:adjustRightInd w:val="0"/>
        <w:spacing w:after="0" w:line="240" w:lineRule="auto"/>
        <w:rPr>
          <w:rFonts w:cs="Times New Roman"/>
          <w:b/>
          <w:iCs/>
          <w:color w:val="000000"/>
        </w:rPr>
      </w:pPr>
      <w:r w:rsidRPr="00C23ABB">
        <w:rPr>
          <w:rFonts w:cs="Times New Roman"/>
          <w:b/>
          <w:iCs/>
          <w:color w:val="000000"/>
        </w:rPr>
        <w:t xml:space="preserve">The </w:t>
      </w:r>
      <w:r>
        <w:rPr>
          <w:rFonts w:cs="Times New Roman"/>
          <w:b/>
          <w:iCs/>
          <w:color w:val="000000"/>
        </w:rPr>
        <w:t>Principal Administrator</w:t>
      </w:r>
      <w:r w:rsidRPr="00C23ABB">
        <w:rPr>
          <w:rFonts w:cs="Times New Roman"/>
          <w:b/>
          <w:iCs/>
          <w:color w:val="000000"/>
        </w:rPr>
        <w:t xml:space="preserve"> is responsible for: </w:t>
      </w:r>
    </w:p>
    <w:p w14:paraId="34763074" w14:textId="77777777" w:rsidR="007B78A8" w:rsidRDefault="007B78A8" w:rsidP="007B78A8">
      <w:pPr>
        <w:autoSpaceDE w:val="0"/>
        <w:autoSpaceDN w:val="0"/>
        <w:adjustRightInd w:val="0"/>
        <w:spacing w:after="0" w:line="240" w:lineRule="auto"/>
        <w:rPr>
          <w:rFonts w:cs="Times New Roman"/>
          <w:b/>
          <w:iCs/>
          <w:color w:val="000000"/>
        </w:rPr>
      </w:pPr>
    </w:p>
    <w:p w14:paraId="352D9D72" w14:textId="77777777" w:rsidR="007B78A8" w:rsidRPr="008343C9" w:rsidRDefault="007B78A8" w:rsidP="007B78A8">
      <w:pPr>
        <w:pStyle w:val="ListParagraph"/>
        <w:numPr>
          <w:ilvl w:val="0"/>
          <w:numId w:val="111"/>
        </w:numPr>
        <w:autoSpaceDE w:val="0"/>
        <w:autoSpaceDN w:val="0"/>
        <w:adjustRightInd w:val="0"/>
        <w:spacing w:after="0" w:line="240" w:lineRule="auto"/>
        <w:rPr>
          <w:rFonts w:cs="Times New Roman"/>
          <w:iCs/>
          <w:color w:val="000000"/>
        </w:rPr>
      </w:pPr>
      <w:r w:rsidRPr="008343C9">
        <w:rPr>
          <w:rFonts w:cs="Times New Roman"/>
          <w:iCs/>
          <w:color w:val="000000"/>
        </w:rPr>
        <w:t>Arranging orientation materials and dates</w:t>
      </w:r>
    </w:p>
    <w:p w14:paraId="31FDE6F2" w14:textId="77777777" w:rsidR="007B78A8" w:rsidRPr="008343C9" w:rsidRDefault="007B78A8" w:rsidP="007B78A8">
      <w:pPr>
        <w:pStyle w:val="ListParagraph"/>
        <w:numPr>
          <w:ilvl w:val="0"/>
          <w:numId w:val="111"/>
        </w:numPr>
        <w:autoSpaceDE w:val="0"/>
        <w:autoSpaceDN w:val="0"/>
        <w:adjustRightInd w:val="0"/>
        <w:spacing w:after="158" w:line="240" w:lineRule="auto"/>
        <w:rPr>
          <w:rFonts w:cs="Times New Roman"/>
          <w:color w:val="000000"/>
        </w:rPr>
      </w:pPr>
      <w:r w:rsidRPr="008343C9">
        <w:rPr>
          <w:rFonts w:cs="Times New Roman"/>
          <w:color w:val="000000"/>
        </w:rPr>
        <w:t xml:space="preserve">Collecting and maintaining accurate records of student attendance and the follow up of attendance weekly via email </w:t>
      </w:r>
    </w:p>
    <w:p w14:paraId="7491A528" w14:textId="77777777" w:rsidR="007B78A8" w:rsidRPr="008343C9" w:rsidRDefault="007B78A8" w:rsidP="007B78A8">
      <w:pPr>
        <w:pStyle w:val="ListParagraph"/>
        <w:numPr>
          <w:ilvl w:val="0"/>
          <w:numId w:val="111"/>
        </w:numPr>
        <w:autoSpaceDE w:val="0"/>
        <w:autoSpaceDN w:val="0"/>
        <w:adjustRightInd w:val="0"/>
        <w:spacing w:after="158" w:line="240" w:lineRule="auto"/>
        <w:rPr>
          <w:rFonts w:cs="Times New Roman"/>
          <w:color w:val="000000"/>
        </w:rPr>
      </w:pPr>
      <w:r w:rsidRPr="008343C9">
        <w:rPr>
          <w:rFonts w:cs="Times New Roman"/>
          <w:color w:val="000000"/>
        </w:rPr>
        <w:t xml:space="preserve">Issuing of student correspondence including fee letters, approved leave and attendance warning letter </w:t>
      </w:r>
    </w:p>
    <w:p w14:paraId="1279E82B" w14:textId="77777777" w:rsidR="007B78A8" w:rsidRDefault="007B78A8" w:rsidP="007B78A8">
      <w:pPr>
        <w:pStyle w:val="ListParagraph"/>
        <w:numPr>
          <w:ilvl w:val="0"/>
          <w:numId w:val="111"/>
        </w:numPr>
        <w:autoSpaceDE w:val="0"/>
        <w:autoSpaceDN w:val="0"/>
        <w:adjustRightInd w:val="0"/>
        <w:spacing w:after="0" w:line="240" w:lineRule="auto"/>
        <w:rPr>
          <w:rFonts w:cs="Times New Roman"/>
          <w:color w:val="000000"/>
        </w:rPr>
      </w:pPr>
      <w:r w:rsidRPr="008343C9">
        <w:rPr>
          <w:rFonts w:cs="Times New Roman"/>
          <w:color w:val="000000"/>
        </w:rPr>
        <w:t xml:space="preserve">Updating completed units of competency in the </w:t>
      </w:r>
      <w:r>
        <w:rPr>
          <w:rFonts w:cs="Times New Roman"/>
          <w:color w:val="000000"/>
        </w:rPr>
        <w:t>S</w:t>
      </w:r>
      <w:r w:rsidRPr="008343C9">
        <w:rPr>
          <w:rFonts w:cs="Times New Roman"/>
          <w:color w:val="000000"/>
        </w:rPr>
        <w:t xml:space="preserve">tudent </w:t>
      </w:r>
      <w:r>
        <w:rPr>
          <w:rFonts w:cs="Times New Roman"/>
          <w:color w:val="000000"/>
        </w:rPr>
        <w:t>D</w:t>
      </w:r>
      <w:r w:rsidRPr="008343C9">
        <w:rPr>
          <w:rFonts w:cs="Times New Roman"/>
          <w:color w:val="000000"/>
        </w:rPr>
        <w:t xml:space="preserve">ata </w:t>
      </w:r>
      <w:r>
        <w:rPr>
          <w:rFonts w:cs="Times New Roman"/>
          <w:color w:val="000000"/>
        </w:rPr>
        <w:t>M</w:t>
      </w:r>
      <w:r w:rsidRPr="008343C9">
        <w:rPr>
          <w:rFonts w:cs="Times New Roman"/>
          <w:color w:val="000000"/>
        </w:rPr>
        <w:t xml:space="preserve">anagement </w:t>
      </w:r>
      <w:r>
        <w:rPr>
          <w:rFonts w:cs="Times New Roman"/>
          <w:color w:val="000000"/>
        </w:rPr>
        <w:t>S</w:t>
      </w:r>
      <w:r w:rsidRPr="008343C9">
        <w:rPr>
          <w:rFonts w:cs="Times New Roman"/>
          <w:color w:val="000000"/>
        </w:rPr>
        <w:t>ystem quarterly and preparing statement of results</w:t>
      </w:r>
    </w:p>
    <w:p w14:paraId="69CC7E2E" w14:textId="77777777" w:rsidR="007B78A8" w:rsidRDefault="007B78A8" w:rsidP="007B78A8">
      <w:pPr>
        <w:pStyle w:val="ListParagraph"/>
        <w:numPr>
          <w:ilvl w:val="0"/>
          <w:numId w:val="111"/>
        </w:numPr>
        <w:autoSpaceDE w:val="0"/>
        <w:autoSpaceDN w:val="0"/>
        <w:adjustRightInd w:val="0"/>
        <w:spacing w:after="0" w:line="240" w:lineRule="auto"/>
        <w:rPr>
          <w:rFonts w:cs="Times New Roman"/>
          <w:color w:val="000000"/>
        </w:rPr>
      </w:pPr>
      <w:r>
        <w:rPr>
          <w:rFonts w:cs="Times New Roman"/>
          <w:color w:val="000000"/>
        </w:rPr>
        <w:t>Entering data to PRISMS as directed</w:t>
      </w:r>
    </w:p>
    <w:p w14:paraId="65118C44" w14:textId="77777777" w:rsidR="007B78A8" w:rsidRPr="009569DB" w:rsidRDefault="007B78A8" w:rsidP="007B78A8">
      <w:pPr>
        <w:pStyle w:val="ListParagraph"/>
        <w:numPr>
          <w:ilvl w:val="0"/>
          <w:numId w:val="111"/>
        </w:numPr>
        <w:spacing w:after="0" w:line="240" w:lineRule="auto"/>
      </w:pPr>
      <w:r w:rsidRPr="007B78A8">
        <w:rPr>
          <w:rFonts w:cs="Times New Roman"/>
          <w:color w:val="000000"/>
        </w:rPr>
        <w:t>Providing student support and liaison.</w:t>
      </w:r>
    </w:p>
    <w:p w14:paraId="6D3EF992" w14:textId="77777777" w:rsidR="00184A25" w:rsidRPr="009569DB" w:rsidRDefault="00184A25" w:rsidP="00781189">
      <w:pPr>
        <w:spacing w:after="0" w:line="240" w:lineRule="auto"/>
      </w:pPr>
    </w:p>
    <w:p w14:paraId="23F95352" w14:textId="77777777" w:rsidR="00184A25" w:rsidRPr="00997E56" w:rsidRDefault="0067417D" w:rsidP="00781189">
      <w:pPr>
        <w:spacing w:after="0" w:line="240" w:lineRule="auto"/>
      </w:pPr>
      <w:r w:rsidRPr="00997E56">
        <w:t xml:space="preserve">QCM </w:t>
      </w:r>
      <w:r w:rsidR="00770F9C" w:rsidRPr="00997E56">
        <w:t>PTY LTD</w:t>
      </w:r>
      <w:r w:rsidR="00EB1FE4" w:rsidRPr="00997E56">
        <w:t xml:space="preserve"> aims</w:t>
      </w:r>
      <w:r w:rsidR="00184A25" w:rsidRPr="00997E56">
        <w:t xml:space="preserve"> to:</w:t>
      </w:r>
    </w:p>
    <w:p w14:paraId="2EFE3F3E" w14:textId="77777777" w:rsidR="002146F0" w:rsidRPr="009569DB" w:rsidRDefault="002146F0" w:rsidP="00781189">
      <w:pPr>
        <w:spacing w:after="0" w:line="240" w:lineRule="auto"/>
        <w:rPr>
          <w:b/>
        </w:rPr>
      </w:pPr>
    </w:p>
    <w:p w14:paraId="6ACCE7D1" w14:textId="77777777" w:rsidR="007B78A8" w:rsidRDefault="00184A25" w:rsidP="00191D87">
      <w:pPr>
        <w:numPr>
          <w:ilvl w:val="0"/>
          <w:numId w:val="21"/>
        </w:numPr>
        <w:tabs>
          <w:tab w:val="clear" w:pos="360"/>
          <w:tab w:val="num" w:pos="-360"/>
        </w:tabs>
        <w:spacing w:after="0" w:line="240" w:lineRule="auto"/>
        <w:ind w:left="0"/>
      </w:pPr>
      <w:r w:rsidRPr="009569DB">
        <w:t xml:space="preserve">Support </w:t>
      </w:r>
      <w:r>
        <w:t>learner</w:t>
      </w:r>
      <w:r w:rsidRPr="009569DB">
        <w:t>s to</w:t>
      </w:r>
      <w:r w:rsidR="007B78A8">
        <w:t xml:space="preserve"> achieve</w:t>
      </w:r>
      <w:r w:rsidRPr="009569DB">
        <w:t xml:space="preserve"> personal excellence </w:t>
      </w:r>
    </w:p>
    <w:p w14:paraId="51E622E7" w14:textId="77777777" w:rsidR="00184A25" w:rsidRPr="009569DB" w:rsidRDefault="00184A25" w:rsidP="00191D87">
      <w:pPr>
        <w:numPr>
          <w:ilvl w:val="0"/>
          <w:numId w:val="21"/>
        </w:numPr>
        <w:tabs>
          <w:tab w:val="clear" w:pos="360"/>
          <w:tab w:val="num" w:pos="-360"/>
        </w:tabs>
        <w:spacing w:after="0" w:line="240" w:lineRule="auto"/>
        <w:ind w:left="0"/>
      </w:pPr>
      <w:r w:rsidRPr="009569DB">
        <w:t xml:space="preserve">Provide qualifications and statements of attainment to an increasing number of </w:t>
      </w:r>
      <w:r>
        <w:t>learner</w:t>
      </w:r>
      <w:r w:rsidRPr="009569DB">
        <w:t>s who are inspired to develop knowledge and skills which prepare them for employment and lifelong learning</w:t>
      </w:r>
    </w:p>
    <w:p w14:paraId="04D5DA01" w14:textId="77777777" w:rsidR="00184A25" w:rsidRPr="009569DB" w:rsidRDefault="00184A25" w:rsidP="00302726">
      <w:pPr>
        <w:numPr>
          <w:ilvl w:val="0"/>
          <w:numId w:val="21"/>
        </w:numPr>
        <w:tabs>
          <w:tab w:val="clear" w:pos="360"/>
          <w:tab w:val="num" w:pos="-360"/>
        </w:tabs>
        <w:spacing w:after="0" w:line="240" w:lineRule="auto"/>
        <w:ind w:left="0"/>
      </w:pPr>
      <w:r w:rsidRPr="009569DB">
        <w:t>Operate profitably with sound business planning</w:t>
      </w:r>
    </w:p>
    <w:p w14:paraId="1B1902ED" w14:textId="77777777" w:rsidR="00184A25" w:rsidRPr="009569DB" w:rsidRDefault="00184A25" w:rsidP="00302726">
      <w:pPr>
        <w:numPr>
          <w:ilvl w:val="0"/>
          <w:numId w:val="21"/>
        </w:numPr>
        <w:tabs>
          <w:tab w:val="clear" w:pos="360"/>
          <w:tab w:val="num" w:pos="-360"/>
        </w:tabs>
        <w:spacing w:after="0" w:line="240" w:lineRule="auto"/>
        <w:ind w:left="0"/>
      </w:pPr>
      <w:r w:rsidRPr="009569DB">
        <w:t>Use a consultative approach to allow for continuous improvement</w:t>
      </w:r>
    </w:p>
    <w:p w14:paraId="2991F82B" w14:textId="77777777" w:rsidR="00184A25" w:rsidRPr="009569DB" w:rsidRDefault="00184A25" w:rsidP="00302726">
      <w:pPr>
        <w:numPr>
          <w:ilvl w:val="0"/>
          <w:numId w:val="21"/>
        </w:numPr>
        <w:tabs>
          <w:tab w:val="clear" w:pos="360"/>
          <w:tab w:val="num" w:pos="-360"/>
        </w:tabs>
        <w:spacing w:after="0" w:line="240" w:lineRule="auto"/>
        <w:ind w:left="0"/>
      </w:pPr>
      <w:r w:rsidRPr="009569DB">
        <w:t>Meet stakeholder needs</w:t>
      </w:r>
    </w:p>
    <w:p w14:paraId="5FEA5AB1" w14:textId="77777777" w:rsidR="00184A25" w:rsidRPr="009569DB" w:rsidRDefault="00184A25" w:rsidP="00302726">
      <w:pPr>
        <w:numPr>
          <w:ilvl w:val="0"/>
          <w:numId w:val="21"/>
        </w:numPr>
        <w:tabs>
          <w:tab w:val="clear" w:pos="360"/>
          <w:tab w:val="num" w:pos="-360"/>
        </w:tabs>
        <w:spacing w:after="0" w:line="240" w:lineRule="auto"/>
        <w:ind w:left="0"/>
      </w:pPr>
      <w:r w:rsidRPr="009569DB">
        <w:t>Maintain documentation and evidence in an accurate and current manner</w:t>
      </w:r>
    </w:p>
    <w:p w14:paraId="3CA626AC" w14:textId="77777777" w:rsidR="007B78A8" w:rsidRDefault="00184A25" w:rsidP="00191D87">
      <w:pPr>
        <w:numPr>
          <w:ilvl w:val="0"/>
          <w:numId w:val="21"/>
        </w:numPr>
        <w:tabs>
          <w:tab w:val="clear" w:pos="360"/>
          <w:tab w:val="num" w:pos="-360"/>
        </w:tabs>
        <w:spacing w:after="0" w:line="240" w:lineRule="auto"/>
        <w:ind w:left="0"/>
      </w:pPr>
      <w:r w:rsidRPr="009569DB">
        <w:t xml:space="preserve">Provide quality training and assessment </w:t>
      </w:r>
    </w:p>
    <w:p w14:paraId="4D265D50" w14:textId="77777777" w:rsidR="00184A25" w:rsidRPr="009569DB" w:rsidRDefault="00184A25" w:rsidP="00191D87">
      <w:pPr>
        <w:numPr>
          <w:ilvl w:val="0"/>
          <w:numId w:val="21"/>
        </w:numPr>
        <w:tabs>
          <w:tab w:val="clear" w:pos="360"/>
          <w:tab w:val="num" w:pos="-360"/>
        </w:tabs>
        <w:spacing w:after="0" w:line="240" w:lineRule="auto"/>
        <w:ind w:left="0"/>
      </w:pPr>
      <w:r w:rsidRPr="009569DB">
        <w:t>Employ staff with the necessary qualifications and currency and with opportunities for ongoing professional development</w:t>
      </w:r>
    </w:p>
    <w:p w14:paraId="53D6B52E" w14:textId="77777777" w:rsidR="00184A25" w:rsidRDefault="00184A25" w:rsidP="00302726">
      <w:pPr>
        <w:numPr>
          <w:ilvl w:val="0"/>
          <w:numId w:val="21"/>
        </w:numPr>
        <w:tabs>
          <w:tab w:val="clear" w:pos="360"/>
          <w:tab w:val="num" w:pos="-360"/>
        </w:tabs>
        <w:spacing w:after="0" w:line="240" w:lineRule="auto"/>
        <w:ind w:left="0"/>
      </w:pPr>
      <w:r w:rsidRPr="009569DB">
        <w:t xml:space="preserve">Maintain a Business Plan so that short term and </w:t>
      </w:r>
      <w:r w:rsidR="009C17C7" w:rsidRPr="009569DB">
        <w:t>long-term</w:t>
      </w:r>
      <w:r w:rsidRPr="009569DB">
        <w:t xml:space="preserve"> goals are achieved with positive feedback on key performance indicators </w:t>
      </w:r>
    </w:p>
    <w:p w14:paraId="6EF18DDC" w14:textId="77777777" w:rsidR="007B78A8" w:rsidRDefault="007B78A8" w:rsidP="007B78A8">
      <w:pPr>
        <w:spacing w:after="0" w:line="240" w:lineRule="auto"/>
      </w:pPr>
    </w:p>
    <w:p w14:paraId="43DC1D31" w14:textId="77777777" w:rsidR="007B78A8" w:rsidRDefault="007B78A8" w:rsidP="007B78A8">
      <w:pPr>
        <w:spacing w:after="0" w:line="240" w:lineRule="auto"/>
      </w:pPr>
      <w:r>
        <w:t xml:space="preserve">QCM Pty Ltd will notify ASQA and other authorities in writing of any change to location, ownership or management, legal </w:t>
      </w:r>
      <w:proofErr w:type="gramStart"/>
      <w:r>
        <w:t>status</w:t>
      </w:r>
      <w:proofErr w:type="gramEnd"/>
      <w:r>
        <w:t xml:space="preserve"> or accreditation within a period of 30 days. Notification of new owner or the appointment of a new high managerial agent will be forwarded to ASQA. If such changes impact on a student’s ability to complete their studies a refund will be </w:t>
      </w:r>
      <w:r w:rsidR="00896E35">
        <w:t>offered,</w:t>
      </w:r>
      <w:r>
        <w:t xml:space="preserve"> or an alternative provider sourced.</w:t>
      </w:r>
    </w:p>
    <w:p w14:paraId="6E58CCC5" w14:textId="77777777" w:rsidR="007B78A8" w:rsidRPr="009569DB" w:rsidRDefault="007B78A8" w:rsidP="007B78A8">
      <w:pPr>
        <w:spacing w:after="0" w:line="240" w:lineRule="auto"/>
      </w:pPr>
    </w:p>
    <w:p w14:paraId="5FB497F4" w14:textId="77777777" w:rsidR="00F13C5C" w:rsidRDefault="00F13C5C" w:rsidP="00781189">
      <w:pPr>
        <w:spacing w:after="0" w:line="240" w:lineRule="auto"/>
        <w:rPr>
          <w:b/>
        </w:rPr>
      </w:pPr>
    </w:p>
    <w:p w14:paraId="2E36452E" w14:textId="77777777" w:rsidR="00184A25" w:rsidRPr="00260385" w:rsidRDefault="007B78A8" w:rsidP="00781189">
      <w:pPr>
        <w:spacing w:after="0" w:line="240" w:lineRule="auto"/>
        <w:rPr>
          <w:b/>
          <w:sz w:val="28"/>
          <w:szCs w:val="28"/>
        </w:rPr>
      </w:pPr>
      <w:r>
        <w:rPr>
          <w:b/>
          <w:sz w:val="28"/>
          <w:szCs w:val="28"/>
        </w:rPr>
        <w:t>FACILITIES AND RESOURCES</w:t>
      </w:r>
    </w:p>
    <w:p w14:paraId="7308D1DF" w14:textId="77777777" w:rsidR="00A770B2" w:rsidRDefault="00A770B2" w:rsidP="00781189">
      <w:pPr>
        <w:spacing w:after="0" w:line="240" w:lineRule="auto"/>
        <w:rPr>
          <w:b/>
        </w:rPr>
      </w:pPr>
    </w:p>
    <w:p w14:paraId="346841E3" w14:textId="323B247A" w:rsidR="00A770B2" w:rsidRDefault="0067417D" w:rsidP="00781189">
      <w:pPr>
        <w:spacing w:after="0" w:line="240" w:lineRule="auto"/>
      </w:pPr>
      <w:r>
        <w:t>QCM</w:t>
      </w:r>
      <w:r w:rsidR="00770F9C">
        <w:t xml:space="preserve"> </w:t>
      </w:r>
      <w:r w:rsidR="00925CA3">
        <w:t>Pty Ltd</w:t>
      </w:r>
      <w:r w:rsidR="00A770B2">
        <w:t xml:space="preserve"> is located at </w:t>
      </w:r>
      <w:r w:rsidR="00F13C5C">
        <w:t>1</w:t>
      </w:r>
      <w:r w:rsidR="007B78A8">
        <w:t>2</w:t>
      </w:r>
      <w:r w:rsidR="00F13C5C">
        <w:t xml:space="preserve"> Annerley Road, Woolloongabba</w:t>
      </w:r>
      <w:r w:rsidR="00997E56">
        <w:t>,</w:t>
      </w:r>
      <w:r w:rsidR="00F13C5C">
        <w:t xml:space="preserve"> is close to the </w:t>
      </w:r>
      <w:r w:rsidR="00197A09">
        <w:t>city</w:t>
      </w:r>
      <w:r w:rsidR="00F13C5C">
        <w:t xml:space="preserve"> and well served by transport and parking facilities. The College consists of ten soundproof practice rooms, student area, classroom and well stocked library and access to computer resources. </w:t>
      </w:r>
    </w:p>
    <w:p w14:paraId="1EB46E45" w14:textId="77777777" w:rsidR="00BE4245" w:rsidRDefault="00BE4245" w:rsidP="00781189">
      <w:pPr>
        <w:spacing w:after="0" w:line="240" w:lineRule="auto"/>
      </w:pPr>
    </w:p>
    <w:p w14:paraId="0AF70784" w14:textId="77777777" w:rsidR="00F13C5C" w:rsidRDefault="00F13C5C" w:rsidP="00781189">
      <w:pPr>
        <w:spacing w:after="0" w:line="240" w:lineRule="auto"/>
      </w:pPr>
      <w:r>
        <w:t>The College musical equipment consists of:</w:t>
      </w:r>
    </w:p>
    <w:p w14:paraId="41E7FA24" w14:textId="77777777" w:rsidR="00F13C5C" w:rsidRDefault="00F13C5C" w:rsidP="00781189">
      <w:pPr>
        <w:spacing w:after="0" w:line="240" w:lineRule="auto"/>
      </w:pPr>
    </w:p>
    <w:p w14:paraId="1F5D5D37" w14:textId="77777777" w:rsidR="00512158" w:rsidRDefault="00512158" w:rsidP="00512158">
      <w:pPr>
        <w:rPr>
          <w:rFonts w:ascii="Arial" w:hAnsi="Arial" w:cs="Arial"/>
          <w:b/>
          <w:i/>
          <w:sz w:val="28"/>
          <w:szCs w:val="28"/>
          <w:lang w:eastAsia="ko-KR"/>
        </w:rPr>
      </w:pPr>
      <w:r>
        <w:rPr>
          <w:rFonts w:ascii="Arial" w:hAnsi="Arial" w:cs="Arial" w:hint="eastAsia"/>
          <w:b/>
          <w:i/>
          <w:sz w:val="28"/>
          <w:szCs w:val="28"/>
          <w:lang w:eastAsia="ko-KR"/>
        </w:rPr>
        <w:t>Equipment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396"/>
      </w:tblGrid>
      <w:tr w:rsidR="00512158" w:rsidRPr="0087353C" w14:paraId="5C38F1EF" w14:textId="77777777" w:rsidTr="00243CD5">
        <w:tc>
          <w:tcPr>
            <w:tcW w:w="5238" w:type="dxa"/>
          </w:tcPr>
          <w:p w14:paraId="5BCDCC23" w14:textId="77777777" w:rsidR="00512158" w:rsidRDefault="00512158" w:rsidP="00654CD2">
            <w:pPr>
              <w:rPr>
                <w:lang w:eastAsia="ko-KR"/>
              </w:rPr>
            </w:pPr>
            <w:r>
              <w:rPr>
                <w:lang w:eastAsia="ko-KR"/>
              </w:rPr>
              <w:t>8 Violins</w:t>
            </w:r>
          </w:p>
        </w:tc>
        <w:tc>
          <w:tcPr>
            <w:tcW w:w="4396" w:type="dxa"/>
          </w:tcPr>
          <w:p w14:paraId="011D4DA9" w14:textId="77777777" w:rsidR="00512158" w:rsidRDefault="00512158" w:rsidP="00654CD2">
            <w:pPr>
              <w:rPr>
                <w:lang w:eastAsia="ko-KR"/>
              </w:rPr>
            </w:pPr>
            <w:r>
              <w:rPr>
                <w:lang w:eastAsia="ko-KR"/>
              </w:rPr>
              <w:t>1 Cello</w:t>
            </w:r>
          </w:p>
        </w:tc>
      </w:tr>
      <w:tr w:rsidR="00512158" w:rsidRPr="0087353C" w14:paraId="2042F975" w14:textId="77777777" w:rsidTr="00243CD5">
        <w:tc>
          <w:tcPr>
            <w:tcW w:w="5238" w:type="dxa"/>
          </w:tcPr>
          <w:p w14:paraId="0FA637BE" w14:textId="77777777" w:rsidR="00512158" w:rsidRDefault="00512158" w:rsidP="00654CD2">
            <w:pPr>
              <w:rPr>
                <w:lang w:eastAsia="ko-KR"/>
              </w:rPr>
            </w:pPr>
            <w:r>
              <w:rPr>
                <w:lang w:eastAsia="ko-KR"/>
              </w:rPr>
              <w:t>8 pianos</w:t>
            </w:r>
          </w:p>
        </w:tc>
        <w:tc>
          <w:tcPr>
            <w:tcW w:w="4396" w:type="dxa"/>
          </w:tcPr>
          <w:p w14:paraId="76B531C3" w14:textId="77777777" w:rsidR="00512158" w:rsidRDefault="00512158" w:rsidP="00654CD2">
            <w:pPr>
              <w:rPr>
                <w:lang w:eastAsia="ko-KR"/>
              </w:rPr>
            </w:pPr>
            <w:r>
              <w:rPr>
                <w:lang w:eastAsia="ko-KR"/>
              </w:rPr>
              <w:t>1 Marimba</w:t>
            </w:r>
          </w:p>
        </w:tc>
      </w:tr>
      <w:tr w:rsidR="00512158" w:rsidRPr="0087353C" w14:paraId="1777B9A5" w14:textId="77777777" w:rsidTr="00243CD5">
        <w:tc>
          <w:tcPr>
            <w:tcW w:w="5238" w:type="dxa"/>
          </w:tcPr>
          <w:p w14:paraId="4468BB78" w14:textId="77777777" w:rsidR="00512158" w:rsidRDefault="00512158" w:rsidP="00654CD2">
            <w:pPr>
              <w:rPr>
                <w:lang w:eastAsia="ko-KR"/>
              </w:rPr>
            </w:pPr>
            <w:r>
              <w:rPr>
                <w:lang w:eastAsia="ko-KR"/>
              </w:rPr>
              <w:t>3 Guitars</w:t>
            </w:r>
          </w:p>
        </w:tc>
        <w:tc>
          <w:tcPr>
            <w:tcW w:w="4396" w:type="dxa"/>
          </w:tcPr>
          <w:p w14:paraId="00ECCCC1" w14:textId="77777777" w:rsidR="00512158" w:rsidRDefault="00512158" w:rsidP="00654CD2">
            <w:pPr>
              <w:rPr>
                <w:lang w:eastAsia="ko-KR"/>
              </w:rPr>
            </w:pPr>
            <w:r>
              <w:rPr>
                <w:lang w:eastAsia="ko-KR"/>
              </w:rPr>
              <w:t>5 Drum kits</w:t>
            </w:r>
          </w:p>
        </w:tc>
      </w:tr>
      <w:tr w:rsidR="00512158" w:rsidRPr="0087353C" w14:paraId="337FF477" w14:textId="77777777" w:rsidTr="00243CD5">
        <w:tc>
          <w:tcPr>
            <w:tcW w:w="5238" w:type="dxa"/>
          </w:tcPr>
          <w:p w14:paraId="6719A4E4" w14:textId="77777777" w:rsidR="00512158" w:rsidRDefault="00512158" w:rsidP="00654CD2">
            <w:pPr>
              <w:rPr>
                <w:lang w:eastAsia="ko-KR"/>
              </w:rPr>
            </w:pPr>
            <w:r>
              <w:rPr>
                <w:lang w:eastAsia="ko-KR"/>
              </w:rPr>
              <w:t>1 Flute</w:t>
            </w:r>
          </w:p>
        </w:tc>
        <w:tc>
          <w:tcPr>
            <w:tcW w:w="4396" w:type="dxa"/>
          </w:tcPr>
          <w:p w14:paraId="5DD79BC6" w14:textId="77777777" w:rsidR="00512158" w:rsidRDefault="00512158" w:rsidP="00654CD2">
            <w:pPr>
              <w:rPr>
                <w:lang w:eastAsia="ko-KR"/>
              </w:rPr>
            </w:pPr>
            <w:r>
              <w:rPr>
                <w:lang w:eastAsia="ko-KR"/>
              </w:rPr>
              <w:t xml:space="preserve">2 keyboards </w:t>
            </w:r>
          </w:p>
        </w:tc>
      </w:tr>
      <w:tr w:rsidR="00512158" w:rsidRPr="0087353C" w14:paraId="435DD138" w14:textId="77777777" w:rsidTr="00243CD5">
        <w:tc>
          <w:tcPr>
            <w:tcW w:w="5238" w:type="dxa"/>
          </w:tcPr>
          <w:p w14:paraId="4ED24488" w14:textId="77777777" w:rsidR="00512158" w:rsidRDefault="00512158" w:rsidP="00654CD2">
            <w:pPr>
              <w:rPr>
                <w:lang w:eastAsia="ko-KR"/>
              </w:rPr>
            </w:pPr>
            <w:r>
              <w:rPr>
                <w:lang w:eastAsia="ko-KR"/>
              </w:rPr>
              <w:t>1 digital piano</w:t>
            </w:r>
          </w:p>
        </w:tc>
        <w:tc>
          <w:tcPr>
            <w:tcW w:w="4396" w:type="dxa"/>
          </w:tcPr>
          <w:p w14:paraId="739C044C" w14:textId="77777777" w:rsidR="00512158" w:rsidRDefault="00512158" w:rsidP="00654CD2">
            <w:pPr>
              <w:rPr>
                <w:lang w:eastAsia="ko-KR"/>
              </w:rPr>
            </w:pPr>
          </w:p>
        </w:tc>
      </w:tr>
    </w:tbl>
    <w:p w14:paraId="013023B2" w14:textId="77777777" w:rsidR="00512158" w:rsidRDefault="00512158" w:rsidP="00512158">
      <w:pPr>
        <w:rPr>
          <w:rFonts w:ascii="Arial" w:hAnsi="Arial" w:cs="Arial"/>
          <w:b/>
          <w:i/>
          <w:sz w:val="28"/>
          <w:szCs w:val="28"/>
          <w:lang w:eastAsia="ko-KR"/>
        </w:rPr>
      </w:pPr>
    </w:p>
    <w:p w14:paraId="2ED608AE" w14:textId="77777777" w:rsidR="00512158" w:rsidRDefault="00512158" w:rsidP="00512158">
      <w:pPr>
        <w:rPr>
          <w:b/>
        </w:rPr>
      </w:pPr>
      <w:r>
        <w:rPr>
          <w:b/>
        </w:rPr>
        <w:t>Additional equipment includes:</w:t>
      </w:r>
    </w:p>
    <w:p w14:paraId="7FC882BD" w14:textId="77777777" w:rsidR="00512158" w:rsidRPr="00A77405" w:rsidRDefault="00512158" w:rsidP="00512158">
      <w:pPr>
        <w:spacing w:after="0" w:line="240" w:lineRule="auto"/>
        <w:rPr>
          <w:color w:val="000000"/>
          <w:lang w:eastAsia="ko-KR"/>
        </w:rPr>
      </w:pPr>
      <w:r w:rsidRPr="00A77405">
        <w:rPr>
          <w:color w:val="000000"/>
          <w:lang w:eastAsia="ko-KR"/>
        </w:rPr>
        <w:t xml:space="preserve">Music stands, amplifiers  </w:t>
      </w:r>
    </w:p>
    <w:p w14:paraId="4A4C9448" w14:textId="77777777" w:rsidR="00512158" w:rsidRPr="00A77405" w:rsidRDefault="00512158" w:rsidP="00512158">
      <w:pPr>
        <w:spacing w:after="0" w:line="240" w:lineRule="auto"/>
        <w:rPr>
          <w:color w:val="000000"/>
          <w:lang w:eastAsia="ko-KR"/>
        </w:rPr>
      </w:pPr>
      <w:r w:rsidRPr="00A77405">
        <w:rPr>
          <w:color w:val="000000"/>
          <w:lang w:eastAsia="ko-KR"/>
        </w:rPr>
        <w:t>Notation and composing software</w:t>
      </w:r>
    </w:p>
    <w:p w14:paraId="76E15F4D" w14:textId="77777777" w:rsidR="00512158" w:rsidRPr="00A77405" w:rsidRDefault="00512158" w:rsidP="00512158">
      <w:pPr>
        <w:spacing w:after="0" w:line="240" w:lineRule="auto"/>
        <w:rPr>
          <w:color w:val="000000"/>
          <w:lang w:eastAsia="ko-KR"/>
        </w:rPr>
      </w:pPr>
      <w:r w:rsidRPr="00A77405">
        <w:rPr>
          <w:color w:val="000000"/>
          <w:lang w:eastAsia="ko-KR"/>
        </w:rPr>
        <w:t>Computers, Microsoft software, internet access, printer/scanner</w:t>
      </w:r>
    </w:p>
    <w:p w14:paraId="3F120250" w14:textId="77777777" w:rsidR="00512158" w:rsidRPr="00A77405" w:rsidRDefault="00512158" w:rsidP="00512158">
      <w:pPr>
        <w:spacing w:after="0" w:line="240" w:lineRule="auto"/>
        <w:rPr>
          <w:color w:val="000000"/>
          <w:lang w:eastAsia="ko-KR"/>
        </w:rPr>
      </w:pPr>
      <w:r w:rsidRPr="00A77405">
        <w:rPr>
          <w:color w:val="000000"/>
          <w:lang w:eastAsia="ko-KR"/>
        </w:rPr>
        <w:t>Audio recording equipment, video camera, CD player</w:t>
      </w:r>
    </w:p>
    <w:p w14:paraId="30EF7BEC" w14:textId="77777777" w:rsidR="00512158" w:rsidRPr="00A77405" w:rsidRDefault="00512158" w:rsidP="00512158">
      <w:pPr>
        <w:spacing w:after="0" w:line="240" w:lineRule="auto"/>
        <w:rPr>
          <w:color w:val="000000"/>
          <w:lang w:eastAsia="ko-KR"/>
        </w:rPr>
      </w:pPr>
      <w:r w:rsidRPr="00A77405">
        <w:rPr>
          <w:color w:val="000000"/>
          <w:lang w:eastAsia="ko-KR"/>
        </w:rPr>
        <w:t>Baton, tuning fork, metronomes, headphones, microphones</w:t>
      </w:r>
    </w:p>
    <w:p w14:paraId="6E71E3CC" w14:textId="77777777" w:rsidR="00512158" w:rsidRPr="00A77405" w:rsidRDefault="00512158" w:rsidP="00512158">
      <w:pPr>
        <w:spacing w:after="0" w:line="240" w:lineRule="auto"/>
        <w:rPr>
          <w:color w:val="000000"/>
          <w:lang w:eastAsia="ko-KR"/>
        </w:rPr>
      </w:pPr>
      <w:r w:rsidRPr="00A77405">
        <w:rPr>
          <w:color w:val="000000"/>
          <w:lang w:eastAsia="ko-KR"/>
        </w:rPr>
        <w:t>TV screen, White board, Data projector, I phone</w:t>
      </w:r>
    </w:p>
    <w:p w14:paraId="223D0BDD" w14:textId="77777777" w:rsidR="00512158" w:rsidRDefault="00512158" w:rsidP="00512158">
      <w:pPr>
        <w:rPr>
          <w:lang w:eastAsia="ko-KR"/>
        </w:rPr>
      </w:pPr>
    </w:p>
    <w:p w14:paraId="1AFCCF6A" w14:textId="6BBC04BD" w:rsidR="00512158" w:rsidRDefault="00512158" w:rsidP="00512158">
      <w:pPr>
        <w:rPr>
          <w:b/>
          <w:lang w:eastAsia="ko-KR"/>
        </w:rPr>
      </w:pPr>
      <w:r>
        <w:rPr>
          <w:lang w:eastAsia="ko-KR"/>
        </w:rPr>
        <w:t xml:space="preserve">Training rooms equipped with desks, suitable chairs and seating for performance, computers, stationery including manuscript paper, USBs. The College has access to function rooms in the Diana Plaza for lectures, guest speakers and </w:t>
      </w:r>
      <w:r>
        <w:rPr>
          <w:lang w:eastAsia="ko-KR"/>
        </w:rPr>
        <w:t>public</w:t>
      </w:r>
      <w:r>
        <w:rPr>
          <w:lang w:eastAsia="ko-KR"/>
        </w:rPr>
        <w:t xml:space="preserve"> performances.  </w:t>
      </w:r>
    </w:p>
    <w:p w14:paraId="7563BD03" w14:textId="77777777" w:rsidR="000812A2" w:rsidRPr="00260385" w:rsidRDefault="007B78A8" w:rsidP="000812A2">
      <w:pPr>
        <w:pStyle w:val="Default"/>
        <w:rPr>
          <w:rFonts w:asciiTheme="minorHAnsi" w:hAnsiTheme="minorHAnsi"/>
          <w:b/>
          <w:bCs/>
          <w:sz w:val="28"/>
          <w:szCs w:val="28"/>
        </w:rPr>
      </w:pPr>
      <w:r>
        <w:rPr>
          <w:rFonts w:asciiTheme="minorHAnsi" w:hAnsiTheme="minorHAnsi"/>
          <w:b/>
          <w:bCs/>
          <w:sz w:val="28"/>
          <w:szCs w:val="28"/>
        </w:rPr>
        <w:t>RECORD MANAGEMENT</w:t>
      </w:r>
    </w:p>
    <w:p w14:paraId="0E571F11" w14:textId="77777777" w:rsidR="000812A2" w:rsidRPr="00C23ABB" w:rsidRDefault="000812A2" w:rsidP="000812A2">
      <w:pPr>
        <w:pStyle w:val="Default"/>
        <w:rPr>
          <w:rFonts w:asciiTheme="minorHAnsi" w:hAnsiTheme="minorHAnsi"/>
          <w:sz w:val="28"/>
          <w:szCs w:val="28"/>
        </w:rPr>
      </w:pPr>
    </w:p>
    <w:p w14:paraId="3F4F9622" w14:textId="77777777" w:rsidR="000812A2" w:rsidRPr="00C23ABB" w:rsidRDefault="000812A2" w:rsidP="000812A2">
      <w:pPr>
        <w:pStyle w:val="Default"/>
        <w:rPr>
          <w:rFonts w:asciiTheme="minorHAnsi" w:hAnsiTheme="minorHAnsi"/>
          <w:sz w:val="22"/>
          <w:szCs w:val="22"/>
        </w:rPr>
      </w:pPr>
      <w:r>
        <w:rPr>
          <w:rFonts w:asciiTheme="minorHAnsi" w:hAnsiTheme="minorHAnsi"/>
          <w:sz w:val="22"/>
          <w:szCs w:val="22"/>
        </w:rPr>
        <w:t>QCM Pty Ltd</w:t>
      </w:r>
      <w:r w:rsidRPr="00C23ABB">
        <w:rPr>
          <w:rFonts w:asciiTheme="minorHAnsi" w:hAnsiTheme="minorHAnsi"/>
          <w:sz w:val="22"/>
          <w:szCs w:val="22"/>
        </w:rPr>
        <w:t xml:space="preserve"> </w:t>
      </w:r>
      <w:r>
        <w:rPr>
          <w:rFonts w:asciiTheme="minorHAnsi" w:hAnsiTheme="minorHAnsi"/>
          <w:sz w:val="22"/>
          <w:szCs w:val="22"/>
        </w:rPr>
        <w:t>will maintain</w:t>
      </w:r>
      <w:r w:rsidRPr="00C23ABB">
        <w:rPr>
          <w:rFonts w:asciiTheme="minorHAnsi" w:hAnsiTheme="minorHAnsi"/>
          <w:sz w:val="22"/>
          <w:szCs w:val="22"/>
        </w:rPr>
        <w:t xml:space="preserve"> records of each international student’s current residential address (as supplied by the student), the student’s full name, date of birth, nationality, the start and completion day of the student’s course, attendance and academic performance, details of payments received, information on international student health cover, level of English proficiency and the student’s passport and visa numbers. </w:t>
      </w:r>
    </w:p>
    <w:p w14:paraId="6B3F70B6" w14:textId="77777777" w:rsidR="000812A2" w:rsidRPr="00C23ABB" w:rsidRDefault="000812A2" w:rsidP="000812A2">
      <w:pPr>
        <w:pStyle w:val="Default"/>
        <w:rPr>
          <w:rFonts w:asciiTheme="minorHAnsi" w:hAnsiTheme="minorHAnsi"/>
          <w:sz w:val="22"/>
          <w:szCs w:val="22"/>
        </w:rPr>
      </w:pPr>
    </w:p>
    <w:p w14:paraId="7BD3F890" w14:textId="77777777" w:rsidR="000812A2" w:rsidRDefault="000812A2" w:rsidP="000812A2">
      <w:pPr>
        <w:pStyle w:val="Default"/>
        <w:rPr>
          <w:rFonts w:asciiTheme="minorHAnsi" w:hAnsiTheme="minorHAnsi"/>
          <w:sz w:val="22"/>
          <w:szCs w:val="22"/>
        </w:rPr>
      </w:pPr>
      <w:r>
        <w:rPr>
          <w:rFonts w:asciiTheme="minorHAnsi" w:hAnsiTheme="minorHAnsi"/>
          <w:sz w:val="22"/>
          <w:szCs w:val="22"/>
        </w:rPr>
        <w:t xml:space="preserve">Overseas </w:t>
      </w:r>
      <w:r w:rsidRPr="00C23ABB">
        <w:rPr>
          <w:rFonts w:asciiTheme="minorHAnsi" w:hAnsiTheme="minorHAnsi"/>
          <w:sz w:val="22"/>
          <w:szCs w:val="22"/>
        </w:rPr>
        <w:t xml:space="preserve">students must notify </w:t>
      </w:r>
      <w:r>
        <w:rPr>
          <w:rFonts w:asciiTheme="minorHAnsi" w:hAnsiTheme="minorHAnsi"/>
          <w:sz w:val="22"/>
          <w:szCs w:val="22"/>
        </w:rPr>
        <w:t xml:space="preserve">QCM Pty Ltd </w:t>
      </w:r>
      <w:r w:rsidRPr="00C23ABB">
        <w:rPr>
          <w:rFonts w:asciiTheme="minorHAnsi" w:hAnsiTheme="minorHAnsi"/>
          <w:sz w:val="22"/>
          <w:szCs w:val="22"/>
        </w:rPr>
        <w:t xml:space="preserve">of their residential address within 7 days of arriving in Australia. Similarly, they must notify the College within 7 days of any change of address and contact details. Failure to do so may be reported to </w:t>
      </w:r>
      <w:r w:rsidR="00F66833">
        <w:rPr>
          <w:rFonts w:asciiTheme="minorHAnsi" w:hAnsiTheme="minorHAnsi"/>
          <w:sz w:val="22"/>
          <w:szCs w:val="22"/>
        </w:rPr>
        <w:t xml:space="preserve">Department of Home Affairs </w:t>
      </w:r>
      <w:r w:rsidRPr="00C23ABB">
        <w:rPr>
          <w:rFonts w:asciiTheme="minorHAnsi" w:hAnsiTheme="minorHAnsi"/>
          <w:sz w:val="22"/>
          <w:szCs w:val="22"/>
        </w:rPr>
        <w:t xml:space="preserve">and could lead to cancellation of their visa. </w:t>
      </w:r>
    </w:p>
    <w:p w14:paraId="0DF3B5A9" w14:textId="77777777" w:rsidR="000812A2" w:rsidRPr="00997E56" w:rsidRDefault="000812A2" w:rsidP="000812A2">
      <w:pPr>
        <w:pStyle w:val="Default"/>
        <w:rPr>
          <w:rFonts w:asciiTheme="minorHAnsi" w:hAnsiTheme="minorHAnsi"/>
          <w:sz w:val="22"/>
          <w:szCs w:val="22"/>
        </w:rPr>
      </w:pPr>
    </w:p>
    <w:p w14:paraId="598CC5EC" w14:textId="77777777" w:rsidR="000812A2" w:rsidRPr="00997E56" w:rsidRDefault="000812A2" w:rsidP="000812A2">
      <w:pPr>
        <w:spacing w:line="240" w:lineRule="auto"/>
        <w:rPr>
          <w:lang w:eastAsia="ko-KR"/>
        </w:rPr>
      </w:pPr>
      <w:r w:rsidRPr="00997E56">
        <w:rPr>
          <w:rFonts w:eastAsia="Times New Roman" w:cs="Arial"/>
          <w:color w:val="000000"/>
          <w:lang w:eastAsia="en-AU"/>
        </w:rPr>
        <w:t>QCM Pty Ltd will provide written notification to enrolled students and relevant authorities at least 20 days before relocation. Notification to students would include those accepted students who have not yet commenced studying but have been granted a student visa</w:t>
      </w:r>
      <w:r w:rsidRPr="00997E56">
        <w:rPr>
          <w:rFonts w:eastAsia="Times New Roman" w:cs="Times New Roman"/>
          <w:color w:val="000000"/>
          <w:lang w:eastAsia="en-AU"/>
        </w:rPr>
        <w:t>.</w:t>
      </w:r>
    </w:p>
    <w:p w14:paraId="0891CB0D" w14:textId="77777777" w:rsidR="00D57B0A" w:rsidRDefault="00D57B0A" w:rsidP="00781189">
      <w:pPr>
        <w:pStyle w:val="Default"/>
        <w:rPr>
          <w:rFonts w:asciiTheme="minorHAnsi" w:hAnsiTheme="minorHAnsi"/>
          <w:b/>
          <w:bCs/>
          <w:sz w:val="28"/>
          <w:szCs w:val="28"/>
        </w:rPr>
      </w:pPr>
    </w:p>
    <w:p w14:paraId="07B8552B" w14:textId="77777777" w:rsidR="00086174" w:rsidRPr="00572092" w:rsidRDefault="007B78A8" w:rsidP="00781189">
      <w:pPr>
        <w:pStyle w:val="Default"/>
        <w:rPr>
          <w:rFonts w:asciiTheme="minorHAnsi" w:hAnsiTheme="minorHAnsi"/>
          <w:b/>
          <w:bCs/>
          <w:sz w:val="28"/>
          <w:szCs w:val="28"/>
        </w:rPr>
      </w:pPr>
      <w:r w:rsidRPr="002B19AD">
        <w:rPr>
          <w:rFonts w:asciiTheme="minorHAnsi" w:hAnsiTheme="minorHAnsi"/>
          <w:b/>
          <w:bCs/>
          <w:sz w:val="28"/>
          <w:szCs w:val="28"/>
        </w:rPr>
        <w:t>FINANCIAL MANAGEMENT</w:t>
      </w:r>
    </w:p>
    <w:p w14:paraId="45A7F6F6" w14:textId="77777777" w:rsidR="002146F0" w:rsidRDefault="002146F0" w:rsidP="00781189">
      <w:pPr>
        <w:spacing w:after="0" w:line="240" w:lineRule="auto"/>
      </w:pPr>
    </w:p>
    <w:p w14:paraId="1CA2DD31" w14:textId="77777777" w:rsidR="002B19AD" w:rsidRPr="002B19AD" w:rsidRDefault="002B19AD" w:rsidP="002B19AD">
      <w:pPr>
        <w:spacing w:after="0" w:line="240" w:lineRule="auto"/>
      </w:pPr>
      <w:r>
        <w:rPr>
          <w:rFonts w:eastAsia="Times New Roman" w:cstheme="minorHAnsi"/>
          <w:lang w:eastAsia="en-AU"/>
        </w:rPr>
        <w:t xml:space="preserve">Queensland College of Music is </w:t>
      </w:r>
      <w:r w:rsidRPr="004366C0">
        <w:rPr>
          <w:rFonts w:eastAsia="Times New Roman" w:cstheme="minorHAnsi"/>
          <w:lang w:eastAsia="en-AU"/>
        </w:rPr>
        <w:t xml:space="preserve"> a family business owned and conducted by the Kim family – Joseph Jin-Sung Kim and Susan Soon-Ki Kim </w:t>
      </w:r>
      <w:r>
        <w:rPr>
          <w:rFonts w:eastAsia="Times New Roman" w:cstheme="minorHAnsi"/>
          <w:lang w:eastAsia="en-AU"/>
        </w:rPr>
        <w:t>as Directors</w:t>
      </w:r>
      <w:r w:rsidRPr="004366C0">
        <w:rPr>
          <w:rFonts w:eastAsia="Times New Roman" w:cstheme="minorHAnsi"/>
          <w:lang w:eastAsia="en-AU"/>
        </w:rPr>
        <w:t xml:space="preserve"> and shareholders and Matthew Kim </w:t>
      </w:r>
      <w:r>
        <w:rPr>
          <w:rFonts w:eastAsia="Times New Roman" w:cstheme="minorHAnsi"/>
          <w:lang w:eastAsia="en-AU"/>
        </w:rPr>
        <w:t>as Chief Executive Officer.</w:t>
      </w:r>
      <w:r>
        <w:rPr>
          <w:rFonts w:eastAsia="Times New Roman" w:cstheme="minorHAnsi"/>
          <w:lang w:eastAsia="en-AU"/>
        </w:rPr>
        <w:t xml:space="preserve">  </w:t>
      </w:r>
      <w:r w:rsidRPr="004366C0">
        <w:rPr>
          <w:rFonts w:eastAsia="Times New Roman" w:cstheme="minorHAnsi"/>
          <w:lang w:eastAsia="en-AU"/>
        </w:rPr>
        <w:t>O</w:t>
      </w:r>
      <w:r>
        <w:rPr>
          <w:rFonts w:eastAsia="Times New Roman" w:cstheme="minorHAnsi"/>
          <w:lang w:eastAsia="en-AU"/>
        </w:rPr>
        <w:t>r</w:t>
      </w:r>
      <w:r w:rsidRPr="004366C0">
        <w:rPr>
          <w:rFonts w:eastAsia="Times New Roman" w:cstheme="minorHAnsi"/>
          <w:lang w:eastAsia="en-AU"/>
        </w:rPr>
        <w:t xml:space="preserve">dinary shares (287774) issued to Samdoo Corporation Pty Ltd,  increasing </w:t>
      </w:r>
      <w:r w:rsidRPr="004366C0">
        <w:rPr>
          <w:rFonts w:cstheme="minorHAnsi"/>
          <w:bCs/>
          <w:noProof/>
        </w:rPr>
        <w:t>the total shareholdings in Queensland College of Music to 337774 where Samdoo Corporation Pty Ltd now hold</w:t>
      </w:r>
      <w:r>
        <w:rPr>
          <w:rFonts w:cstheme="minorHAnsi"/>
          <w:bCs/>
          <w:noProof/>
        </w:rPr>
        <w:t>s</w:t>
      </w:r>
      <w:r w:rsidRPr="004366C0">
        <w:rPr>
          <w:rFonts w:cstheme="minorHAnsi"/>
          <w:bCs/>
          <w:noProof/>
        </w:rPr>
        <w:t xml:space="preserve"> 85.19% of the total shares and the remaining shares continue to be  held by Sung-Do Pty Ltd, Joseph Jin- Sung Kim and Susan Soon-Ki Kim . The sole director of Samdoo Corporation Pty Ltd and Sung-Do Pty Ltd  is Joseph Jin-Sung Kim. This  change to the shareholding structure was for accounting purposes only and the business remains with the Kim family</w:t>
      </w:r>
      <w:r w:rsidRPr="002B19AD">
        <w:rPr>
          <w:rFonts w:cstheme="minorHAnsi"/>
          <w:bCs/>
          <w:noProof/>
        </w:rPr>
        <w:t xml:space="preserve">.   </w:t>
      </w:r>
      <w:r w:rsidRPr="002B19AD">
        <w:t>Audited financial reports are available to indicate financial viability</w:t>
      </w:r>
      <w:r w:rsidRPr="002B19AD">
        <w:t xml:space="preserve">. </w:t>
      </w:r>
      <w:r w:rsidRPr="002B19AD">
        <w:t xml:space="preserve">Business planning for the RTO has identified potential students, fee structures, essential </w:t>
      </w:r>
      <w:proofErr w:type="gramStart"/>
      <w:r w:rsidRPr="002B19AD">
        <w:t>costs</w:t>
      </w:r>
      <w:proofErr w:type="gramEnd"/>
      <w:r w:rsidRPr="002B19AD">
        <w:t xml:space="preserve"> and likely profit to ensure short term viability and long term financial investment.   </w:t>
      </w:r>
    </w:p>
    <w:p w14:paraId="2CC66962" w14:textId="77777777" w:rsidR="002B19AD" w:rsidRDefault="002B19AD" w:rsidP="00781189">
      <w:pPr>
        <w:spacing w:after="0" w:line="240" w:lineRule="auto"/>
        <w:rPr>
          <w:color w:val="FF0000"/>
        </w:rPr>
      </w:pPr>
    </w:p>
    <w:p w14:paraId="0F9C9922" w14:textId="77777777" w:rsidR="00086174" w:rsidRPr="007715B4" w:rsidRDefault="00086174" w:rsidP="00781189">
      <w:pPr>
        <w:pStyle w:val="Default"/>
        <w:rPr>
          <w:rFonts w:asciiTheme="minorHAnsi" w:hAnsiTheme="minorHAnsi"/>
          <w:sz w:val="22"/>
          <w:szCs w:val="22"/>
        </w:rPr>
      </w:pPr>
      <w:r w:rsidRPr="007715B4">
        <w:rPr>
          <w:rFonts w:asciiTheme="minorHAnsi" w:hAnsiTheme="minorHAnsi"/>
          <w:sz w:val="22"/>
          <w:szCs w:val="22"/>
        </w:rPr>
        <w:t xml:space="preserve">A Certified Practicing Accountant (CPA) certifies the accounts of </w:t>
      </w:r>
      <w:r w:rsidR="0063677B">
        <w:rPr>
          <w:rFonts w:asciiTheme="minorHAnsi" w:hAnsiTheme="minorHAnsi"/>
          <w:sz w:val="22"/>
          <w:szCs w:val="22"/>
        </w:rPr>
        <w:t>QCM Pty</w:t>
      </w:r>
      <w:r w:rsidR="00F505AC">
        <w:rPr>
          <w:rFonts w:asciiTheme="minorHAnsi" w:hAnsiTheme="minorHAnsi"/>
          <w:sz w:val="22"/>
          <w:szCs w:val="22"/>
        </w:rPr>
        <w:t xml:space="preserve"> Ltd</w:t>
      </w:r>
      <w:r w:rsidRPr="007715B4">
        <w:rPr>
          <w:rFonts w:asciiTheme="minorHAnsi" w:hAnsiTheme="minorHAnsi"/>
          <w:sz w:val="22"/>
          <w:szCs w:val="22"/>
        </w:rPr>
        <w:t xml:space="preserve"> annually. The </w:t>
      </w:r>
      <w:r w:rsidR="00EB1FE4">
        <w:rPr>
          <w:rFonts w:asciiTheme="minorHAnsi" w:hAnsiTheme="minorHAnsi"/>
          <w:sz w:val="22"/>
          <w:szCs w:val="22"/>
        </w:rPr>
        <w:t xml:space="preserve">PEO </w:t>
      </w:r>
      <w:r w:rsidR="00EB1FE4" w:rsidRPr="007715B4">
        <w:rPr>
          <w:rFonts w:asciiTheme="minorHAnsi" w:hAnsiTheme="minorHAnsi"/>
          <w:sz w:val="22"/>
          <w:szCs w:val="22"/>
        </w:rPr>
        <w:t>is</w:t>
      </w:r>
      <w:r w:rsidRPr="007715B4">
        <w:rPr>
          <w:rFonts w:asciiTheme="minorHAnsi" w:hAnsiTheme="minorHAnsi"/>
          <w:sz w:val="22"/>
          <w:szCs w:val="22"/>
        </w:rPr>
        <w:t xml:space="preserve"> responsible for the effective management of </w:t>
      </w:r>
      <w:r w:rsidR="0063677B">
        <w:rPr>
          <w:rFonts w:asciiTheme="minorHAnsi" w:hAnsiTheme="minorHAnsi"/>
          <w:sz w:val="22"/>
          <w:szCs w:val="22"/>
        </w:rPr>
        <w:t>QCM Pty</w:t>
      </w:r>
      <w:r w:rsidR="00F505AC">
        <w:rPr>
          <w:rFonts w:asciiTheme="minorHAnsi" w:hAnsiTheme="minorHAnsi"/>
          <w:sz w:val="22"/>
          <w:szCs w:val="22"/>
        </w:rPr>
        <w:t xml:space="preserve"> Ltd</w:t>
      </w:r>
      <w:r w:rsidRPr="007715B4">
        <w:rPr>
          <w:rFonts w:asciiTheme="minorHAnsi" w:hAnsiTheme="minorHAnsi"/>
          <w:sz w:val="22"/>
          <w:szCs w:val="22"/>
        </w:rPr>
        <w:t xml:space="preserve"> finances. There are </w:t>
      </w:r>
      <w:r w:rsidRPr="008472F3">
        <w:rPr>
          <w:rFonts w:asciiTheme="minorHAnsi" w:hAnsiTheme="minorHAnsi"/>
          <w:color w:val="auto"/>
          <w:sz w:val="22"/>
          <w:szCs w:val="22"/>
        </w:rPr>
        <w:t xml:space="preserve">two signatories </w:t>
      </w:r>
      <w:r w:rsidRPr="007715B4">
        <w:rPr>
          <w:rFonts w:asciiTheme="minorHAnsi" w:hAnsiTheme="minorHAnsi"/>
          <w:sz w:val="22"/>
          <w:szCs w:val="22"/>
        </w:rPr>
        <w:t xml:space="preserve">for the organisation. The Accounts person uses financial management software (MYOB) and reports monthly on </w:t>
      </w:r>
      <w:r w:rsidR="0063677B">
        <w:rPr>
          <w:rFonts w:asciiTheme="minorHAnsi" w:hAnsiTheme="minorHAnsi"/>
          <w:sz w:val="22"/>
          <w:szCs w:val="22"/>
        </w:rPr>
        <w:t>QCM Pty</w:t>
      </w:r>
      <w:r w:rsidR="00F505AC">
        <w:rPr>
          <w:rFonts w:asciiTheme="minorHAnsi" w:hAnsiTheme="minorHAnsi"/>
          <w:sz w:val="22"/>
          <w:szCs w:val="22"/>
        </w:rPr>
        <w:t xml:space="preserve"> Ltd</w:t>
      </w:r>
      <w:r w:rsidRPr="007715B4">
        <w:rPr>
          <w:rFonts w:asciiTheme="minorHAnsi" w:hAnsiTheme="minorHAnsi"/>
          <w:sz w:val="22"/>
          <w:szCs w:val="22"/>
        </w:rPr>
        <w:t xml:space="preserve">   financial position. Where necessary, meetings are held to review the financial position of the College. Any changes to financial management policy are documented. </w:t>
      </w:r>
    </w:p>
    <w:p w14:paraId="05AB6793" w14:textId="77777777" w:rsidR="00086174" w:rsidRPr="007715B4" w:rsidRDefault="00086174" w:rsidP="00781189">
      <w:pPr>
        <w:pStyle w:val="Default"/>
        <w:rPr>
          <w:rFonts w:asciiTheme="minorHAnsi" w:hAnsiTheme="minorHAnsi"/>
          <w:sz w:val="22"/>
          <w:szCs w:val="22"/>
        </w:rPr>
      </w:pPr>
    </w:p>
    <w:p w14:paraId="76CD517C" w14:textId="77777777" w:rsidR="002146F0" w:rsidRPr="009F41B0" w:rsidRDefault="002146F0" w:rsidP="002146F0">
      <w:pPr>
        <w:pStyle w:val="Default"/>
        <w:rPr>
          <w:color w:val="FF0000"/>
          <w:sz w:val="22"/>
          <w:szCs w:val="22"/>
        </w:rPr>
      </w:pPr>
    </w:p>
    <w:p w14:paraId="3DBBF1FD" w14:textId="77777777" w:rsidR="00B559CC" w:rsidRDefault="00B559CC" w:rsidP="002146F0">
      <w:pPr>
        <w:pStyle w:val="Default"/>
        <w:rPr>
          <w:rFonts w:asciiTheme="minorHAnsi" w:hAnsiTheme="minorHAnsi"/>
          <w:b/>
          <w:sz w:val="22"/>
          <w:szCs w:val="22"/>
        </w:rPr>
      </w:pPr>
    </w:p>
    <w:tbl>
      <w:tblPr>
        <w:tblStyle w:val="TableGrid"/>
        <w:tblW w:w="0" w:type="auto"/>
        <w:shd w:val="clear" w:color="auto" w:fill="BFBFBF" w:themeFill="background1" w:themeFillShade="BF"/>
        <w:tblLook w:val="04A0" w:firstRow="1" w:lastRow="0" w:firstColumn="1" w:lastColumn="0" w:noHBand="0" w:noVBand="1"/>
      </w:tblPr>
      <w:tblGrid>
        <w:gridCol w:w="9016"/>
      </w:tblGrid>
      <w:tr w:rsidR="00C71978" w14:paraId="41E0B6DF" w14:textId="77777777" w:rsidTr="00C71978">
        <w:tc>
          <w:tcPr>
            <w:tcW w:w="9016" w:type="dxa"/>
            <w:shd w:val="clear" w:color="auto" w:fill="BFBFBF" w:themeFill="background1" w:themeFillShade="BF"/>
          </w:tcPr>
          <w:p w14:paraId="6E3F5F22" w14:textId="77777777" w:rsidR="00C71978" w:rsidRDefault="00C71978" w:rsidP="002146F0">
            <w:pPr>
              <w:pStyle w:val="Default"/>
              <w:rPr>
                <w:rFonts w:asciiTheme="minorHAnsi" w:hAnsiTheme="minorHAnsi"/>
                <w:b/>
                <w:sz w:val="22"/>
                <w:szCs w:val="22"/>
              </w:rPr>
            </w:pPr>
            <w:r>
              <w:rPr>
                <w:rFonts w:asciiTheme="minorHAnsi" w:hAnsiTheme="minorHAnsi"/>
                <w:b/>
                <w:sz w:val="22"/>
                <w:szCs w:val="22"/>
              </w:rPr>
              <w:t>Evidence</w:t>
            </w:r>
          </w:p>
          <w:p w14:paraId="10318E98" w14:textId="77777777" w:rsidR="00C71978" w:rsidRDefault="00C71978" w:rsidP="009C4431">
            <w:pPr>
              <w:pStyle w:val="Default"/>
              <w:numPr>
                <w:ilvl w:val="0"/>
                <w:numId w:val="106"/>
              </w:numPr>
              <w:rPr>
                <w:rFonts w:asciiTheme="minorHAnsi" w:hAnsiTheme="minorHAnsi"/>
                <w:sz w:val="22"/>
                <w:szCs w:val="22"/>
              </w:rPr>
            </w:pPr>
            <w:r w:rsidRPr="00C71978">
              <w:rPr>
                <w:rFonts w:asciiTheme="minorHAnsi" w:hAnsiTheme="minorHAnsi"/>
                <w:sz w:val="22"/>
                <w:szCs w:val="22"/>
              </w:rPr>
              <w:t>Communications with ASQA</w:t>
            </w:r>
          </w:p>
          <w:p w14:paraId="58381EC8" w14:textId="77777777" w:rsidR="00C71978" w:rsidRDefault="00C71978" w:rsidP="009C4431">
            <w:pPr>
              <w:pStyle w:val="Default"/>
              <w:numPr>
                <w:ilvl w:val="0"/>
                <w:numId w:val="106"/>
              </w:numPr>
              <w:rPr>
                <w:rFonts w:asciiTheme="minorHAnsi" w:hAnsiTheme="minorHAnsi"/>
                <w:sz w:val="22"/>
                <w:szCs w:val="22"/>
              </w:rPr>
            </w:pPr>
            <w:r>
              <w:rPr>
                <w:rFonts w:asciiTheme="minorHAnsi" w:hAnsiTheme="minorHAnsi"/>
                <w:sz w:val="22"/>
                <w:szCs w:val="22"/>
              </w:rPr>
              <w:t>Fit and proper person statements</w:t>
            </w:r>
          </w:p>
          <w:p w14:paraId="7C01B605" w14:textId="77777777" w:rsidR="00C71978" w:rsidRDefault="00C71978" w:rsidP="009C4431">
            <w:pPr>
              <w:pStyle w:val="Default"/>
              <w:numPr>
                <w:ilvl w:val="0"/>
                <w:numId w:val="106"/>
              </w:numPr>
              <w:rPr>
                <w:rFonts w:asciiTheme="minorHAnsi" w:hAnsiTheme="minorHAnsi"/>
                <w:sz w:val="22"/>
                <w:szCs w:val="22"/>
              </w:rPr>
            </w:pPr>
            <w:r>
              <w:rPr>
                <w:rFonts w:asciiTheme="minorHAnsi" w:hAnsiTheme="minorHAnsi"/>
                <w:sz w:val="22"/>
                <w:szCs w:val="22"/>
              </w:rPr>
              <w:t>Financial statements</w:t>
            </w:r>
          </w:p>
          <w:p w14:paraId="68B0D613" w14:textId="77777777" w:rsidR="009C4431" w:rsidRPr="00997E56" w:rsidRDefault="009C4431" w:rsidP="009C4431">
            <w:pPr>
              <w:pStyle w:val="ListParagraph"/>
              <w:numPr>
                <w:ilvl w:val="0"/>
                <w:numId w:val="106"/>
              </w:numPr>
              <w:rPr>
                <w:b/>
                <w:lang w:eastAsia="ko-KR"/>
              </w:rPr>
            </w:pPr>
            <w:r>
              <w:rPr>
                <w:lang w:eastAsia="ko-KR"/>
              </w:rPr>
              <w:t>Staff profiles and qualifications</w:t>
            </w:r>
          </w:p>
          <w:p w14:paraId="63118545" w14:textId="77777777" w:rsidR="009C4431" w:rsidRPr="00997E56" w:rsidRDefault="009C4431" w:rsidP="009C4431">
            <w:pPr>
              <w:pStyle w:val="ListParagraph"/>
              <w:numPr>
                <w:ilvl w:val="0"/>
                <w:numId w:val="106"/>
              </w:numPr>
              <w:rPr>
                <w:b/>
                <w:lang w:eastAsia="ko-KR"/>
              </w:rPr>
            </w:pPr>
            <w:r>
              <w:rPr>
                <w:lang w:eastAsia="ko-KR"/>
              </w:rPr>
              <w:t>Staff induction and record of professional development</w:t>
            </w:r>
          </w:p>
          <w:p w14:paraId="32329743" w14:textId="77777777" w:rsidR="009C4431" w:rsidRPr="00997E56" w:rsidRDefault="009C4431" w:rsidP="009C4431">
            <w:pPr>
              <w:pStyle w:val="ListParagraph"/>
              <w:numPr>
                <w:ilvl w:val="0"/>
                <w:numId w:val="106"/>
              </w:numPr>
              <w:rPr>
                <w:b/>
                <w:lang w:eastAsia="ko-KR"/>
              </w:rPr>
            </w:pPr>
            <w:r>
              <w:rPr>
                <w:lang w:eastAsia="ko-KR"/>
              </w:rPr>
              <w:t>Asset register</w:t>
            </w:r>
          </w:p>
          <w:p w14:paraId="59E1AE18" w14:textId="77777777" w:rsidR="009C4431" w:rsidRPr="00C65626" w:rsidRDefault="009C4431" w:rsidP="009C4431">
            <w:pPr>
              <w:pStyle w:val="Default"/>
              <w:numPr>
                <w:ilvl w:val="0"/>
                <w:numId w:val="106"/>
              </w:numPr>
              <w:rPr>
                <w:rFonts w:asciiTheme="minorHAnsi" w:hAnsiTheme="minorHAnsi" w:cstheme="minorHAnsi"/>
                <w:sz w:val="22"/>
                <w:szCs w:val="22"/>
              </w:rPr>
            </w:pPr>
            <w:r w:rsidRPr="00C65626">
              <w:rPr>
                <w:rFonts w:asciiTheme="minorHAnsi" w:hAnsiTheme="minorHAnsi" w:cstheme="minorHAnsi"/>
                <w:sz w:val="22"/>
                <w:szCs w:val="22"/>
                <w:lang w:eastAsia="ko-KR"/>
              </w:rPr>
              <w:t>Training and Assessment Strategies</w:t>
            </w:r>
          </w:p>
        </w:tc>
      </w:tr>
    </w:tbl>
    <w:p w14:paraId="64D44EEB" w14:textId="77777777" w:rsidR="00B559CC" w:rsidRDefault="00B559CC" w:rsidP="002146F0">
      <w:pPr>
        <w:pStyle w:val="Default"/>
        <w:rPr>
          <w:rFonts w:asciiTheme="minorHAnsi" w:hAnsiTheme="minorHAnsi"/>
          <w:b/>
          <w:sz w:val="22"/>
          <w:szCs w:val="22"/>
        </w:rPr>
      </w:pPr>
    </w:p>
    <w:p w14:paraId="3FE47945" w14:textId="77777777" w:rsidR="00B559CC" w:rsidRDefault="00B559CC" w:rsidP="002146F0">
      <w:pPr>
        <w:pStyle w:val="Default"/>
        <w:rPr>
          <w:rFonts w:asciiTheme="minorHAnsi" w:hAnsiTheme="minorHAnsi"/>
          <w:b/>
          <w:sz w:val="22"/>
          <w:szCs w:val="22"/>
        </w:rPr>
      </w:pPr>
    </w:p>
    <w:p w14:paraId="3B0D151F" w14:textId="77777777" w:rsidR="005D302E" w:rsidRDefault="005D302E" w:rsidP="002146F0">
      <w:pPr>
        <w:pStyle w:val="Default"/>
        <w:rPr>
          <w:rFonts w:asciiTheme="minorHAnsi" w:hAnsiTheme="minorHAnsi"/>
          <w:b/>
          <w:sz w:val="22"/>
          <w:szCs w:val="22"/>
        </w:rPr>
      </w:pPr>
    </w:p>
    <w:p w14:paraId="7FF023EB" w14:textId="77777777" w:rsidR="007B78A8" w:rsidRDefault="007B78A8" w:rsidP="007B78A8">
      <w:pPr>
        <w:spacing w:after="0" w:line="240" w:lineRule="auto"/>
        <w:rPr>
          <w:b/>
          <w:sz w:val="32"/>
          <w:szCs w:val="32"/>
        </w:rPr>
      </w:pPr>
    </w:p>
    <w:p w14:paraId="3A9EF086" w14:textId="77777777" w:rsidR="005D302E" w:rsidRDefault="005D302E" w:rsidP="002146F0">
      <w:pPr>
        <w:pStyle w:val="Default"/>
        <w:rPr>
          <w:rFonts w:asciiTheme="minorHAnsi" w:hAnsiTheme="minorHAnsi"/>
          <w:b/>
          <w:sz w:val="22"/>
          <w:szCs w:val="22"/>
        </w:rPr>
      </w:pPr>
    </w:p>
    <w:p w14:paraId="7E7E0BC8" w14:textId="77777777" w:rsidR="005D302E" w:rsidRDefault="005D302E" w:rsidP="002146F0">
      <w:pPr>
        <w:pStyle w:val="Default"/>
        <w:rPr>
          <w:rFonts w:asciiTheme="minorHAnsi" w:hAnsiTheme="minorHAnsi"/>
          <w:b/>
          <w:sz w:val="22"/>
          <w:szCs w:val="22"/>
        </w:rPr>
      </w:pPr>
    </w:p>
    <w:p w14:paraId="44970652" w14:textId="77777777" w:rsidR="005D302E" w:rsidRDefault="005D302E" w:rsidP="002146F0">
      <w:pPr>
        <w:pStyle w:val="Default"/>
        <w:rPr>
          <w:rFonts w:asciiTheme="minorHAnsi" w:hAnsiTheme="minorHAnsi"/>
          <w:b/>
          <w:sz w:val="22"/>
          <w:szCs w:val="22"/>
        </w:rPr>
      </w:pPr>
    </w:p>
    <w:p w14:paraId="70DA4BA2" w14:textId="77777777" w:rsidR="005D302E" w:rsidRDefault="005D302E" w:rsidP="002146F0">
      <w:pPr>
        <w:pStyle w:val="Default"/>
        <w:rPr>
          <w:rFonts w:asciiTheme="minorHAnsi" w:hAnsiTheme="minorHAnsi"/>
          <w:b/>
          <w:sz w:val="22"/>
          <w:szCs w:val="22"/>
        </w:rPr>
      </w:pPr>
    </w:p>
    <w:p w14:paraId="01946983" w14:textId="77777777" w:rsidR="00B559CC" w:rsidRPr="005D302E" w:rsidRDefault="00B559CC" w:rsidP="002146F0">
      <w:pPr>
        <w:pStyle w:val="Default"/>
        <w:rPr>
          <w:rFonts w:asciiTheme="minorHAnsi" w:hAnsiTheme="minorHAnsi"/>
          <w:b/>
          <w:sz w:val="32"/>
          <w:szCs w:val="32"/>
        </w:rPr>
      </w:pPr>
    </w:p>
    <w:p w14:paraId="35A06A2F" w14:textId="77777777" w:rsidR="00154942" w:rsidRDefault="00154942" w:rsidP="002146F0">
      <w:pPr>
        <w:pStyle w:val="Default"/>
        <w:rPr>
          <w:rFonts w:asciiTheme="minorHAnsi" w:hAnsiTheme="minorHAnsi"/>
          <w:b/>
          <w:sz w:val="32"/>
          <w:szCs w:val="32"/>
        </w:rPr>
      </w:pPr>
    </w:p>
    <w:p w14:paraId="66164B44" w14:textId="77777777" w:rsidR="006B518F" w:rsidRDefault="006B518F" w:rsidP="002146F0">
      <w:pPr>
        <w:pStyle w:val="Default"/>
        <w:rPr>
          <w:rFonts w:asciiTheme="minorHAnsi" w:hAnsiTheme="minorHAnsi"/>
          <w:b/>
          <w:sz w:val="32"/>
          <w:szCs w:val="32"/>
        </w:rPr>
      </w:pPr>
    </w:p>
    <w:p w14:paraId="00524BDE" w14:textId="77777777" w:rsidR="006C48F4" w:rsidRDefault="006C48F4" w:rsidP="002146F0">
      <w:pPr>
        <w:pStyle w:val="Default"/>
        <w:rPr>
          <w:rFonts w:asciiTheme="minorHAnsi" w:hAnsiTheme="minorHAnsi"/>
          <w:b/>
          <w:sz w:val="32"/>
          <w:szCs w:val="32"/>
        </w:rPr>
      </w:pPr>
    </w:p>
    <w:p w14:paraId="70354728" w14:textId="77777777" w:rsidR="006B518F" w:rsidRDefault="006B518F" w:rsidP="002146F0">
      <w:pPr>
        <w:pStyle w:val="Default"/>
        <w:rPr>
          <w:rFonts w:asciiTheme="minorHAnsi" w:hAnsiTheme="minorHAnsi"/>
          <w:b/>
          <w:sz w:val="32"/>
          <w:szCs w:val="32"/>
        </w:rPr>
      </w:pPr>
    </w:p>
    <w:p w14:paraId="46F7BC9F" w14:textId="77777777" w:rsidR="00D57B0A" w:rsidRDefault="00D57B0A" w:rsidP="002146F0">
      <w:pPr>
        <w:pStyle w:val="Default"/>
        <w:rPr>
          <w:rFonts w:asciiTheme="minorHAnsi" w:hAnsiTheme="minorHAnsi"/>
          <w:b/>
          <w:sz w:val="32"/>
          <w:szCs w:val="32"/>
        </w:rPr>
      </w:pPr>
    </w:p>
    <w:p w14:paraId="290C07FD" w14:textId="77777777" w:rsidR="00D57B0A" w:rsidRDefault="00D57B0A" w:rsidP="002146F0">
      <w:pPr>
        <w:pStyle w:val="Default"/>
        <w:rPr>
          <w:rFonts w:asciiTheme="minorHAnsi" w:hAnsiTheme="minorHAnsi"/>
          <w:b/>
          <w:sz w:val="32"/>
          <w:szCs w:val="32"/>
        </w:rPr>
      </w:pPr>
    </w:p>
    <w:p w14:paraId="4D9B41C9" w14:textId="77777777" w:rsidR="00D57B0A" w:rsidRDefault="00D57B0A" w:rsidP="002146F0">
      <w:pPr>
        <w:pStyle w:val="Default"/>
        <w:rPr>
          <w:rFonts w:asciiTheme="minorHAnsi" w:hAnsiTheme="minorHAnsi"/>
          <w:b/>
          <w:sz w:val="32"/>
          <w:szCs w:val="32"/>
        </w:rPr>
      </w:pPr>
    </w:p>
    <w:p w14:paraId="2CB3DE47" w14:textId="77777777" w:rsidR="002146F0" w:rsidRPr="005D302E" w:rsidRDefault="001E277C" w:rsidP="002146F0">
      <w:pPr>
        <w:pStyle w:val="Default"/>
        <w:rPr>
          <w:rFonts w:asciiTheme="minorHAnsi" w:hAnsiTheme="minorHAnsi"/>
          <w:b/>
          <w:sz w:val="32"/>
          <w:szCs w:val="32"/>
        </w:rPr>
      </w:pPr>
      <w:r w:rsidRPr="005D302E">
        <w:rPr>
          <w:rFonts w:asciiTheme="minorHAnsi" w:hAnsiTheme="minorHAnsi"/>
          <w:b/>
          <w:sz w:val="32"/>
          <w:szCs w:val="32"/>
        </w:rPr>
        <w:t>Relevant websites</w:t>
      </w:r>
    </w:p>
    <w:p w14:paraId="0B630776" w14:textId="77777777" w:rsidR="007D29B2" w:rsidRPr="001E277C" w:rsidRDefault="007D29B2" w:rsidP="002146F0">
      <w:pPr>
        <w:pStyle w:val="Default"/>
        <w:rPr>
          <w:rFonts w:asciiTheme="minorHAnsi" w:hAnsiTheme="minorHAnsi"/>
          <w:b/>
          <w:sz w:val="22"/>
          <w:szCs w:val="22"/>
        </w:rPr>
      </w:pPr>
    </w:p>
    <w:p w14:paraId="71220026" w14:textId="1948CA5B" w:rsidR="00582041" w:rsidRDefault="004E22B6" w:rsidP="00302726">
      <w:pPr>
        <w:pStyle w:val="ListParagraph"/>
        <w:numPr>
          <w:ilvl w:val="0"/>
          <w:numId w:val="8"/>
        </w:numPr>
        <w:spacing w:after="0" w:line="240" w:lineRule="auto"/>
        <w:ind w:right="180"/>
      </w:pPr>
      <w:r>
        <w:t>International</w:t>
      </w:r>
      <w:r w:rsidR="00582041">
        <w:t xml:space="preserve"> Education </w:t>
      </w:r>
      <w:r>
        <w:t>Australia</w:t>
      </w:r>
    </w:p>
    <w:p w14:paraId="1EBC0D94" w14:textId="352E639D" w:rsidR="004E22B6" w:rsidRPr="00292CB2" w:rsidRDefault="00876CE6" w:rsidP="00876CE6">
      <w:pPr>
        <w:spacing w:after="0" w:line="240" w:lineRule="auto"/>
        <w:ind w:left="142" w:right="180"/>
        <w:rPr>
          <w:rStyle w:val="HTMLCite"/>
          <w:rFonts w:ascii="Arial" w:hAnsi="Arial" w:cs="Arial"/>
          <w:color w:val="666666"/>
        </w:rPr>
      </w:pPr>
      <w:r>
        <w:t xml:space="preserve">       </w:t>
      </w:r>
      <w:hyperlink r:id="rId19" w:history="1">
        <w:r w:rsidR="004E22B6" w:rsidRPr="00292CB2">
          <w:rPr>
            <w:rStyle w:val="Hyperlink"/>
            <w:rFonts w:ascii="Arial" w:hAnsi="Arial" w:cs="Arial"/>
          </w:rPr>
          <w:t>https://internationaleducation.gov.au/Pages/default.aspx</w:t>
        </w:r>
      </w:hyperlink>
    </w:p>
    <w:p w14:paraId="406C9A2E" w14:textId="558D09C1" w:rsidR="002146F0" w:rsidRPr="008A4730" w:rsidRDefault="002146F0" w:rsidP="00876CE6">
      <w:pPr>
        <w:spacing w:after="0" w:line="240" w:lineRule="auto"/>
        <w:ind w:left="142" w:right="180"/>
      </w:pPr>
      <w:r w:rsidRPr="008A4730">
        <w:br/>
      </w:r>
    </w:p>
    <w:p w14:paraId="2163B19A" w14:textId="77777777" w:rsidR="001E277C" w:rsidRPr="008A4730" w:rsidRDefault="002146F0" w:rsidP="00302726">
      <w:pPr>
        <w:numPr>
          <w:ilvl w:val="0"/>
          <w:numId w:val="8"/>
        </w:numPr>
        <w:spacing w:after="0" w:line="240" w:lineRule="auto"/>
        <w:ind w:left="360" w:right="180"/>
      </w:pPr>
      <w:r w:rsidRPr="008A4730">
        <w:t>PRISMS</w:t>
      </w:r>
    </w:p>
    <w:p w14:paraId="08A12116" w14:textId="77777777" w:rsidR="002146F0" w:rsidRPr="008A4730" w:rsidRDefault="00000000" w:rsidP="008A4730">
      <w:pPr>
        <w:spacing w:after="0" w:line="240" w:lineRule="auto"/>
        <w:ind w:left="360" w:right="180"/>
      </w:pPr>
      <w:hyperlink r:id="rId20" w:history="1">
        <w:r w:rsidR="00781189" w:rsidRPr="00B0581F">
          <w:rPr>
            <w:rStyle w:val="Hyperlink"/>
            <w:rFonts w:cs="Arial"/>
            <w:b/>
            <w:bCs/>
          </w:rPr>
          <w:t>https</w:t>
        </w:r>
        <w:r w:rsidR="00781189" w:rsidRPr="00B0581F">
          <w:rPr>
            <w:rStyle w:val="Hyperlink"/>
            <w:rFonts w:cs="Arial"/>
          </w:rPr>
          <w:t>://</w:t>
        </w:r>
        <w:r w:rsidR="00781189" w:rsidRPr="00B0581F">
          <w:rPr>
            <w:rStyle w:val="Hyperlink"/>
            <w:rFonts w:cs="Arial"/>
            <w:b/>
            <w:bCs/>
          </w:rPr>
          <w:t>prisms</w:t>
        </w:r>
        <w:r w:rsidR="00781189" w:rsidRPr="00B0581F">
          <w:rPr>
            <w:rStyle w:val="Hyperlink"/>
            <w:rFonts w:cs="Arial"/>
          </w:rPr>
          <w:t>.educa</w:t>
        </w:r>
        <w:r w:rsidR="00781189" w:rsidRPr="00B0581F">
          <w:rPr>
            <w:rStyle w:val="Hyperlink"/>
            <w:rFonts w:cs="Arial"/>
          </w:rPr>
          <w:t>t</w:t>
        </w:r>
        <w:r w:rsidR="00781189" w:rsidRPr="00B0581F">
          <w:rPr>
            <w:rStyle w:val="Hyperlink"/>
            <w:rFonts w:cs="Arial"/>
          </w:rPr>
          <w:t>ion.</w:t>
        </w:r>
        <w:r w:rsidR="00781189" w:rsidRPr="00B0581F">
          <w:rPr>
            <w:rStyle w:val="Hyperlink"/>
            <w:rFonts w:cs="Arial"/>
            <w:b/>
            <w:bCs/>
          </w:rPr>
          <w:t>gov</w:t>
        </w:r>
        <w:r w:rsidR="00781189" w:rsidRPr="00B0581F">
          <w:rPr>
            <w:rStyle w:val="Hyperlink"/>
            <w:rFonts w:cs="Arial"/>
          </w:rPr>
          <w:t>.</w:t>
        </w:r>
        <w:r w:rsidR="00781189" w:rsidRPr="00B0581F">
          <w:rPr>
            <w:rStyle w:val="Hyperlink"/>
            <w:rFonts w:cs="Arial"/>
            <w:b/>
            <w:bCs/>
          </w:rPr>
          <w:t>au</w:t>
        </w:r>
      </w:hyperlink>
      <w:r w:rsidR="002146F0" w:rsidRPr="008A4730">
        <w:br/>
      </w:r>
    </w:p>
    <w:p w14:paraId="287F0F0D" w14:textId="6C75BFF2" w:rsidR="001E277C" w:rsidRDefault="00F66833" w:rsidP="00302726">
      <w:pPr>
        <w:numPr>
          <w:ilvl w:val="0"/>
          <w:numId w:val="8"/>
        </w:numPr>
        <w:spacing w:after="0" w:line="240" w:lineRule="auto"/>
        <w:ind w:left="360" w:right="180"/>
        <w:rPr>
          <w:rStyle w:val="Hyperlink"/>
          <w:color w:val="auto"/>
          <w:u w:val="none"/>
        </w:rPr>
      </w:pPr>
      <w:r>
        <w:t>Department of Home Affairs</w:t>
      </w:r>
      <w:r w:rsidR="002146F0" w:rsidRPr="008A4730">
        <w:br/>
      </w:r>
      <w:hyperlink r:id="rId21" w:history="1">
        <w:r w:rsidR="004E22B6" w:rsidRPr="0010680D">
          <w:rPr>
            <w:rStyle w:val="Hyperlink"/>
          </w:rPr>
          <w:t>https://www.homeaffairs.gov.au/</w:t>
        </w:r>
      </w:hyperlink>
    </w:p>
    <w:p w14:paraId="51C3D9D9" w14:textId="77777777" w:rsidR="004E22B6" w:rsidRPr="008A4730" w:rsidRDefault="004E22B6" w:rsidP="004E22B6">
      <w:pPr>
        <w:spacing w:after="0" w:line="240" w:lineRule="auto"/>
        <w:ind w:right="180"/>
        <w:rPr>
          <w:rStyle w:val="Hyperlink"/>
          <w:color w:val="auto"/>
          <w:u w:val="none"/>
        </w:rPr>
      </w:pPr>
    </w:p>
    <w:p w14:paraId="2D713932" w14:textId="77777777" w:rsidR="001E277C" w:rsidRPr="008A4730" w:rsidRDefault="002146F0" w:rsidP="008A4730">
      <w:pPr>
        <w:spacing w:after="0" w:line="240" w:lineRule="auto"/>
        <w:ind w:right="180"/>
      </w:pPr>
      <w:r w:rsidRPr="008A4730">
        <w:t xml:space="preserve"> </w:t>
      </w:r>
    </w:p>
    <w:p w14:paraId="6BABF3FA" w14:textId="77777777" w:rsidR="001E277C" w:rsidRPr="008A4730" w:rsidRDefault="001E277C" w:rsidP="00302726">
      <w:pPr>
        <w:pStyle w:val="ListParagraph"/>
        <w:numPr>
          <w:ilvl w:val="0"/>
          <w:numId w:val="8"/>
        </w:numPr>
        <w:spacing w:after="0" w:line="240" w:lineRule="auto"/>
        <w:ind w:left="360" w:right="180"/>
      </w:pPr>
      <w:r w:rsidRPr="008A4730">
        <w:t>Overseas Student Health Cover (OSHC)</w:t>
      </w:r>
    </w:p>
    <w:p w14:paraId="3EBB9C3B" w14:textId="77777777" w:rsidR="007D29B2" w:rsidRPr="008A4730" w:rsidRDefault="00000000" w:rsidP="008A4730">
      <w:pPr>
        <w:spacing w:after="0" w:line="240" w:lineRule="auto"/>
        <w:ind w:left="360" w:right="180"/>
        <w:rPr>
          <w:rFonts w:cs="Arial"/>
        </w:rPr>
      </w:pPr>
      <w:hyperlink r:id="rId22" w:history="1">
        <w:r w:rsidR="00781189" w:rsidRPr="00B0581F">
          <w:rPr>
            <w:rStyle w:val="Hyperlink"/>
            <w:rFonts w:cs="Arial"/>
          </w:rPr>
          <w:t>https://</w:t>
        </w:r>
        <w:r w:rsidR="00781189" w:rsidRPr="00B0581F">
          <w:rPr>
            <w:rStyle w:val="Hyperlink"/>
            <w:rFonts w:cs="Arial"/>
            <w:b/>
            <w:bCs/>
          </w:rPr>
          <w:t>oshcaustra</w:t>
        </w:r>
        <w:r w:rsidR="00781189" w:rsidRPr="00B0581F">
          <w:rPr>
            <w:rStyle w:val="Hyperlink"/>
            <w:rFonts w:cs="Arial"/>
            <w:b/>
            <w:bCs/>
          </w:rPr>
          <w:t>l</w:t>
        </w:r>
        <w:r w:rsidR="00781189" w:rsidRPr="00B0581F">
          <w:rPr>
            <w:rStyle w:val="Hyperlink"/>
            <w:rFonts w:cs="Arial"/>
            <w:b/>
            <w:bCs/>
          </w:rPr>
          <w:t>ia</w:t>
        </w:r>
        <w:r w:rsidR="00781189" w:rsidRPr="00B0581F">
          <w:rPr>
            <w:rStyle w:val="Hyperlink"/>
            <w:rFonts w:cs="Arial"/>
          </w:rPr>
          <w:t>.com.au</w:t>
        </w:r>
      </w:hyperlink>
    </w:p>
    <w:p w14:paraId="3E65582E" w14:textId="77777777" w:rsidR="00781189" w:rsidRPr="008A4730" w:rsidRDefault="00781189" w:rsidP="001E277C">
      <w:pPr>
        <w:spacing w:after="0" w:line="240" w:lineRule="auto"/>
        <w:ind w:left="502" w:right="180"/>
      </w:pPr>
    </w:p>
    <w:p w14:paraId="50F4A0E5" w14:textId="77777777" w:rsidR="00866A0B" w:rsidRPr="008A4730" w:rsidRDefault="00866A0B" w:rsidP="00302726">
      <w:pPr>
        <w:pStyle w:val="ListParagraph"/>
        <w:numPr>
          <w:ilvl w:val="0"/>
          <w:numId w:val="31"/>
        </w:numPr>
        <w:spacing w:after="0" w:line="240" w:lineRule="auto"/>
        <w:ind w:right="180"/>
      </w:pPr>
      <w:r w:rsidRPr="008A4730">
        <w:t>Department of Foreign Affairs and Trade</w:t>
      </w:r>
    </w:p>
    <w:p w14:paraId="53CD5645" w14:textId="77777777" w:rsidR="00866A0B" w:rsidRPr="008A4730" w:rsidRDefault="00000000" w:rsidP="00866A0B">
      <w:pPr>
        <w:spacing w:after="0" w:line="240" w:lineRule="auto"/>
        <w:ind w:left="360" w:right="180"/>
      </w:pPr>
      <w:hyperlink r:id="rId23" w:history="1">
        <w:r w:rsidR="00866A0B" w:rsidRPr="00B0581F">
          <w:rPr>
            <w:rStyle w:val="Hyperlink"/>
          </w:rPr>
          <w:t>www.dfat.</w:t>
        </w:r>
        <w:r w:rsidR="00866A0B" w:rsidRPr="00B0581F">
          <w:rPr>
            <w:rStyle w:val="Hyperlink"/>
          </w:rPr>
          <w:t>g</w:t>
        </w:r>
        <w:r w:rsidR="00866A0B" w:rsidRPr="00B0581F">
          <w:rPr>
            <w:rStyle w:val="Hyperlink"/>
          </w:rPr>
          <w:t>ov.au</w:t>
        </w:r>
      </w:hyperlink>
    </w:p>
    <w:p w14:paraId="0773702F" w14:textId="77777777" w:rsidR="00866A0B" w:rsidRPr="008A4730" w:rsidRDefault="00866A0B" w:rsidP="00866A0B">
      <w:pPr>
        <w:spacing w:after="0" w:line="240" w:lineRule="auto"/>
        <w:ind w:left="360" w:right="180"/>
      </w:pPr>
    </w:p>
    <w:p w14:paraId="72A369C0" w14:textId="77777777" w:rsidR="007D29B2" w:rsidRPr="008A4730" w:rsidRDefault="007D29B2" w:rsidP="00302726">
      <w:pPr>
        <w:pStyle w:val="ListParagraph"/>
        <w:numPr>
          <w:ilvl w:val="0"/>
          <w:numId w:val="31"/>
        </w:numPr>
        <w:spacing w:after="0" w:line="240" w:lineRule="auto"/>
        <w:ind w:right="180"/>
      </w:pPr>
      <w:r w:rsidRPr="008A4730">
        <w:t>Department of Fair Trading</w:t>
      </w:r>
      <w:r w:rsidR="00781189" w:rsidRPr="008A4730">
        <w:t xml:space="preserve"> Queensland</w:t>
      </w:r>
    </w:p>
    <w:p w14:paraId="021CF12D" w14:textId="4C5E223B" w:rsidR="00781189" w:rsidRDefault="008A4730" w:rsidP="008A4730">
      <w:pPr>
        <w:spacing w:after="0" w:line="240" w:lineRule="auto"/>
        <w:ind w:right="180"/>
        <w:rPr>
          <w:rFonts w:ascii="Arial" w:hAnsi="Arial" w:cs="Arial"/>
          <w:color w:val="006621"/>
          <w:sz w:val="21"/>
          <w:szCs w:val="21"/>
          <w:shd w:val="clear" w:color="auto" w:fill="FFFFFF"/>
        </w:rPr>
      </w:pPr>
      <w:r>
        <w:rPr>
          <w:rFonts w:cs="Arial"/>
        </w:rPr>
        <w:t xml:space="preserve">     </w:t>
      </w:r>
      <w:hyperlink r:id="rId24" w:history="1">
        <w:r w:rsidR="004E22B6" w:rsidRPr="0010680D">
          <w:rPr>
            <w:rStyle w:val="Hyperlink"/>
            <w:rFonts w:ascii="Arial" w:hAnsi="Arial" w:cs="Arial"/>
            <w:sz w:val="21"/>
            <w:szCs w:val="21"/>
            <w:shd w:val="clear" w:color="auto" w:fill="FFFFFF"/>
          </w:rPr>
          <w:t>https://www.qld.gov.au/law/fair-trading</w:t>
        </w:r>
      </w:hyperlink>
    </w:p>
    <w:p w14:paraId="5DA85AE1" w14:textId="77777777" w:rsidR="004E22B6" w:rsidRPr="008A4730" w:rsidRDefault="004E22B6" w:rsidP="008A4730">
      <w:pPr>
        <w:spacing w:after="0" w:line="240" w:lineRule="auto"/>
        <w:ind w:right="180"/>
      </w:pPr>
    </w:p>
    <w:p w14:paraId="2B5CF9BB" w14:textId="77777777" w:rsidR="007D29B2" w:rsidRPr="008A4730" w:rsidRDefault="007D29B2" w:rsidP="007D29B2">
      <w:pPr>
        <w:spacing w:after="0" w:line="240" w:lineRule="auto"/>
        <w:ind w:right="180"/>
      </w:pPr>
    </w:p>
    <w:p w14:paraId="28E53F1F" w14:textId="77777777" w:rsidR="007D29B2" w:rsidRPr="008A4730" w:rsidRDefault="007D29B2" w:rsidP="00302726">
      <w:pPr>
        <w:pStyle w:val="ListParagraph"/>
        <w:numPr>
          <w:ilvl w:val="0"/>
          <w:numId w:val="31"/>
        </w:numPr>
        <w:spacing w:after="0" w:line="240" w:lineRule="auto"/>
        <w:ind w:right="180"/>
      </w:pPr>
      <w:r w:rsidRPr="008A4730">
        <w:t>Australian Skills Quality Authority</w:t>
      </w:r>
    </w:p>
    <w:p w14:paraId="7DB35DFA" w14:textId="77777777" w:rsidR="007D29B2" w:rsidRPr="008A4730" w:rsidRDefault="00000000" w:rsidP="007D29B2">
      <w:pPr>
        <w:spacing w:after="0" w:line="240" w:lineRule="auto"/>
        <w:ind w:left="360" w:right="180"/>
      </w:pPr>
      <w:hyperlink r:id="rId25" w:history="1">
        <w:r w:rsidR="007D29B2" w:rsidRPr="00B0581F">
          <w:rPr>
            <w:rStyle w:val="Hyperlink"/>
          </w:rPr>
          <w:t>www.asqa.gov.au</w:t>
        </w:r>
      </w:hyperlink>
    </w:p>
    <w:p w14:paraId="6529383A" w14:textId="77777777" w:rsidR="007D29B2" w:rsidRPr="008A4730" w:rsidRDefault="007D29B2" w:rsidP="007D29B2">
      <w:pPr>
        <w:spacing w:after="0" w:line="240" w:lineRule="auto"/>
        <w:ind w:left="360" w:right="180"/>
      </w:pPr>
    </w:p>
    <w:p w14:paraId="795F0560" w14:textId="77777777" w:rsidR="007D29B2" w:rsidRPr="008A4730" w:rsidRDefault="007D29B2" w:rsidP="00302726">
      <w:pPr>
        <w:pStyle w:val="ListParagraph"/>
        <w:numPr>
          <w:ilvl w:val="0"/>
          <w:numId w:val="31"/>
        </w:numPr>
        <w:spacing w:after="0" w:line="240" w:lineRule="auto"/>
        <w:ind w:right="180"/>
      </w:pPr>
      <w:r w:rsidRPr="008A4730">
        <w:t>Medibank – Student Health Cover</w:t>
      </w:r>
    </w:p>
    <w:p w14:paraId="4D5E1AD3" w14:textId="62304417" w:rsidR="007D29B2" w:rsidRDefault="004E22B6" w:rsidP="007D29B2">
      <w:pPr>
        <w:spacing w:after="0" w:line="240" w:lineRule="auto"/>
        <w:ind w:left="360" w:right="180"/>
      </w:pPr>
      <w:hyperlink r:id="rId26" w:history="1">
        <w:r w:rsidRPr="0010680D">
          <w:rPr>
            <w:rStyle w:val="Hyperlink"/>
          </w:rPr>
          <w:t>https://www.medibank.com.au/</w:t>
        </w:r>
      </w:hyperlink>
    </w:p>
    <w:p w14:paraId="102090F9" w14:textId="77777777" w:rsidR="004E22B6" w:rsidRPr="008A4730" w:rsidRDefault="004E22B6" w:rsidP="007D29B2">
      <w:pPr>
        <w:spacing w:after="0" w:line="240" w:lineRule="auto"/>
        <w:ind w:left="360" w:right="180"/>
      </w:pPr>
    </w:p>
    <w:p w14:paraId="2E3800AC" w14:textId="77777777" w:rsidR="007D29B2" w:rsidRPr="008A4730" w:rsidRDefault="007D29B2" w:rsidP="007D29B2">
      <w:pPr>
        <w:spacing w:after="0" w:line="240" w:lineRule="auto"/>
        <w:ind w:left="360" w:right="180"/>
      </w:pPr>
    </w:p>
    <w:p w14:paraId="357E8F2A" w14:textId="77777777" w:rsidR="007D29B2" w:rsidRPr="008A4730" w:rsidRDefault="007D29B2" w:rsidP="00302726">
      <w:pPr>
        <w:pStyle w:val="Default"/>
        <w:numPr>
          <w:ilvl w:val="0"/>
          <w:numId w:val="31"/>
        </w:numPr>
        <w:rPr>
          <w:rFonts w:asciiTheme="minorHAnsi" w:hAnsiTheme="minorHAnsi"/>
          <w:sz w:val="22"/>
          <w:szCs w:val="22"/>
        </w:rPr>
      </w:pPr>
      <w:r w:rsidRPr="008A4730">
        <w:rPr>
          <w:rFonts w:asciiTheme="minorHAnsi" w:hAnsiTheme="minorHAnsi"/>
          <w:sz w:val="22"/>
          <w:szCs w:val="22"/>
        </w:rPr>
        <w:t xml:space="preserve">Federal legislation </w:t>
      </w:r>
    </w:p>
    <w:p w14:paraId="53471F70" w14:textId="55CD3364" w:rsidR="007D29B2" w:rsidRDefault="00292CB2" w:rsidP="007D29B2">
      <w:pPr>
        <w:pStyle w:val="Default"/>
      </w:pPr>
      <w:hyperlink r:id="rId27" w:history="1">
        <w:r w:rsidRPr="0010680D">
          <w:rPr>
            <w:rStyle w:val="Hyperlink"/>
          </w:rPr>
          <w:t>https://www.legislation.gov.au/Browse/ByTitle/Acts/InForce/0/0/Principal</w:t>
        </w:r>
      </w:hyperlink>
    </w:p>
    <w:p w14:paraId="25F20438" w14:textId="77777777" w:rsidR="00292CB2" w:rsidRPr="005D302E" w:rsidRDefault="00292CB2" w:rsidP="007D29B2">
      <w:pPr>
        <w:pStyle w:val="Default"/>
        <w:rPr>
          <w:rFonts w:asciiTheme="minorHAnsi" w:hAnsiTheme="minorHAnsi"/>
          <w:sz w:val="22"/>
          <w:szCs w:val="22"/>
        </w:rPr>
      </w:pPr>
    </w:p>
    <w:p w14:paraId="6A8DFC14" w14:textId="77777777" w:rsidR="00B0581F" w:rsidRDefault="00876CE6" w:rsidP="007D29B2">
      <w:pPr>
        <w:pStyle w:val="Default"/>
        <w:rPr>
          <w:rFonts w:asciiTheme="minorHAnsi" w:hAnsiTheme="minorHAnsi"/>
          <w:sz w:val="22"/>
          <w:szCs w:val="22"/>
        </w:rPr>
      </w:pPr>
      <w:r>
        <w:rPr>
          <w:rFonts w:asciiTheme="minorHAnsi" w:hAnsiTheme="minorHAnsi"/>
          <w:sz w:val="22"/>
          <w:szCs w:val="22"/>
        </w:rPr>
        <w:t xml:space="preserve">       </w:t>
      </w:r>
    </w:p>
    <w:p w14:paraId="640C76C9" w14:textId="77777777" w:rsidR="00876CE6" w:rsidRDefault="00876CE6" w:rsidP="00302726">
      <w:pPr>
        <w:pStyle w:val="Default"/>
        <w:numPr>
          <w:ilvl w:val="0"/>
          <w:numId w:val="31"/>
        </w:numPr>
        <w:rPr>
          <w:rFonts w:asciiTheme="minorHAnsi" w:hAnsiTheme="minorHAnsi"/>
          <w:sz w:val="22"/>
          <w:szCs w:val="22"/>
        </w:rPr>
      </w:pPr>
      <w:r>
        <w:rPr>
          <w:rFonts w:asciiTheme="minorHAnsi" w:hAnsiTheme="minorHAnsi"/>
          <w:sz w:val="22"/>
          <w:szCs w:val="22"/>
        </w:rPr>
        <w:t>Queensland legislation</w:t>
      </w:r>
    </w:p>
    <w:p w14:paraId="4D35EFF6" w14:textId="6CA0F77E" w:rsidR="00876CE6" w:rsidRDefault="00876CE6" w:rsidP="007D29B2">
      <w:pPr>
        <w:pStyle w:val="Default"/>
        <w:rPr>
          <w:rStyle w:val="HTMLCite"/>
          <w:rFonts w:asciiTheme="minorHAnsi" w:hAnsiTheme="minorHAnsi" w:cs="Arial"/>
          <w:color w:val="666666"/>
          <w:sz w:val="22"/>
          <w:szCs w:val="22"/>
        </w:rPr>
      </w:pPr>
      <w:r>
        <w:rPr>
          <w:rStyle w:val="HTMLCite"/>
          <w:rFonts w:ascii="Arial" w:hAnsi="Arial" w:cs="Arial"/>
          <w:color w:val="666666"/>
        </w:rPr>
        <w:t xml:space="preserve">      </w:t>
      </w:r>
      <w:hyperlink r:id="rId28" w:history="1">
        <w:r w:rsidR="00292CB2" w:rsidRPr="0010680D">
          <w:rPr>
            <w:rStyle w:val="Hyperlink"/>
            <w:rFonts w:asciiTheme="minorHAnsi" w:hAnsiTheme="minorHAnsi" w:cs="Arial"/>
            <w:sz w:val="22"/>
            <w:szCs w:val="22"/>
          </w:rPr>
          <w:t>https://www.legislation.qld.gov.au/</w:t>
        </w:r>
      </w:hyperlink>
    </w:p>
    <w:p w14:paraId="4F4A1798" w14:textId="77777777" w:rsidR="00292CB2" w:rsidRPr="00876CE6" w:rsidRDefault="00292CB2" w:rsidP="007D29B2">
      <w:pPr>
        <w:pStyle w:val="Default"/>
        <w:rPr>
          <w:rFonts w:asciiTheme="minorHAnsi" w:hAnsiTheme="minorHAnsi"/>
          <w:sz w:val="22"/>
          <w:szCs w:val="22"/>
        </w:rPr>
      </w:pPr>
    </w:p>
    <w:p w14:paraId="29437C45" w14:textId="77777777" w:rsidR="006F690F" w:rsidRPr="008A4730" w:rsidRDefault="006F690F" w:rsidP="007D29B2">
      <w:pPr>
        <w:pStyle w:val="Default"/>
        <w:rPr>
          <w:rFonts w:asciiTheme="minorHAnsi" w:hAnsiTheme="minorHAnsi"/>
          <w:sz w:val="22"/>
          <w:szCs w:val="22"/>
        </w:rPr>
      </w:pPr>
    </w:p>
    <w:p w14:paraId="1D033CFC" w14:textId="77777777" w:rsidR="006F690F" w:rsidRPr="008A4730" w:rsidRDefault="006F690F" w:rsidP="00302726">
      <w:pPr>
        <w:pStyle w:val="Default"/>
        <w:numPr>
          <w:ilvl w:val="0"/>
          <w:numId w:val="34"/>
        </w:numPr>
        <w:rPr>
          <w:rFonts w:asciiTheme="minorHAnsi" w:hAnsiTheme="minorHAnsi"/>
          <w:sz w:val="22"/>
          <w:szCs w:val="22"/>
        </w:rPr>
      </w:pPr>
      <w:r w:rsidRPr="008A4730">
        <w:rPr>
          <w:rFonts w:asciiTheme="minorHAnsi" w:hAnsiTheme="minorHAnsi"/>
          <w:sz w:val="22"/>
          <w:szCs w:val="22"/>
        </w:rPr>
        <w:t>Australian Tax Office</w:t>
      </w:r>
    </w:p>
    <w:p w14:paraId="68B510EB" w14:textId="2AACC527" w:rsidR="006F690F" w:rsidRDefault="00292CB2" w:rsidP="006F690F">
      <w:pPr>
        <w:pStyle w:val="Default"/>
        <w:ind w:left="360"/>
      </w:pPr>
      <w:hyperlink r:id="rId29" w:history="1">
        <w:r w:rsidRPr="0010680D">
          <w:rPr>
            <w:rStyle w:val="Hyperlink"/>
          </w:rPr>
          <w:t>https://www.ato.gov.au/</w:t>
        </w:r>
      </w:hyperlink>
    </w:p>
    <w:p w14:paraId="3F0B3C21" w14:textId="77777777" w:rsidR="00292CB2" w:rsidRPr="008A4730" w:rsidRDefault="00292CB2" w:rsidP="006F690F">
      <w:pPr>
        <w:pStyle w:val="Default"/>
        <w:ind w:left="360"/>
        <w:rPr>
          <w:rFonts w:asciiTheme="minorHAnsi" w:hAnsiTheme="minorHAnsi"/>
          <w:sz w:val="22"/>
          <w:szCs w:val="22"/>
        </w:rPr>
      </w:pPr>
    </w:p>
    <w:p w14:paraId="0556FC57" w14:textId="77777777" w:rsidR="006F690F" w:rsidRPr="008A4730" w:rsidRDefault="006F690F" w:rsidP="00302726">
      <w:pPr>
        <w:pStyle w:val="Default"/>
        <w:numPr>
          <w:ilvl w:val="0"/>
          <w:numId w:val="34"/>
        </w:numPr>
        <w:rPr>
          <w:rFonts w:asciiTheme="minorHAnsi" w:hAnsiTheme="minorHAnsi"/>
          <w:color w:val="auto"/>
          <w:sz w:val="22"/>
          <w:szCs w:val="22"/>
        </w:rPr>
      </w:pPr>
      <w:r w:rsidRPr="008A4730">
        <w:rPr>
          <w:rFonts w:asciiTheme="minorHAnsi" w:hAnsiTheme="minorHAnsi"/>
          <w:color w:val="auto"/>
          <w:sz w:val="22"/>
          <w:szCs w:val="22"/>
        </w:rPr>
        <w:t>Emergency Services</w:t>
      </w:r>
      <w:r w:rsidR="00781189" w:rsidRPr="008A4730">
        <w:rPr>
          <w:rFonts w:asciiTheme="minorHAnsi" w:hAnsiTheme="minorHAnsi"/>
          <w:color w:val="auto"/>
          <w:sz w:val="22"/>
          <w:szCs w:val="22"/>
        </w:rPr>
        <w:t xml:space="preserve"> Queensland</w:t>
      </w:r>
    </w:p>
    <w:p w14:paraId="751B3778" w14:textId="0C1DD3AF" w:rsidR="00781189" w:rsidRDefault="008A4730" w:rsidP="008A4730">
      <w:pPr>
        <w:pStyle w:val="Default"/>
      </w:pPr>
      <w:r w:rsidRPr="008A4730">
        <w:rPr>
          <w:rStyle w:val="HTMLCite"/>
          <w:rFonts w:asciiTheme="minorHAnsi" w:hAnsiTheme="minorHAnsi" w:cs="Arial"/>
          <w:color w:val="666666"/>
          <w:sz w:val="22"/>
          <w:szCs w:val="22"/>
        </w:rPr>
        <w:t xml:space="preserve">      </w:t>
      </w:r>
      <w:hyperlink r:id="rId30" w:history="1">
        <w:r w:rsidR="00292CB2" w:rsidRPr="0010680D">
          <w:rPr>
            <w:rStyle w:val="Hyperlink"/>
          </w:rPr>
          <w:t>https://www.qld.gov.au/emergency</w:t>
        </w:r>
      </w:hyperlink>
    </w:p>
    <w:p w14:paraId="587696AD" w14:textId="77777777" w:rsidR="00292CB2" w:rsidRPr="008A4730" w:rsidRDefault="00292CB2" w:rsidP="008A4730">
      <w:pPr>
        <w:pStyle w:val="Default"/>
        <w:rPr>
          <w:rFonts w:asciiTheme="minorHAnsi" w:hAnsiTheme="minorHAnsi"/>
          <w:color w:val="FF0000"/>
          <w:sz w:val="22"/>
          <w:szCs w:val="22"/>
        </w:rPr>
      </w:pPr>
    </w:p>
    <w:p w14:paraId="302BFAB2" w14:textId="77777777" w:rsidR="006F690F" w:rsidRPr="008A4730" w:rsidRDefault="006F690F" w:rsidP="006F690F">
      <w:pPr>
        <w:pStyle w:val="Default"/>
        <w:rPr>
          <w:rFonts w:asciiTheme="minorHAnsi" w:hAnsiTheme="minorHAnsi"/>
          <w:color w:val="FF0000"/>
          <w:sz w:val="22"/>
          <w:szCs w:val="22"/>
        </w:rPr>
      </w:pPr>
    </w:p>
    <w:p w14:paraId="223D3B22" w14:textId="77777777" w:rsidR="006F690F" w:rsidRPr="008A4730" w:rsidRDefault="006F690F" w:rsidP="00302726">
      <w:pPr>
        <w:pStyle w:val="Default"/>
        <w:numPr>
          <w:ilvl w:val="0"/>
          <w:numId w:val="34"/>
        </w:numPr>
        <w:rPr>
          <w:rFonts w:asciiTheme="minorHAnsi" w:hAnsiTheme="minorHAnsi"/>
          <w:color w:val="FF0000"/>
          <w:sz w:val="22"/>
          <w:szCs w:val="22"/>
        </w:rPr>
      </w:pPr>
      <w:r w:rsidRPr="008A4730">
        <w:rPr>
          <w:rFonts w:asciiTheme="minorHAnsi" w:hAnsiTheme="minorHAnsi"/>
          <w:color w:val="auto"/>
          <w:sz w:val="22"/>
          <w:szCs w:val="22"/>
        </w:rPr>
        <w:t>Human Rights and Equal Opportunity Commission</w:t>
      </w:r>
    </w:p>
    <w:p w14:paraId="2212513C" w14:textId="77777777" w:rsidR="00BC64EF" w:rsidRPr="008A4730" w:rsidRDefault="00000000" w:rsidP="006F690F">
      <w:pPr>
        <w:pStyle w:val="Default"/>
        <w:ind w:left="360"/>
        <w:rPr>
          <w:rStyle w:val="HTMLCite"/>
          <w:rFonts w:asciiTheme="minorHAnsi" w:hAnsiTheme="minorHAnsi" w:cs="Arial"/>
          <w:b/>
          <w:bCs/>
          <w:color w:val="666666"/>
          <w:sz w:val="22"/>
          <w:szCs w:val="22"/>
        </w:rPr>
      </w:pPr>
      <w:hyperlink r:id="rId31" w:history="1">
        <w:r w:rsidR="008A4730" w:rsidRPr="00B0581F">
          <w:rPr>
            <w:rStyle w:val="Hyperlink"/>
            <w:rFonts w:asciiTheme="minorHAnsi" w:hAnsiTheme="minorHAnsi" w:cs="Arial"/>
            <w:sz w:val="22"/>
            <w:szCs w:val="22"/>
          </w:rPr>
          <w:t>https://</w:t>
        </w:r>
        <w:r w:rsidR="008A4730" w:rsidRPr="00B0581F">
          <w:rPr>
            <w:rStyle w:val="Hyperlink"/>
            <w:rFonts w:asciiTheme="minorHAnsi" w:hAnsiTheme="minorHAnsi" w:cs="Arial"/>
            <w:b/>
            <w:bCs/>
            <w:sz w:val="22"/>
            <w:szCs w:val="22"/>
          </w:rPr>
          <w:t>huma</w:t>
        </w:r>
        <w:r w:rsidR="008A4730" w:rsidRPr="00B0581F">
          <w:rPr>
            <w:rStyle w:val="Hyperlink"/>
            <w:rFonts w:asciiTheme="minorHAnsi" w:hAnsiTheme="minorHAnsi" w:cs="Arial"/>
            <w:b/>
            <w:bCs/>
            <w:sz w:val="22"/>
            <w:szCs w:val="22"/>
          </w:rPr>
          <w:t>n</w:t>
        </w:r>
        <w:r w:rsidR="008A4730" w:rsidRPr="00B0581F">
          <w:rPr>
            <w:rStyle w:val="Hyperlink"/>
            <w:rFonts w:asciiTheme="minorHAnsi" w:hAnsiTheme="minorHAnsi" w:cs="Arial"/>
            <w:b/>
            <w:bCs/>
            <w:sz w:val="22"/>
            <w:szCs w:val="22"/>
          </w:rPr>
          <w:t>rights</w:t>
        </w:r>
        <w:r w:rsidR="008A4730" w:rsidRPr="00B0581F">
          <w:rPr>
            <w:rStyle w:val="Hyperlink"/>
            <w:rFonts w:asciiTheme="minorHAnsi" w:hAnsiTheme="minorHAnsi" w:cs="Arial"/>
            <w:sz w:val="22"/>
            <w:szCs w:val="22"/>
          </w:rPr>
          <w:t>.</w:t>
        </w:r>
        <w:r w:rsidR="008A4730" w:rsidRPr="00B0581F">
          <w:rPr>
            <w:rStyle w:val="Hyperlink"/>
            <w:rFonts w:asciiTheme="minorHAnsi" w:hAnsiTheme="minorHAnsi" w:cs="Arial"/>
            <w:b/>
            <w:bCs/>
            <w:sz w:val="22"/>
            <w:szCs w:val="22"/>
          </w:rPr>
          <w:t>gov</w:t>
        </w:r>
        <w:r w:rsidR="008A4730" w:rsidRPr="00B0581F">
          <w:rPr>
            <w:rStyle w:val="Hyperlink"/>
            <w:rFonts w:asciiTheme="minorHAnsi" w:hAnsiTheme="minorHAnsi" w:cs="Arial"/>
            <w:sz w:val="22"/>
            <w:szCs w:val="22"/>
          </w:rPr>
          <w:t>.</w:t>
        </w:r>
        <w:r w:rsidR="008A4730" w:rsidRPr="00B0581F">
          <w:rPr>
            <w:rStyle w:val="Hyperlink"/>
            <w:rFonts w:asciiTheme="minorHAnsi" w:hAnsiTheme="minorHAnsi" w:cs="Arial"/>
            <w:b/>
            <w:bCs/>
            <w:sz w:val="22"/>
            <w:szCs w:val="22"/>
          </w:rPr>
          <w:t>au</w:t>
        </w:r>
      </w:hyperlink>
    </w:p>
    <w:p w14:paraId="33C32205" w14:textId="77777777" w:rsidR="008A4730" w:rsidRPr="008A4730" w:rsidRDefault="008A4730" w:rsidP="006F690F">
      <w:pPr>
        <w:pStyle w:val="Default"/>
        <w:ind w:left="360"/>
        <w:rPr>
          <w:rFonts w:asciiTheme="minorHAnsi" w:hAnsiTheme="minorHAnsi"/>
          <w:color w:val="auto"/>
          <w:sz w:val="22"/>
          <w:szCs w:val="22"/>
        </w:rPr>
      </w:pPr>
    </w:p>
    <w:p w14:paraId="5FFCEEA2" w14:textId="12A939B0" w:rsidR="00BC64EF" w:rsidRPr="00876CE6" w:rsidRDefault="00D40B82" w:rsidP="00302726">
      <w:pPr>
        <w:pStyle w:val="ListParagraph"/>
        <w:numPr>
          <w:ilvl w:val="0"/>
          <w:numId w:val="34"/>
        </w:numPr>
        <w:autoSpaceDE w:val="0"/>
        <w:autoSpaceDN w:val="0"/>
        <w:adjustRightInd w:val="0"/>
        <w:spacing w:after="0" w:line="240" w:lineRule="auto"/>
        <w:rPr>
          <w:rFonts w:cs="Times New Roman"/>
          <w:color w:val="000000"/>
        </w:rPr>
      </w:pPr>
      <w:r w:rsidRPr="00876CE6">
        <w:rPr>
          <w:rFonts w:cs="Times New Roman"/>
          <w:color w:val="000000"/>
        </w:rPr>
        <w:t xml:space="preserve">The ESOS (Registration Charges) </w:t>
      </w:r>
      <w:r w:rsidR="00D00DBA">
        <w:rPr>
          <w:rFonts w:cs="Times New Roman"/>
          <w:color w:val="000000"/>
        </w:rPr>
        <w:t>Amendment Bill 2021</w:t>
      </w:r>
    </w:p>
    <w:p w14:paraId="055BAE5F" w14:textId="02D9C1DD" w:rsidR="008A4730" w:rsidRDefault="008A4730" w:rsidP="008A4730">
      <w:pPr>
        <w:autoSpaceDE w:val="0"/>
        <w:autoSpaceDN w:val="0"/>
        <w:adjustRightInd w:val="0"/>
        <w:spacing w:after="0" w:line="240" w:lineRule="auto"/>
        <w:rPr>
          <w:rStyle w:val="HTMLCite"/>
          <w:rFonts w:cs="Arial"/>
          <w:color w:val="666666"/>
        </w:rPr>
      </w:pPr>
      <w:r w:rsidRPr="00876CE6">
        <w:rPr>
          <w:rStyle w:val="HTMLCite"/>
          <w:rFonts w:cs="Arial"/>
          <w:color w:val="666666"/>
        </w:rPr>
        <w:t xml:space="preserve">     </w:t>
      </w:r>
      <w:hyperlink r:id="rId32" w:history="1">
        <w:r w:rsidR="00D00DBA" w:rsidRPr="0010680D">
          <w:rPr>
            <w:rStyle w:val="Hyperlink"/>
            <w:rFonts w:cs="Arial"/>
          </w:rPr>
          <w:t>https://www.aph.gov.au/Parliamentary_Business/Bills_Legislation/bd/bd2122a/22bd004</w:t>
        </w:r>
      </w:hyperlink>
    </w:p>
    <w:p w14:paraId="14F0E5F6" w14:textId="77777777" w:rsidR="00D00DBA" w:rsidRPr="00876CE6" w:rsidRDefault="00D00DBA" w:rsidP="008A4730">
      <w:pPr>
        <w:autoSpaceDE w:val="0"/>
        <w:autoSpaceDN w:val="0"/>
        <w:adjustRightInd w:val="0"/>
        <w:spacing w:after="0" w:line="240" w:lineRule="auto"/>
        <w:rPr>
          <w:rFonts w:cs="Times New Roman"/>
          <w:color w:val="000000"/>
        </w:rPr>
      </w:pPr>
    </w:p>
    <w:p w14:paraId="293D2D1B" w14:textId="77777777" w:rsidR="00BC64EF" w:rsidRPr="00876CE6" w:rsidRDefault="00BC64EF" w:rsidP="00BC64EF">
      <w:pPr>
        <w:autoSpaceDE w:val="0"/>
        <w:autoSpaceDN w:val="0"/>
        <w:adjustRightInd w:val="0"/>
        <w:spacing w:after="0" w:line="240" w:lineRule="auto"/>
        <w:rPr>
          <w:rFonts w:cs="Times New Roman"/>
          <w:color w:val="000000"/>
        </w:rPr>
      </w:pPr>
    </w:p>
    <w:p w14:paraId="2AF8404C" w14:textId="77777777" w:rsidR="00BC64EF" w:rsidRPr="00876CE6" w:rsidRDefault="005F5092" w:rsidP="00302726">
      <w:pPr>
        <w:pStyle w:val="ListParagraph"/>
        <w:numPr>
          <w:ilvl w:val="0"/>
          <w:numId w:val="34"/>
        </w:numPr>
        <w:autoSpaceDE w:val="0"/>
        <w:autoSpaceDN w:val="0"/>
        <w:adjustRightInd w:val="0"/>
        <w:spacing w:after="0" w:line="240" w:lineRule="auto"/>
        <w:rPr>
          <w:rFonts w:cs="Times New Roman"/>
          <w:color w:val="000000"/>
        </w:rPr>
      </w:pPr>
      <w:r>
        <w:rPr>
          <w:rFonts w:cs="Times New Roman"/>
          <w:color w:val="000000"/>
        </w:rPr>
        <w:t>Tuition Protection Service</w:t>
      </w:r>
    </w:p>
    <w:p w14:paraId="10C77522" w14:textId="0B083F60" w:rsidR="008A4730" w:rsidRDefault="008A4730" w:rsidP="008A4730">
      <w:pPr>
        <w:autoSpaceDE w:val="0"/>
        <w:autoSpaceDN w:val="0"/>
        <w:adjustRightInd w:val="0"/>
        <w:spacing w:after="0" w:line="240" w:lineRule="auto"/>
        <w:rPr>
          <w:rStyle w:val="HTMLCite"/>
          <w:rFonts w:ascii="Arial" w:hAnsi="Arial" w:cs="Arial"/>
          <w:color w:val="666666"/>
        </w:rPr>
      </w:pPr>
      <w:r w:rsidRPr="00876CE6">
        <w:rPr>
          <w:rStyle w:val="HTMLCite"/>
          <w:rFonts w:cs="Arial"/>
          <w:color w:val="666666"/>
        </w:rPr>
        <w:t xml:space="preserve">        </w:t>
      </w:r>
      <w:hyperlink r:id="rId33" w:history="1">
        <w:r w:rsidR="00D00DBA" w:rsidRPr="0010680D">
          <w:rPr>
            <w:rStyle w:val="Hyperlink"/>
            <w:rFonts w:ascii="Arial" w:hAnsi="Arial" w:cs="Arial"/>
          </w:rPr>
          <w:t>https://www.dese.gov.au/tps</w:t>
        </w:r>
      </w:hyperlink>
    </w:p>
    <w:p w14:paraId="1ED2922C" w14:textId="77777777" w:rsidR="00D00DBA" w:rsidRPr="00876CE6" w:rsidRDefault="00D00DBA" w:rsidP="008A4730">
      <w:pPr>
        <w:autoSpaceDE w:val="0"/>
        <w:autoSpaceDN w:val="0"/>
        <w:adjustRightInd w:val="0"/>
        <w:spacing w:after="0" w:line="240" w:lineRule="auto"/>
        <w:rPr>
          <w:rStyle w:val="HTMLCite"/>
          <w:rFonts w:cs="Arial"/>
          <w:color w:val="666666"/>
        </w:rPr>
      </w:pPr>
    </w:p>
    <w:p w14:paraId="4EE564CE" w14:textId="77777777" w:rsidR="00D40B82" w:rsidRPr="00876CE6" w:rsidRDefault="00D40B82" w:rsidP="008A4730">
      <w:pPr>
        <w:autoSpaceDE w:val="0"/>
        <w:autoSpaceDN w:val="0"/>
        <w:adjustRightInd w:val="0"/>
        <w:spacing w:after="0" w:line="240" w:lineRule="auto"/>
        <w:rPr>
          <w:rStyle w:val="HTMLCite"/>
          <w:rFonts w:cs="Arial"/>
          <w:color w:val="666666"/>
        </w:rPr>
      </w:pPr>
    </w:p>
    <w:p w14:paraId="5159094D" w14:textId="0E130B12" w:rsidR="00D40B82" w:rsidRPr="00876CE6" w:rsidRDefault="00D40B82" w:rsidP="00302726">
      <w:pPr>
        <w:pStyle w:val="ListParagraph"/>
        <w:numPr>
          <w:ilvl w:val="0"/>
          <w:numId w:val="35"/>
        </w:numPr>
        <w:autoSpaceDE w:val="0"/>
        <w:autoSpaceDN w:val="0"/>
        <w:adjustRightInd w:val="0"/>
        <w:spacing w:after="0" w:line="240" w:lineRule="auto"/>
        <w:rPr>
          <w:rFonts w:cs="Times New Roman"/>
          <w:color w:val="000000"/>
        </w:rPr>
      </w:pPr>
      <w:r w:rsidRPr="00876CE6">
        <w:rPr>
          <w:rFonts w:cs="Times New Roman"/>
          <w:color w:val="000000"/>
        </w:rPr>
        <w:t>Migration Regulations 1994</w:t>
      </w:r>
    </w:p>
    <w:p w14:paraId="66CD9CA0" w14:textId="2B35707D" w:rsidR="008E3D67" w:rsidRDefault="008E3D67" w:rsidP="00D00DBA">
      <w:pPr>
        <w:autoSpaceDE w:val="0"/>
        <w:autoSpaceDN w:val="0"/>
        <w:adjustRightInd w:val="0"/>
        <w:spacing w:after="0" w:line="240" w:lineRule="auto"/>
        <w:rPr>
          <w:rStyle w:val="HTMLCite"/>
          <w:rFonts w:cs="Arial"/>
          <w:color w:val="666666"/>
        </w:rPr>
      </w:pPr>
      <w:r w:rsidRPr="00876CE6">
        <w:rPr>
          <w:rStyle w:val="HTMLCite"/>
          <w:rFonts w:cs="Arial"/>
          <w:color w:val="666666"/>
        </w:rPr>
        <w:t xml:space="preserve">      </w:t>
      </w:r>
      <w:hyperlink r:id="rId34" w:history="1">
        <w:r w:rsidR="00D00DBA" w:rsidRPr="0010680D">
          <w:rPr>
            <w:rStyle w:val="Hyperlink"/>
            <w:rFonts w:cs="Arial"/>
          </w:rPr>
          <w:t>http://classic.austlii.edu.au/au/legis/cth/consol_reg/mr1994227/</w:t>
        </w:r>
      </w:hyperlink>
    </w:p>
    <w:p w14:paraId="78B77304" w14:textId="77777777" w:rsidR="00D00DBA" w:rsidRPr="00876CE6" w:rsidRDefault="00D00DBA" w:rsidP="00D00DBA">
      <w:pPr>
        <w:autoSpaceDE w:val="0"/>
        <w:autoSpaceDN w:val="0"/>
        <w:adjustRightInd w:val="0"/>
        <w:spacing w:after="0" w:line="240" w:lineRule="auto"/>
        <w:rPr>
          <w:rStyle w:val="HTMLCite"/>
          <w:rFonts w:cs="Arial"/>
          <w:color w:val="666666"/>
        </w:rPr>
      </w:pPr>
    </w:p>
    <w:p w14:paraId="78FE89DA" w14:textId="77777777" w:rsidR="00D7346F" w:rsidRPr="00876CE6" w:rsidRDefault="00D7346F" w:rsidP="008E3D67">
      <w:pPr>
        <w:autoSpaceDE w:val="0"/>
        <w:autoSpaceDN w:val="0"/>
        <w:adjustRightInd w:val="0"/>
        <w:spacing w:after="0" w:line="240" w:lineRule="auto"/>
        <w:rPr>
          <w:rStyle w:val="HTMLCite"/>
          <w:rFonts w:cs="Arial"/>
          <w:color w:val="666666"/>
        </w:rPr>
      </w:pPr>
    </w:p>
    <w:p w14:paraId="57FB6755" w14:textId="77777777" w:rsidR="00D7346F" w:rsidRPr="00876CE6" w:rsidRDefault="00EF2247" w:rsidP="00302726">
      <w:pPr>
        <w:pStyle w:val="ListParagraph"/>
        <w:numPr>
          <w:ilvl w:val="0"/>
          <w:numId w:val="35"/>
        </w:numPr>
        <w:autoSpaceDE w:val="0"/>
        <w:autoSpaceDN w:val="0"/>
        <w:adjustRightInd w:val="0"/>
        <w:spacing w:after="0" w:line="240" w:lineRule="auto"/>
        <w:rPr>
          <w:rFonts w:cs="Times New Roman"/>
          <w:color w:val="000000"/>
        </w:rPr>
      </w:pPr>
      <w:r>
        <w:rPr>
          <w:rFonts w:cs="Times New Roman"/>
          <w:color w:val="000000"/>
        </w:rPr>
        <w:t xml:space="preserve">ESOS </w:t>
      </w:r>
      <w:r w:rsidRPr="00876CE6">
        <w:rPr>
          <w:rFonts w:cs="Times New Roman"/>
          <w:color w:val="000000"/>
        </w:rPr>
        <w:t>National</w:t>
      </w:r>
      <w:r w:rsidR="00D7346F" w:rsidRPr="00876CE6">
        <w:rPr>
          <w:rFonts w:cs="Times New Roman"/>
          <w:color w:val="000000"/>
        </w:rPr>
        <w:t xml:space="preserve"> Code of Practice</w:t>
      </w:r>
    </w:p>
    <w:p w14:paraId="4712CDEE" w14:textId="524E344A" w:rsidR="00D7346F" w:rsidRDefault="00D00DBA" w:rsidP="00D7346F">
      <w:pPr>
        <w:autoSpaceDE w:val="0"/>
        <w:autoSpaceDN w:val="0"/>
        <w:adjustRightInd w:val="0"/>
        <w:spacing w:after="0" w:line="240" w:lineRule="auto"/>
        <w:rPr>
          <w:rFonts w:cs="Times New Roman"/>
          <w:color w:val="000000"/>
        </w:rPr>
      </w:pPr>
      <w:hyperlink r:id="rId35" w:history="1">
        <w:r w:rsidRPr="0010680D">
          <w:rPr>
            <w:rStyle w:val="Hyperlink"/>
            <w:rFonts w:cs="Times New Roman"/>
          </w:rPr>
          <w:t>www.dese.gov.au/esos-framework/national-code-practice-providers-education-and-training-overseas-students-2018</w:t>
        </w:r>
      </w:hyperlink>
    </w:p>
    <w:p w14:paraId="756E942B" w14:textId="77777777" w:rsidR="00D00DBA" w:rsidRDefault="00D00DBA" w:rsidP="00D7346F">
      <w:pPr>
        <w:autoSpaceDE w:val="0"/>
        <w:autoSpaceDN w:val="0"/>
        <w:adjustRightInd w:val="0"/>
        <w:spacing w:after="0" w:line="240" w:lineRule="auto"/>
        <w:rPr>
          <w:rFonts w:cs="Times New Roman"/>
          <w:color w:val="000000"/>
        </w:rPr>
      </w:pPr>
    </w:p>
    <w:p w14:paraId="0D52B587" w14:textId="77777777" w:rsidR="00D00DBA" w:rsidRPr="00876CE6" w:rsidRDefault="00D00DBA" w:rsidP="00D7346F">
      <w:pPr>
        <w:autoSpaceDE w:val="0"/>
        <w:autoSpaceDN w:val="0"/>
        <w:adjustRightInd w:val="0"/>
        <w:spacing w:after="0" w:line="240" w:lineRule="auto"/>
        <w:rPr>
          <w:rFonts w:cs="Times New Roman"/>
          <w:color w:val="000000"/>
        </w:rPr>
      </w:pPr>
    </w:p>
    <w:p w14:paraId="377308D7" w14:textId="77777777" w:rsidR="00D7346F" w:rsidRPr="00876CE6" w:rsidRDefault="005F5092" w:rsidP="00302726">
      <w:pPr>
        <w:pStyle w:val="ListParagraph"/>
        <w:numPr>
          <w:ilvl w:val="0"/>
          <w:numId w:val="35"/>
        </w:numPr>
        <w:autoSpaceDE w:val="0"/>
        <w:autoSpaceDN w:val="0"/>
        <w:adjustRightInd w:val="0"/>
        <w:spacing w:after="0" w:line="240" w:lineRule="auto"/>
        <w:rPr>
          <w:rFonts w:cs="Times New Roman"/>
          <w:color w:val="000000"/>
        </w:rPr>
      </w:pPr>
      <w:r>
        <w:rPr>
          <w:rFonts w:cs="Times New Roman"/>
          <w:color w:val="000000"/>
        </w:rPr>
        <w:t>CRICOS</w:t>
      </w:r>
    </w:p>
    <w:p w14:paraId="17EDFA7F" w14:textId="2D17AD27" w:rsidR="00D7346F" w:rsidRPr="00D00DBA" w:rsidRDefault="00D7346F" w:rsidP="00D7346F">
      <w:pPr>
        <w:autoSpaceDE w:val="0"/>
        <w:autoSpaceDN w:val="0"/>
        <w:adjustRightInd w:val="0"/>
        <w:spacing w:after="0" w:line="240" w:lineRule="auto"/>
        <w:rPr>
          <w:rStyle w:val="HTMLCite"/>
          <w:rFonts w:ascii="Arial" w:hAnsi="Arial" w:cs="Arial"/>
          <w:color w:val="666666"/>
        </w:rPr>
      </w:pPr>
      <w:r w:rsidRPr="00876CE6">
        <w:rPr>
          <w:rFonts w:cs="Times New Roman"/>
          <w:color w:val="000000"/>
        </w:rPr>
        <w:t xml:space="preserve">        </w:t>
      </w:r>
      <w:hyperlink r:id="rId36" w:history="1">
        <w:r w:rsidR="00D00DBA" w:rsidRPr="00D00DBA">
          <w:rPr>
            <w:rStyle w:val="Hyperlink"/>
            <w:rFonts w:ascii="Arial" w:hAnsi="Arial" w:cs="Arial"/>
          </w:rPr>
          <w:t>https://cricos.education.gov.au/</w:t>
        </w:r>
      </w:hyperlink>
    </w:p>
    <w:p w14:paraId="2126A605" w14:textId="77777777" w:rsidR="00D00DBA" w:rsidRPr="00876CE6" w:rsidRDefault="00D00DBA" w:rsidP="00D7346F">
      <w:pPr>
        <w:autoSpaceDE w:val="0"/>
        <w:autoSpaceDN w:val="0"/>
        <w:adjustRightInd w:val="0"/>
        <w:spacing w:after="0" w:line="240" w:lineRule="auto"/>
        <w:rPr>
          <w:rFonts w:cs="Times New Roman"/>
          <w:color w:val="000000"/>
        </w:rPr>
      </w:pPr>
    </w:p>
    <w:p w14:paraId="1FAF9555" w14:textId="30894E1A" w:rsidR="00D7346F" w:rsidRPr="00876CE6" w:rsidRDefault="00D7346F" w:rsidP="00302726">
      <w:pPr>
        <w:pStyle w:val="ListParagraph"/>
        <w:numPr>
          <w:ilvl w:val="0"/>
          <w:numId w:val="35"/>
        </w:numPr>
        <w:autoSpaceDE w:val="0"/>
        <w:autoSpaceDN w:val="0"/>
        <w:adjustRightInd w:val="0"/>
        <w:spacing w:after="0" w:line="240" w:lineRule="auto"/>
        <w:rPr>
          <w:rFonts w:cs="Times New Roman"/>
          <w:color w:val="000000"/>
        </w:rPr>
      </w:pPr>
      <w:r w:rsidRPr="00876CE6">
        <w:rPr>
          <w:rFonts w:cs="Times New Roman"/>
          <w:color w:val="000000"/>
        </w:rPr>
        <w:t xml:space="preserve">The National </w:t>
      </w:r>
      <w:r w:rsidR="00893052">
        <w:rPr>
          <w:rFonts w:cs="Times New Roman"/>
          <w:color w:val="000000"/>
        </w:rPr>
        <w:t xml:space="preserve">Training </w:t>
      </w:r>
      <w:r w:rsidRPr="00876CE6">
        <w:rPr>
          <w:rFonts w:cs="Times New Roman"/>
          <w:color w:val="000000"/>
        </w:rPr>
        <w:t>Register</w:t>
      </w:r>
    </w:p>
    <w:p w14:paraId="253634CA" w14:textId="3A7414C6" w:rsidR="00893052" w:rsidRDefault="00D7346F" w:rsidP="00D7346F">
      <w:pPr>
        <w:autoSpaceDE w:val="0"/>
        <w:autoSpaceDN w:val="0"/>
        <w:adjustRightInd w:val="0"/>
        <w:spacing w:after="0" w:line="240" w:lineRule="auto"/>
        <w:rPr>
          <w:rFonts w:cs="Times New Roman"/>
          <w:color w:val="000000"/>
        </w:rPr>
      </w:pPr>
      <w:r w:rsidRPr="00876CE6">
        <w:rPr>
          <w:rFonts w:cs="Times New Roman"/>
          <w:color w:val="000000"/>
        </w:rPr>
        <w:t xml:space="preserve">        </w:t>
      </w:r>
      <w:hyperlink r:id="rId37" w:history="1">
        <w:r w:rsidR="00893052" w:rsidRPr="0010680D">
          <w:rPr>
            <w:rStyle w:val="Hyperlink"/>
            <w:rFonts w:cs="Times New Roman"/>
          </w:rPr>
          <w:t>https://training.gov.au/Home/Tga</w:t>
        </w:r>
      </w:hyperlink>
    </w:p>
    <w:p w14:paraId="2E00A463" w14:textId="55652B2D" w:rsidR="00D7346F" w:rsidRDefault="00D7346F" w:rsidP="00D7346F">
      <w:pPr>
        <w:autoSpaceDE w:val="0"/>
        <w:autoSpaceDN w:val="0"/>
        <w:adjustRightInd w:val="0"/>
        <w:spacing w:after="0" w:line="240" w:lineRule="auto"/>
        <w:rPr>
          <w:rFonts w:cs="Times New Roman"/>
          <w:color w:val="000000"/>
        </w:rPr>
      </w:pPr>
      <w:r w:rsidRPr="00876CE6">
        <w:rPr>
          <w:rFonts w:cs="Times New Roman"/>
          <w:color w:val="000000"/>
        </w:rPr>
        <w:t xml:space="preserve"> </w:t>
      </w:r>
    </w:p>
    <w:p w14:paraId="43F0C634" w14:textId="77777777" w:rsidR="00893052" w:rsidRPr="00876CE6" w:rsidRDefault="00893052" w:rsidP="00D7346F">
      <w:pPr>
        <w:autoSpaceDE w:val="0"/>
        <w:autoSpaceDN w:val="0"/>
        <w:adjustRightInd w:val="0"/>
        <w:spacing w:after="0" w:line="240" w:lineRule="auto"/>
        <w:rPr>
          <w:rFonts w:cs="Times New Roman"/>
          <w:color w:val="000000"/>
        </w:rPr>
      </w:pPr>
    </w:p>
    <w:p w14:paraId="69AF40E1" w14:textId="77777777" w:rsidR="00D7346F" w:rsidRDefault="00D7346F" w:rsidP="00D7346F">
      <w:pPr>
        <w:autoSpaceDE w:val="0"/>
        <w:autoSpaceDN w:val="0"/>
        <w:adjustRightInd w:val="0"/>
        <w:spacing w:after="0" w:line="240" w:lineRule="auto"/>
        <w:rPr>
          <w:rFonts w:cs="Times New Roman"/>
          <w:color w:val="000000"/>
        </w:rPr>
      </w:pPr>
    </w:p>
    <w:p w14:paraId="0358EC8E" w14:textId="77777777" w:rsidR="00D7346F" w:rsidRPr="00D7346F" w:rsidRDefault="00D7346F" w:rsidP="00D7346F">
      <w:pPr>
        <w:autoSpaceDE w:val="0"/>
        <w:autoSpaceDN w:val="0"/>
        <w:adjustRightInd w:val="0"/>
        <w:spacing w:after="0" w:line="240" w:lineRule="auto"/>
        <w:rPr>
          <w:rFonts w:cs="Times New Roman"/>
          <w:color w:val="000000"/>
        </w:rPr>
      </w:pPr>
    </w:p>
    <w:p w14:paraId="0577BDE2" w14:textId="77777777" w:rsidR="008B2505" w:rsidRDefault="008B2505" w:rsidP="00D14886">
      <w:pPr>
        <w:pStyle w:val="Default"/>
        <w:rPr>
          <w:rFonts w:asciiTheme="minorHAnsi" w:hAnsiTheme="minorHAnsi"/>
          <w:b/>
          <w:bCs/>
          <w:sz w:val="28"/>
          <w:szCs w:val="28"/>
        </w:rPr>
      </w:pPr>
    </w:p>
    <w:p w14:paraId="5DBC46B7" w14:textId="77777777" w:rsidR="008B2505" w:rsidRDefault="008B2505" w:rsidP="00D14886">
      <w:pPr>
        <w:pStyle w:val="Default"/>
        <w:rPr>
          <w:rFonts w:asciiTheme="minorHAnsi" w:hAnsiTheme="minorHAnsi"/>
          <w:b/>
          <w:bCs/>
          <w:sz w:val="28"/>
          <w:szCs w:val="28"/>
        </w:rPr>
      </w:pPr>
    </w:p>
    <w:p w14:paraId="1AF1BC7D" w14:textId="77777777" w:rsidR="008B2505" w:rsidRDefault="008B2505" w:rsidP="00D14886">
      <w:pPr>
        <w:pStyle w:val="Default"/>
        <w:rPr>
          <w:rFonts w:asciiTheme="minorHAnsi" w:hAnsiTheme="minorHAnsi"/>
          <w:b/>
          <w:bCs/>
          <w:sz w:val="28"/>
          <w:szCs w:val="28"/>
        </w:rPr>
      </w:pPr>
    </w:p>
    <w:p w14:paraId="46D8D15D" w14:textId="77777777" w:rsidR="00770945" w:rsidRDefault="00770945" w:rsidP="00D14886">
      <w:pPr>
        <w:pStyle w:val="Default"/>
      </w:pPr>
    </w:p>
    <w:sectPr w:rsidR="00770945" w:rsidSect="006B518F">
      <w:headerReference w:type="default" r:id="rId38"/>
      <w:footerReference w:type="default" r:id="rId39"/>
      <w:pgSz w:w="11906" w:h="16838"/>
      <w:pgMar w:top="993"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850E0" w14:textId="77777777" w:rsidR="001F2089" w:rsidRDefault="001F2089" w:rsidP="00E218D2">
      <w:pPr>
        <w:spacing w:after="0" w:line="240" w:lineRule="auto"/>
      </w:pPr>
      <w:r>
        <w:separator/>
      </w:r>
    </w:p>
  </w:endnote>
  <w:endnote w:type="continuationSeparator" w:id="0">
    <w:p w14:paraId="3B898594" w14:textId="77777777" w:rsidR="001F2089" w:rsidRDefault="001F2089" w:rsidP="00E21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U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Univers 45 Light">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Univers 65 Bold">
    <w:altName w:val="Univers 65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21545" w14:textId="4B2888FA" w:rsidR="00054ABA" w:rsidRDefault="004607C6">
    <w:pPr>
      <w:pStyle w:val="Footer"/>
    </w:pPr>
    <w:r>
      <w:rPr>
        <w:sz w:val="18"/>
        <w:szCs w:val="18"/>
      </w:rPr>
      <w:t>CRICOS Policies and Procedures August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0E737" w14:textId="77777777" w:rsidR="001F2089" w:rsidRDefault="001F2089" w:rsidP="00E218D2">
      <w:pPr>
        <w:spacing w:after="0" w:line="240" w:lineRule="auto"/>
      </w:pPr>
      <w:r>
        <w:separator/>
      </w:r>
    </w:p>
  </w:footnote>
  <w:footnote w:type="continuationSeparator" w:id="0">
    <w:p w14:paraId="68E0F691" w14:textId="77777777" w:rsidR="001F2089" w:rsidRDefault="001F2089" w:rsidP="00E218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252616"/>
      <w:docPartObj>
        <w:docPartGallery w:val="Page Numbers (Top of Page)"/>
        <w:docPartUnique/>
      </w:docPartObj>
    </w:sdtPr>
    <w:sdtEndPr>
      <w:rPr>
        <w:noProof/>
      </w:rPr>
    </w:sdtEndPr>
    <w:sdtContent>
      <w:p w14:paraId="23BE8F3F" w14:textId="77777777" w:rsidR="00054ABA" w:rsidRDefault="00054ABA">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608A33C2" w14:textId="77777777" w:rsidR="00054ABA" w:rsidRDefault="00054A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54A1"/>
    <w:multiLevelType w:val="hybridMultilevel"/>
    <w:tmpl w:val="D98A0450"/>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 w15:restartNumberingAfterBreak="0">
    <w:nsid w:val="010371D8"/>
    <w:multiLevelType w:val="hybridMultilevel"/>
    <w:tmpl w:val="5C7A089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1D24CB"/>
    <w:multiLevelType w:val="hybridMultilevel"/>
    <w:tmpl w:val="96F6BF1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47F309A"/>
    <w:multiLevelType w:val="hybridMultilevel"/>
    <w:tmpl w:val="8DB83868"/>
    <w:lvl w:ilvl="0" w:tplc="39F25B5E">
      <w:start w:val="1"/>
      <w:numFmt w:val="decimal"/>
      <w:lvlText w:val="%1."/>
      <w:lvlJc w:val="left"/>
      <w:pPr>
        <w:ind w:left="502" w:hanging="360"/>
      </w:pPr>
      <w:rPr>
        <w:b/>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361990"/>
    <w:multiLevelType w:val="hybridMultilevel"/>
    <w:tmpl w:val="B8D09F7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C55DA2"/>
    <w:multiLevelType w:val="hybridMultilevel"/>
    <w:tmpl w:val="3BB277C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722413F"/>
    <w:multiLevelType w:val="hybridMultilevel"/>
    <w:tmpl w:val="C19AC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696845"/>
    <w:multiLevelType w:val="singleLevel"/>
    <w:tmpl w:val="0C090001"/>
    <w:lvl w:ilvl="0">
      <w:start w:val="1"/>
      <w:numFmt w:val="bullet"/>
      <w:lvlText w:val=""/>
      <w:lvlJc w:val="left"/>
      <w:pPr>
        <w:ind w:left="720" w:hanging="360"/>
      </w:pPr>
      <w:rPr>
        <w:rFonts w:ascii="Symbol" w:hAnsi="Symbol" w:hint="default"/>
        <w:b w:val="0"/>
        <w:i/>
      </w:rPr>
    </w:lvl>
  </w:abstractNum>
  <w:abstractNum w:abstractNumId="8" w15:restartNumberingAfterBreak="0">
    <w:nsid w:val="09E25994"/>
    <w:multiLevelType w:val="hybridMultilevel"/>
    <w:tmpl w:val="7BC01AA6"/>
    <w:lvl w:ilvl="0" w:tplc="0C090017">
      <w:start w:val="1"/>
      <w:numFmt w:val="lowerLetter"/>
      <w:lvlText w:val="%1)"/>
      <w:lvlJc w:val="left"/>
      <w:pPr>
        <w:ind w:left="1290" w:hanging="360"/>
      </w:p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9" w15:restartNumberingAfterBreak="0">
    <w:nsid w:val="0B3D5F5F"/>
    <w:multiLevelType w:val="hybridMultilevel"/>
    <w:tmpl w:val="2A6E21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C902FA2"/>
    <w:multiLevelType w:val="hybridMultilevel"/>
    <w:tmpl w:val="30CC606E"/>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CE5E3C"/>
    <w:multiLevelType w:val="hybridMultilevel"/>
    <w:tmpl w:val="DA00C4E0"/>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F6249F4"/>
    <w:multiLevelType w:val="hybridMultilevel"/>
    <w:tmpl w:val="3A44C0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9F0B41"/>
    <w:multiLevelType w:val="hybridMultilevel"/>
    <w:tmpl w:val="FEC21430"/>
    <w:lvl w:ilvl="0" w:tplc="0C09000F">
      <w:start w:val="1"/>
      <w:numFmt w:val="decimal"/>
      <w:lvlText w:val="%1."/>
      <w:lvlJc w:val="left"/>
      <w:pPr>
        <w:ind w:left="36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0B641CB"/>
    <w:multiLevelType w:val="hybridMultilevel"/>
    <w:tmpl w:val="704A6760"/>
    <w:lvl w:ilvl="0" w:tplc="CCF80072">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0E66A2E"/>
    <w:multiLevelType w:val="hybridMultilevel"/>
    <w:tmpl w:val="0DCEDCFE"/>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29C2C01"/>
    <w:multiLevelType w:val="hybridMultilevel"/>
    <w:tmpl w:val="ACF84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3210AB"/>
    <w:multiLevelType w:val="hybridMultilevel"/>
    <w:tmpl w:val="018C922E"/>
    <w:lvl w:ilvl="0" w:tplc="7E26FFA8">
      <w:start w:val="1"/>
      <w:numFmt w:val="bullet"/>
      <w:lvlText w:val=""/>
      <w:lvlJc w:val="left"/>
      <w:pPr>
        <w:tabs>
          <w:tab w:val="num" w:pos="360"/>
        </w:tabs>
        <w:ind w:left="360" w:hanging="360"/>
      </w:pPr>
      <w:rPr>
        <w:rFonts w:ascii="Wingdings" w:hAnsi="Wingdings" w:hint="default"/>
        <w:color w:val="auto"/>
      </w:rPr>
    </w:lvl>
    <w:lvl w:ilvl="1" w:tplc="0C090003" w:tentative="1">
      <w:start w:val="1"/>
      <w:numFmt w:val="bullet"/>
      <w:lvlText w:val="o"/>
      <w:lvlJc w:val="left"/>
      <w:pPr>
        <w:ind w:left="1028" w:hanging="360"/>
      </w:pPr>
      <w:rPr>
        <w:rFonts w:ascii="Courier New" w:hAnsi="Courier New" w:cs="Courier New" w:hint="default"/>
      </w:rPr>
    </w:lvl>
    <w:lvl w:ilvl="2" w:tplc="0C090005" w:tentative="1">
      <w:start w:val="1"/>
      <w:numFmt w:val="bullet"/>
      <w:lvlText w:val=""/>
      <w:lvlJc w:val="left"/>
      <w:pPr>
        <w:ind w:left="1748" w:hanging="360"/>
      </w:pPr>
      <w:rPr>
        <w:rFonts w:ascii="Wingdings" w:hAnsi="Wingdings" w:hint="default"/>
      </w:rPr>
    </w:lvl>
    <w:lvl w:ilvl="3" w:tplc="0C090001" w:tentative="1">
      <w:start w:val="1"/>
      <w:numFmt w:val="bullet"/>
      <w:lvlText w:val=""/>
      <w:lvlJc w:val="left"/>
      <w:pPr>
        <w:ind w:left="2468" w:hanging="360"/>
      </w:pPr>
      <w:rPr>
        <w:rFonts w:ascii="Symbol" w:hAnsi="Symbol" w:hint="default"/>
      </w:rPr>
    </w:lvl>
    <w:lvl w:ilvl="4" w:tplc="0C090003" w:tentative="1">
      <w:start w:val="1"/>
      <w:numFmt w:val="bullet"/>
      <w:lvlText w:val="o"/>
      <w:lvlJc w:val="left"/>
      <w:pPr>
        <w:ind w:left="3188" w:hanging="360"/>
      </w:pPr>
      <w:rPr>
        <w:rFonts w:ascii="Courier New" w:hAnsi="Courier New" w:cs="Courier New" w:hint="default"/>
      </w:rPr>
    </w:lvl>
    <w:lvl w:ilvl="5" w:tplc="0C090005" w:tentative="1">
      <w:start w:val="1"/>
      <w:numFmt w:val="bullet"/>
      <w:lvlText w:val=""/>
      <w:lvlJc w:val="left"/>
      <w:pPr>
        <w:ind w:left="3908" w:hanging="360"/>
      </w:pPr>
      <w:rPr>
        <w:rFonts w:ascii="Wingdings" w:hAnsi="Wingdings" w:hint="default"/>
      </w:rPr>
    </w:lvl>
    <w:lvl w:ilvl="6" w:tplc="0C090001" w:tentative="1">
      <w:start w:val="1"/>
      <w:numFmt w:val="bullet"/>
      <w:lvlText w:val=""/>
      <w:lvlJc w:val="left"/>
      <w:pPr>
        <w:ind w:left="4628" w:hanging="360"/>
      </w:pPr>
      <w:rPr>
        <w:rFonts w:ascii="Symbol" w:hAnsi="Symbol" w:hint="default"/>
      </w:rPr>
    </w:lvl>
    <w:lvl w:ilvl="7" w:tplc="0C090003" w:tentative="1">
      <w:start w:val="1"/>
      <w:numFmt w:val="bullet"/>
      <w:lvlText w:val="o"/>
      <w:lvlJc w:val="left"/>
      <w:pPr>
        <w:ind w:left="5348" w:hanging="360"/>
      </w:pPr>
      <w:rPr>
        <w:rFonts w:ascii="Courier New" w:hAnsi="Courier New" w:cs="Courier New" w:hint="default"/>
      </w:rPr>
    </w:lvl>
    <w:lvl w:ilvl="8" w:tplc="0C090005" w:tentative="1">
      <w:start w:val="1"/>
      <w:numFmt w:val="bullet"/>
      <w:lvlText w:val=""/>
      <w:lvlJc w:val="left"/>
      <w:pPr>
        <w:ind w:left="6068" w:hanging="360"/>
      </w:pPr>
      <w:rPr>
        <w:rFonts w:ascii="Wingdings" w:hAnsi="Wingdings" w:hint="default"/>
      </w:rPr>
    </w:lvl>
  </w:abstractNum>
  <w:abstractNum w:abstractNumId="18" w15:restartNumberingAfterBreak="0">
    <w:nsid w:val="14C1701C"/>
    <w:multiLevelType w:val="hybridMultilevel"/>
    <w:tmpl w:val="4B6A9B94"/>
    <w:lvl w:ilvl="0" w:tplc="2AFA1EFE">
      <w:start w:val="1"/>
      <w:numFmt w:val="bullet"/>
      <w:lvlText w:val=""/>
      <w:lvlJc w:val="left"/>
      <w:pPr>
        <w:ind w:left="772" w:hanging="360"/>
      </w:pPr>
      <w:rPr>
        <w:rFonts w:ascii="Symbol" w:hAnsi="Symbol" w:hint="default"/>
        <w:sz w:val="22"/>
        <w:szCs w:val="22"/>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19" w15:restartNumberingAfterBreak="0">
    <w:nsid w:val="15325D6D"/>
    <w:multiLevelType w:val="hybridMultilevel"/>
    <w:tmpl w:val="C96A6E7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5BD192B"/>
    <w:multiLevelType w:val="hybridMultilevel"/>
    <w:tmpl w:val="D77EA656"/>
    <w:lvl w:ilvl="0" w:tplc="B02ADA10">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6DD583C"/>
    <w:multiLevelType w:val="multilevel"/>
    <w:tmpl w:val="84A2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C635D3"/>
    <w:multiLevelType w:val="hybridMultilevel"/>
    <w:tmpl w:val="46D4972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9266B9B"/>
    <w:multiLevelType w:val="hybridMultilevel"/>
    <w:tmpl w:val="358EEE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97A0524"/>
    <w:multiLevelType w:val="hybridMultilevel"/>
    <w:tmpl w:val="C8C49124"/>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5" w15:restartNumberingAfterBreak="0">
    <w:nsid w:val="1AA8543E"/>
    <w:multiLevelType w:val="hybridMultilevel"/>
    <w:tmpl w:val="4CCC8B6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B722852"/>
    <w:multiLevelType w:val="hybridMultilevel"/>
    <w:tmpl w:val="3A9CFEDE"/>
    <w:lvl w:ilvl="0" w:tplc="0C09001B">
      <w:start w:val="1"/>
      <w:numFmt w:val="lowerRoman"/>
      <w:lvlText w:val="%1."/>
      <w:lvlJc w:val="right"/>
      <w:pPr>
        <w:ind w:left="2415" w:hanging="360"/>
      </w:pPr>
    </w:lvl>
    <w:lvl w:ilvl="1" w:tplc="0C090019" w:tentative="1">
      <w:start w:val="1"/>
      <w:numFmt w:val="lowerLetter"/>
      <w:lvlText w:val="%2."/>
      <w:lvlJc w:val="left"/>
      <w:pPr>
        <w:ind w:left="3135" w:hanging="360"/>
      </w:pPr>
    </w:lvl>
    <w:lvl w:ilvl="2" w:tplc="0C09001B" w:tentative="1">
      <w:start w:val="1"/>
      <w:numFmt w:val="lowerRoman"/>
      <w:lvlText w:val="%3."/>
      <w:lvlJc w:val="right"/>
      <w:pPr>
        <w:ind w:left="3855" w:hanging="180"/>
      </w:pPr>
    </w:lvl>
    <w:lvl w:ilvl="3" w:tplc="0C09000F" w:tentative="1">
      <w:start w:val="1"/>
      <w:numFmt w:val="decimal"/>
      <w:lvlText w:val="%4."/>
      <w:lvlJc w:val="left"/>
      <w:pPr>
        <w:ind w:left="4575" w:hanging="360"/>
      </w:pPr>
    </w:lvl>
    <w:lvl w:ilvl="4" w:tplc="0C090019" w:tentative="1">
      <w:start w:val="1"/>
      <w:numFmt w:val="lowerLetter"/>
      <w:lvlText w:val="%5."/>
      <w:lvlJc w:val="left"/>
      <w:pPr>
        <w:ind w:left="5295" w:hanging="360"/>
      </w:pPr>
    </w:lvl>
    <w:lvl w:ilvl="5" w:tplc="0C09001B" w:tentative="1">
      <w:start w:val="1"/>
      <w:numFmt w:val="lowerRoman"/>
      <w:lvlText w:val="%6."/>
      <w:lvlJc w:val="right"/>
      <w:pPr>
        <w:ind w:left="6015" w:hanging="180"/>
      </w:pPr>
    </w:lvl>
    <w:lvl w:ilvl="6" w:tplc="0C09000F" w:tentative="1">
      <w:start w:val="1"/>
      <w:numFmt w:val="decimal"/>
      <w:lvlText w:val="%7."/>
      <w:lvlJc w:val="left"/>
      <w:pPr>
        <w:ind w:left="6735" w:hanging="360"/>
      </w:pPr>
    </w:lvl>
    <w:lvl w:ilvl="7" w:tplc="0C090019" w:tentative="1">
      <w:start w:val="1"/>
      <w:numFmt w:val="lowerLetter"/>
      <w:lvlText w:val="%8."/>
      <w:lvlJc w:val="left"/>
      <w:pPr>
        <w:ind w:left="7455" w:hanging="360"/>
      </w:pPr>
    </w:lvl>
    <w:lvl w:ilvl="8" w:tplc="0C09001B" w:tentative="1">
      <w:start w:val="1"/>
      <w:numFmt w:val="lowerRoman"/>
      <w:lvlText w:val="%9."/>
      <w:lvlJc w:val="right"/>
      <w:pPr>
        <w:ind w:left="8175" w:hanging="180"/>
      </w:pPr>
    </w:lvl>
  </w:abstractNum>
  <w:abstractNum w:abstractNumId="27" w15:restartNumberingAfterBreak="0">
    <w:nsid w:val="1BBF2291"/>
    <w:multiLevelType w:val="hybridMultilevel"/>
    <w:tmpl w:val="81B208D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C830487"/>
    <w:multiLevelType w:val="hybridMultilevel"/>
    <w:tmpl w:val="8DB83868"/>
    <w:lvl w:ilvl="0" w:tplc="39F25B5E">
      <w:start w:val="1"/>
      <w:numFmt w:val="decimal"/>
      <w:lvlText w:val="%1."/>
      <w:lvlJc w:val="left"/>
      <w:pPr>
        <w:ind w:left="360" w:hanging="360"/>
      </w:pPr>
      <w:rPr>
        <w:b/>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D1D141F"/>
    <w:multiLevelType w:val="hybridMultilevel"/>
    <w:tmpl w:val="4B880EF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1DFE60E9"/>
    <w:multiLevelType w:val="hybridMultilevel"/>
    <w:tmpl w:val="482053E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0DE29B5"/>
    <w:multiLevelType w:val="hybridMultilevel"/>
    <w:tmpl w:val="B492F2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1D80F94"/>
    <w:multiLevelType w:val="hybridMultilevel"/>
    <w:tmpl w:val="83A023E8"/>
    <w:lvl w:ilvl="0" w:tplc="0C090017">
      <w:start w:val="1"/>
      <w:numFmt w:val="lowerLetter"/>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33" w15:restartNumberingAfterBreak="0">
    <w:nsid w:val="23232A98"/>
    <w:multiLevelType w:val="hybridMultilevel"/>
    <w:tmpl w:val="89809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3C3281B"/>
    <w:multiLevelType w:val="hybridMultilevel"/>
    <w:tmpl w:val="A8D8EF54"/>
    <w:lvl w:ilvl="0" w:tplc="A7482358">
      <w:numFmt w:val="bullet"/>
      <w:lvlText w:val="•"/>
      <w:lvlJc w:val="left"/>
      <w:pPr>
        <w:ind w:left="720" w:hanging="360"/>
      </w:pPr>
      <w:rPr>
        <w:rFonts w:ascii="Calibri" w:eastAsia="Times New Roman" w:hAnsi="Calibri" w:cs="Segoe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4482223"/>
    <w:multiLevelType w:val="hybridMultilevel"/>
    <w:tmpl w:val="84E4A6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4853CA6"/>
    <w:multiLevelType w:val="multilevel"/>
    <w:tmpl w:val="F6FE0D96"/>
    <w:lvl w:ilvl="0">
      <w:start w:val="1"/>
      <w:numFmt w:val="bullet"/>
      <w:lvlText w:val=""/>
      <w:lvlJc w:val="left"/>
      <w:pPr>
        <w:tabs>
          <w:tab w:val="num" w:pos="360"/>
        </w:tabs>
        <w:ind w:left="360" w:hanging="360"/>
      </w:pPr>
      <w:rPr>
        <w:rFonts w:ascii="Symbol" w:hAnsi="Symbol" w:hint="default"/>
        <w:b w:val="0"/>
        <w:i/>
      </w:rPr>
    </w:lvl>
    <w:lvl w:ilvl="1">
      <w:start w:val="1"/>
      <w:numFmt w:val="decimal"/>
      <w:lvlText w:val="%2."/>
      <w:lvlJc w:val="left"/>
      <w:pPr>
        <w:tabs>
          <w:tab w:val="num" w:pos="720"/>
        </w:tabs>
        <w:ind w:left="720" w:hanging="360"/>
      </w:pPr>
      <w:rPr>
        <w:rFonts w:hint="default"/>
        <w:b w:val="0"/>
        <w:i/>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b w:val="0"/>
        <w:i/>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24BD107B"/>
    <w:multiLevelType w:val="hybridMultilevel"/>
    <w:tmpl w:val="A9603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5A32AC4"/>
    <w:multiLevelType w:val="hybridMultilevel"/>
    <w:tmpl w:val="C3844E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720385B"/>
    <w:multiLevelType w:val="hybridMultilevel"/>
    <w:tmpl w:val="8CB69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74E10F3"/>
    <w:multiLevelType w:val="hybridMultilevel"/>
    <w:tmpl w:val="CB425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7F34DE5"/>
    <w:multiLevelType w:val="hybridMultilevel"/>
    <w:tmpl w:val="783028BA"/>
    <w:lvl w:ilvl="0" w:tplc="D526A3CC">
      <w:start w:val="1"/>
      <w:numFmt w:val="bullet"/>
      <w:lvlText w:val=""/>
      <w:lvlJc w:val="left"/>
      <w:pPr>
        <w:tabs>
          <w:tab w:val="num" w:pos="772"/>
        </w:tabs>
        <w:ind w:left="772" w:hanging="360"/>
      </w:pPr>
      <w:rPr>
        <w:rFonts w:ascii="Symbol" w:hAnsi="Symbol" w:hint="default"/>
      </w:rPr>
    </w:lvl>
    <w:lvl w:ilvl="1" w:tplc="0C090003" w:tentative="1">
      <w:start w:val="1"/>
      <w:numFmt w:val="bullet"/>
      <w:lvlText w:val="o"/>
      <w:lvlJc w:val="left"/>
      <w:pPr>
        <w:tabs>
          <w:tab w:val="num" w:pos="1492"/>
        </w:tabs>
        <w:ind w:left="1492" w:hanging="360"/>
      </w:pPr>
      <w:rPr>
        <w:rFonts w:ascii="Courier New" w:hAnsi="Courier New" w:cs="Courier New" w:hint="default"/>
      </w:rPr>
    </w:lvl>
    <w:lvl w:ilvl="2" w:tplc="0C090005" w:tentative="1">
      <w:start w:val="1"/>
      <w:numFmt w:val="bullet"/>
      <w:lvlText w:val=""/>
      <w:lvlJc w:val="left"/>
      <w:pPr>
        <w:tabs>
          <w:tab w:val="num" w:pos="2212"/>
        </w:tabs>
        <w:ind w:left="2212" w:hanging="360"/>
      </w:pPr>
      <w:rPr>
        <w:rFonts w:ascii="Wingdings" w:hAnsi="Wingdings" w:hint="default"/>
      </w:rPr>
    </w:lvl>
    <w:lvl w:ilvl="3" w:tplc="0C090001" w:tentative="1">
      <w:start w:val="1"/>
      <w:numFmt w:val="bullet"/>
      <w:lvlText w:val=""/>
      <w:lvlJc w:val="left"/>
      <w:pPr>
        <w:tabs>
          <w:tab w:val="num" w:pos="2932"/>
        </w:tabs>
        <w:ind w:left="2932" w:hanging="360"/>
      </w:pPr>
      <w:rPr>
        <w:rFonts w:ascii="Symbol" w:hAnsi="Symbol" w:hint="default"/>
      </w:rPr>
    </w:lvl>
    <w:lvl w:ilvl="4" w:tplc="0C090003" w:tentative="1">
      <w:start w:val="1"/>
      <w:numFmt w:val="bullet"/>
      <w:lvlText w:val="o"/>
      <w:lvlJc w:val="left"/>
      <w:pPr>
        <w:tabs>
          <w:tab w:val="num" w:pos="3652"/>
        </w:tabs>
        <w:ind w:left="3652" w:hanging="360"/>
      </w:pPr>
      <w:rPr>
        <w:rFonts w:ascii="Courier New" w:hAnsi="Courier New" w:cs="Courier New" w:hint="default"/>
      </w:rPr>
    </w:lvl>
    <w:lvl w:ilvl="5" w:tplc="0C090005" w:tentative="1">
      <w:start w:val="1"/>
      <w:numFmt w:val="bullet"/>
      <w:lvlText w:val=""/>
      <w:lvlJc w:val="left"/>
      <w:pPr>
        <w:tabs>
          <w:tab w:val="num" w:pos="4372"/>
        </w:tabs>
        <w:ind w:left="4372" w:hanging="360"/>
      </w:pPr>
      <w:rPr>
        <w:rFonts w:ascii="Wingdings" w:hAnsi="Wingdings" w:hint="default"/>
      </w:rPr>
    </w:lvl>
    <w:lvl w:ilvl="6" w:tplc="0C090001" w:tentative="1">
      <w:start w:val="1"/>
      <w:numFmt w:val="bullet"/>
      <w:lvlText w:val=""/>
      <w:lvlJc w:val="left"/>
      <w:pPr>
        <w:tabs>
          <w:tab w:val="num" w:pos="5092"/>
        </w:tabs>
        <w:ind w:left="5092" w:hanging="360"/>
      </w:pPr>
      <w:rPr>
        <w:rFonts w:ascii="Symbol" w:hAnsi="Symbol" w:hint="default"/>
      </w:rPr>
    </w:lvl>
    <w:lvl w:ilvl="7" w:tplc="0C090003" w:tentative="1">
      <w:start w:val="1"/>
      <w:numFmt w:val="bullet"/>
      <w:lvlText w:val="o"/>
      <w:lvlJc w:val="left"/>
      <w:pPr>
        <w:tabs>
          <w:tab w:val="num" w:pos="5812"/>
        </w:tabs>
        <w:ind w:left="5812" w:hanging="360"/>
      </w:pPr>
      <w:rPr>
        <w:rFonts w:ascii="Courier New" w:hAnsi="Courier New" w:cs="Courier New" w:hint="default"/>
      </w:rPr>
    </w:lvl>
    <w:lvl w:ilvl="8" w:tplc="0C090005" w:tentative="1">
      <w:start w:val="1"/>
      <w:numFmt w:val="bullet"/>
      <w:lvlText w:val=""/>
      <w:lvlJc w:val="left"/>
      <w:pPr>
        <w:tabs>
          <w:tab w:val="num" w:pos="6532"/>
        </w:tabs>
        <w:ind w:left="6532" w:hanging="360"/>
      </w:pPr>
      <w:rPr>
        <w:rFonts w:ascii="Wingdings" w:hAnsi="Wingdings" w:hint="default"/>
      </w:rPr>
    </w:lvl>
  </w:abstractNum>
  <w:abstractNum w:abstractNumId="42" w15:restartNumberingAfterBreak="0">
    <w:nsid w:val="2889538B"/>
    <w:multiLevelType w:val="hybridMultilevel"/>
    <w:tmpl w:val="57CED2C8"/>
    <w:lvl w:ilvl="0" w:tplc="0C090017">
      <w:start w:val="1"/>
      <w:numFmt w:val="lowerLetter"/>
      <w:lvlText w:val="%1)"/>
      <w:lvlJc w:val="left"/>
      <w:pPr>
        <w:ind w:left="720" w:hanging="360"/>
      </w:pPr>
    </w:lvl>
    <w:lvl w:ilvl="1" w:tplc="DE8C4120">
      <w:numFmt w:val="bullet"/>
      <w:lvlText w:val="•"/>
      <w:lvlJc w:val="left"/>
      <w:pPr>
        <w:ind w:left="1440" w:hanging="360"/>
      </w:pPr>
      <w:rPr>
        <w:rFonts w:ascii="Calibri" w:eastAsia="Times New Roman" w:hAnsi="Calibri"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9FF56AF"/>
    <w:multiLevelType w:val="hybridMultilevel"/>
    <w:tmpl w:val="88825CA2"/>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44" w15:restartNumberingAfterBreak="0">
    <w:nsid w:val="2A077E55"/>
    <w:multiLevelType w:val="hybridMultilevel"/>
    <w:tmpl w:val="C978BC6A"/>
    <w:lvl w:ilvl="0" w:tplc="0C090003">
      <w:start w:val="1"/>
      <w:numFmt w:val="bullet"/>
      <w:lvlText w:val="o"/>
      <w:lvlJc w:val="left"/>
      <w:pPr>
        <w:ind w:left="765" w:hanging="360"/>
      </w:pPr>
      <w:rPr>
        <w:rFonts w:ascii="Courier New" w:hAnsi="Courier New" w:cs="Courier New"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5" w15:restartNumberingAfterBreak="0">
    <w:nsid w:val="2A0A058D"/>
    <w:multiLevelType w:val="hybridMultilevel"/>
    <w:tmpl w:val="59F46E1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C5920B2"/>
    <w:multiLevelType w:val="hybridMultilevel"/>
    <w:tmpl w:val="050AC880"/>
    <w:lvl w:ilvl="0" w:tplc="0442906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C964052"/>
    <w:multiLevelType w:val="hybridMultilevel"/>
    <w:tmpl w:val="0BE23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D1D7534"/>
    <w:multiLevelType w:val="hybridMultilevel"/>
    <w:tmpl w:val="55CAB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E040609"/>
    <w:multiLevelType w:val="multilevel"/>
    <w:tmpl w:val="72BA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E0F3236"/>
    <w:multiLevelType w:val="hybridMultilevel"/>
    <w:tmpl w:val="EF08C74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F4D65B3"/>
    <w:multiLevelType w:val="hybridMultilevel"/>
    <w:tmpl w:val="A184C19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2F7A175E"/>
    <w:multiLevelType w:val="hybridMultilevel"/>
    <w:tmpl w:val="6B9C9CC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06132D4"/>
    <w:multiLevelType w:val="hybridMultilevel"/>
    <w:tmpl w:val="3B06E14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0CA6411"/>
    <w:multiLevelType w:val="hybridMultilevel"/>
    <w:tmpl w:val="87BCD156"/>
    <w:lvl w:ilvl="0" w:tplc="64A8FECA">
      <w:start w:val="1"/>
      <w:numFmt w:val="decimal"/>
      <w:lvlText w:val="%1."/>
      <w:lvlJc w:val="left"/>
      <w:pPr>
        <w:ind w:left="36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13F0707"/>
    <w:multiLevelType w:val="multilevel"/>
    <w:tmpl w:val="AC20C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71F6FA0"/>
    <w:multiLevelType w:val="hybridMultilevel"/>
    <w:tmpl w:val="BAF865CC"/>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57" w15:restartNumberingAfterBreak="0">
    <w:nsid w:val="391F1B7A"/>
    <w:multiLevelType w:val="hybridMultilevel"/>
    <w:tmpl w:val="8D464A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3AA46DE8"/>
    <w:multiLevelType w:val="hybridMultilevel"/>
    <w:tmpl w:val="8DB83868"/>
    <w:lvl w:ilvl="0" w:tplc="39F25B5E">
      <w:start w:val="1"/>
      <w:numFmt w:val="decimal"/>
      <w:lvlText w:val="%1."/>
      <w:lvlJc w:val="left"/>
      <w:pPr>
        <w:ind w:left="502" w:hanging="360"/>
      </w:pPr>
      <w:rPr>
        <w:b/>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ADD7D61"/>
    <w:multiLevelType w:val="hybridMultilevel"/>
    <w:tmpl w:val="A52C091A"/>
    <w:lvl w:ilvl="0" w:tplc="0C09000B">
      <w:start w:val="1"/>
      <w:numFmt w:val="bullet"/>
      <w:lvlText w:val=""/>
      <w:lvlJc w:val="left"/>
      <w:pPr>
        <w:tabs>
          <w:tab w:val="num" w:pos="502"/>
        </w:tabs>
        <w:ind w:left="502" w:hanging="360"/>
      </w:pPr>
      <w:rPr>
        <w:rFonts w:ascii="Wingdings" w:hAnsi="Wingdings" w:hint="default"/>
        <w:color w:val="auto"/>
      </w:rPr>
    </w:lvl>
    <w:lvl w:ilvl="1" w:tplc="201A083E">
      <w:start w:val="1"/>
      <w:numFmt w:val="bullet"/>
      <w:lvlText w:val=""/>
      <w:lvlJc w:val="left"/>
      <w:pPr>
        <w:tabs>
          <w:tab w:val="num" w:pos="1440"/>
        </w:tabs>
        <w:ind w:left="1440" w:hanging="360"/>
      </w:pPr>
      <w:rPr>
        <w:rFonts w:ascii="Symbol" w:hAnsi="Symbol" w:hint="default"/>
        <w:color w:val="auto"/>
      </w:rPr>
    </w:lvl>
    <w:lvl w:ilvl="2" w:tplc="F864CCA6">
      <w:start w:val="1"/>
      <w:numFmt w:val="bullet"/>
      <w:lvlText w:val=""/>
      <w:lvlJc w:val="left"/>
      <w:pPr>
        <w:tabs>
          <w:tab w:val="num" w:pos="2160"/>
        </w:tabs>
        <w:ind w:left="2160" w:hanging="360"/>
      </w:pPr>
      <w:rPr>
        <w:rFonts w:ascii="Symbol" w:hAnsi="Symbol" w:hint="default"/>
        <w:color w:val="auto"/>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BF312F6"/>
    <w:multiLevelType w:val="hybridMultilevel"/>
    <w:tmpl w:val="9A6CA6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DD54A44"/>
    <w:multiLevelType w:val="multilevel"/>
    <w:tmpl w:val="F3C690A2"/>
    <w:lvl w:ilvl="0">
      <w:start w:val="1"/>
      <w:numFmt w:val="decimal"/>
      <w:pStyle w:val="Style2"/>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2" w15:restartNumberingAfterBreak="0">
    <w:nsid w:val="3ECB454F"/>
    <w:multiLevelType w:val="hybridMultilevel"/>
    <w:tmpl w:val="7B38B23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3F667EF5"/>
    <w:multiLevelType w:val="hybridMultilevel"/>
    <w:tmpl w:val="8ACE73A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FF564B0"/>
    <w:multiLevelType w:val="hybridMultilevel"/>
    <w:tmpl w:val="807A657C"/>
    <w:lvl w:ilvl="0" w:tplc="CBECD82A">
      <w:start w:val="1"/>
      <w:numFmt w:val="lowerLetter"/>
      <w:lvlText w:val="%1)"/>
      <w:lvlJc w:val="left"/>
      <w:pPr>
        <w:ind w:left="786" w:hanging="360"/>
      </w:pPr>
      <w:rPr>
        <w:b w:val="0"/>
        <w:bCs w: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5" w15:restartNumberingAfterBreak="0">
    <w:nsid w:val="404A1F36"/>
    <w:multiLevelType w:val="hybridMultilevel"/>
    <w:tmpl w:val="3C5626F6"/>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1797D69"/>
    <w:multiLevelType w:val="hybridMultilevel"/>
    <w:tmpl w:val="C3D8F20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2D52008"/>
    <w:multiLevelType w:val="hybridMultilevel"/>
    <w:tmpl w:val="323EC2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43415A61"/>
    <w:multiLevelType w:val="hybridMultilevel"/>
    <w:tmpl w:val="09E263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3C81A13"/>
    <w:multiLevelType w:val="hybridMultilevel"/>
    <w:tmpl w:val="FBA231D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3D633F9"/>
    <w:multiLevelType w:val="hybridMultilevel"/>
    <w:tmpl w:val="4DCCDA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444A0307"/>
    <w:multiLevelType w:val="hybridMultilevel"/>
    <w:tmpl w:val="B0CAD41C"/>
    <w:lvl w:ilvl="0" w:tplc="0C090017">
      <w:start w:val="1"/>
      <w:numFmt w:val="lowerLetter"/>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48012D9"/>
    <w:multiLevelType w:val="hybridMultilevel"/>
    <w:tmpl w:val="7F767A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45CC69C0"/>
    <w:multiLevelType w:val="hybridMultilevel"/>
    <w:tmpl w:val="901E41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488B2F77"/>
    <w:multiLevelType w:val="hybridMultilevel"/>
    <w:tmpl w:val="06E61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A027926"/>
    <w:multiLevelType w:val="hybridMultilevel"/>
    <w:tmpl w:val="49A48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4B222BBE"/>
    <w:multiLevelType w:val="multilevel"/>
    <w:tmpl w:val="BECE66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BC91044"/>
    <w:multiLevelType w:val="hybridMultilevel"/>
    <w:tmpl w:val="35EC0B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4C883D04"/>
    <w:multiLevelType w:val="hybridMultilevel"/>
    <w:tmpl w:val="0220E5C0"/>
    <w:lvl w:ilvl="0" w:tplc="0C090017">
      <w:start w:val="1"/>
      <w:numFmt w:val="lowerLetter"/>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CAD3E71"/>
    <w:multiLevelType w:val="hybridMultilevel"/>
    <w:tmpl w:val="58646A8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E223458"/>
    <w:multiLevelType w:val="multilevel"/>
    <w:tmpl w:val="F6FE0D96"/>
    <w:lvl w:ilvl="0">
      <w:start w:val="1"/>
      <w:numFmt w:val="bullet"/>
      <w:lvlText w:val=""/>
      <w:lvlJc w:val="left"/>
      <w:pPr>
        <w:tabs>
          <w:tab w:val="num" w:pos="360"/>
        </w:tabs>
        <w:ind w:left="360" w:hanging="360"/>
      </w:pPr>
      <w:rPr>
        <w:rFonts w:ascii="Symbol" w:hAnsi="Symbol" w:hint="default"/>
        <w:b w:val="0"/>
        <w:i/>
      </w:rPr>
    </w:lvl>
    <w:lvl w:ilvl="1">
      <w:start w:val="1"/>
      <w:numFmt w:val="decimal"/>
      <w:lvlText w:val="%2."/>
      <w:lvlJc w:val="left"/>
      <w:pPr>
        <w:tabs>
          <w:tab w:val="num" w:pos="720"/>
        </w:tabs>
        <w:ind w:left="720" w:hanging="360"/>
      </w:pPr>
      <w:rPr>
        <w:rFonts w:hint="default"/>
        <w:b w:val="0"/>
        <w:i/>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b w:val="0"/>
        <w:i/>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15:restartNumberingAfterBreak="0">
    <w:nsid w:val="4EA12BEF"/>
    <w:multiLevelType w:val="hybridMultilevel"/>
    <w:tmpl w:val="6AA827AC"/>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82" w15:restartNumberingAfterBreak="0">
    <w:nsid w:val="4ED867A6"/>
    <w:multiLevelType w:val="hybridMultilevel"/>
    <w:tmpl w:val="3D962E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3" w15:restartNumberingAfterBreak="0">
    <w:nsid w:val="50504308"/>
    <w:multiLevelType w:val="hybridMultilevel"/>
    <w:tmpl w:val="87BCD156"/>
    <w:lvl w:ilvl="0" w:tplc="64A8FECA">
      <w:start w:val="1"/>
      <w:numFmt w:val="decimal"/>
      <w:lvlText w:val="%1."/>
      <w:lvlJc w:val="left"/>
      <w:pPr>
        <w:ind w:left="36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507C624E"/>
    <w:multiLevelType w:val="hybridMultilevel"/>
    <w:tmpl w:val="11624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22059C1"/>
    <w:multiLevelType w:val="hybridMultilevel"/>
    <w:tmpl w:val="E9BC5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2CB0AFD"/>
    <w:multiLevelType w:val="hybridMultilevel"/>
    <w:tmpl w:val="175EDB78"/>
    <w:lvl w:ilvl="0" w:tplc="0DACE1F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38D1EFC"/>
    <w:multiLevelType w:val="hybridMultilevel"/>
    <w:tmpl w:val="8DB83868"/>
    <w:lvl w:ilvl="0" w:tplc="39F25B5E">
      <w:start w:val="1"/>
      <w:numFmt w:val="decimal"/>
      <w:lvlText w:val="%1."/>
      <w:lvlJc w:val="left"/>
      <w:pPr>
        <w:ind w:left="360" w:hanging="360"/>
      </w:pPr>
      <w:rPr>
        <w:b/>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53967A35"/>
    <w:multiLevelType w:val="hybridMultilevel"/>
    <w:tmpl w:val="07BC2F6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552538D5"/>
    <w:multiLevelType w:val="hybridMultilevel"/>
    <w:tmpl w:val="6C4E4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6926231"/>
    <w:multiLevelType w:val="hybridMultilevel"/>
    <w:tmpl w:val="E06636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5AE24694"/>
    <w:multiLevelType w:val="hybridMultilevel"/>
    <w:tmpl w:val="D9B6A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AEF5945"/>
    <w:multiLevelType w:val="hybridMultilevel"/>
    <w:tmpl w:val="E13C4F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5B2B5B02"/>
    <w:multiLevelType w:val="hybridMultilevel"/>
    <w:tmpl w:val="5F1A00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D014270"/>
    <w:multiLevelType w:val="hybridMultilevel"/>
    <w:tmpl w:val="1FD221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5E233E26"/>
    <w:multiLevelType w:val="hybridMultilevel"/>
    <w:tmpl w:val="87CAB86E"/>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1955B27"/>
    <w:multiLevelType w:val="hybridMultilevel"/>
    <w:tmpl w:val="7DC0C0F4"/>
    <w:lvl w:ilvl="0" w:tplc="0442906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2D7146F"/>
    <w:multiLevelType w:val="hybridMultilevel"/>
    <w:tmpl w:val="135885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62E81A08"/>
    <w:multiLevelType w:val="hybridMultilevel"/>
    <w:tmpl w:val="AD065856"/>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99" w15:restartNumberingAfterBreak="0">
    <w:nsid w:val="64363EA4"/>
    <w:multiLevelType w:val="multilevel"/>
    <w:tmpl w:val="0172ECA8"/>
    <w:lvl w:ilvl="0">
      <w:start w:val="1"/>
      <w:numFmt w:val="lowerLetter"/>
      <w:lvlText w:val="%1)"/>
      <w:lvlJc w:val="left"/>
      <w:pPr>
        <w:tabs>
          <w:tab w:val="num" w:pos="720"/>
        </w:tabs>
        <w:ind w:left="720" w:hanging="360"/>
      </w:pPr>
      <w:rPr>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0" w15:restartNumberingAfterBreak="0">
    <w:nsid w:val="659005A0"/>
    <w:multiLevelType w:val="hybridMultilevel"/>
    <w:tmpl w:val="D1A4149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1" w15:restartNumberingAfterBreak="0">
    <w:nsid w:val="65DD0DFB"/>
    <w:multiLevelType w:val="hybridMultilevel"/>
    <w:tmpl w:val="4C06F1B2"/>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CB4E15C0">
      <w:start w:val="1"/>
      <w:numFmt w:val="decimal"/>
      <w:lvlText w:val="%3."/>
      <w:lvlJc w:val="left"/>
      <w:pPr>
        <w:ind w:left="2340" w:hanging="360"/>
      </w:pPr>
      <w:rPr>
        <w:rFonts w:hint="default"/>
        <w:b/>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65DF66B6"/>
    <w:multiLevelType w:val="hybridMultilevel"/>
    <w:tmpl w:val="6674FB6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675043D8"/>
    <w:multiLevelType w:val="hybridMultilevel"/>
    <w:tmpl w:val="F7843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7CF47F5"/>
    <w:multiLevelType w:val="hybridMultilevel"/>
    <w:tmpl w:val="61E4CED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5" w15:restartNumberingAfterBreak="0">
    <w:nsid w:val="68206FA7"/>
    <w:multiLevelType w:val="hybridMultilevel"/>
    <w:tmpl w:val="9F3677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6" w15:restartNumberingAfterBreak="0">
    <w:nsid w:val="6943055D"/>
    <w:multiLevelType w:val="multilevel"/>
    <w:tmpl w:val="F6FE0D96"/>
    <w:lvl w:ilvl="0">
      <w:start w:val="1"/>
      <w:numFmt w:val="bullet"/>
      <w:lvlText w:val=""/>
      <w:lvlJc w:val="left"/>
      <w:pPr>
        <w:tabs>
          <w:tab w:val="num" w:pos="360"/>
        </w:tabs>
        <w:ind w:left="360" w:hanging="360"/>
      </w:pPr>
      <w:rPr>
        <w:rFonts w:ascii="Symbol" w:hAnsi="Symbol" w:hint="default"/>
        <w:b w:val="0"/>
        <w:i/>
      </w:rPr>
    </w:lvl>
    <w:lvl w:ilvl="1">
      <w:start w:val="1"/>
      <w:numFmt w:val="decimal"/>
      <w:lvlText w:val="%2."/>
      <w:lvlJc w:val="left"/>
      <w:pPr>
        <w:tabs>
          <w:tab w:val="num" w:pos="720"/>
        </w:tabs>
        <w:ind w:left="720" w:hanging="360"/>
      </w:pPr>
      <w:rPr>
        <w:rFonts w:hint="default"/>
        <w:b w:val="0"/>
        <w:i/>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b w:val="0"/>
        <w:i/>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7" w15:restartNumberingAfterBreak="0">
    <w:nsid w:val="69E72137"/>
    <w:multiLevelType w:val="hybridMultilevel"/>
    <w:tmpl w:val="C504D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A5C26F6"/>
    <w:multiLevelType w:val="hybridMultilevel"/>
    <w:tmpl w:val="B5C8282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BC5456D"/>
    <w:multiLevelType w:val="hybridMultilevel"/>
    <w:tmpl w:val="5D564804"/>
    <w:lvl w:ilvl="0" w:tplc="0C09000F">
      <w:start w:val="1"/>
      <w:numFmt w:val="decimal"/>
      <w:lvlText w:val="%1."/>
      <w:lvlJc w:val="left"/>
      <w:pPr>
        <w:ind w:left="1211" w:hanging="360"/>
      </w:p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10" w15:restartNumberingAfterBreak="0">
    <w:nsid w:val="6C0E30C9"/>
    <w:multiLevelType w:val="hybridMultilevel"/>
    <w:tmpl w:val="9C56F5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6E5324A3"/>
    <w:multiLevelType w:val="hybridMultilevel"/>
    <w:tmpl w:val="8D1E3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F171F15"/>
    <w:multiLevelType w:val="hybridMultilevel"/>
    <w:tmpl w:val="F62A38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3" w15:restartNumberingAfterBreak="0">
    <w:nsid w:val="6FDA3E61"/>
    <w:multiLevelType w:val="hybridMultilevel"/>
    <w:tmpl w:val="7F1E48C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6FDB7E31"/>
    <w:multiLevelType w:val="hybridMultilevel"/>
    <w:tmpl w:val="F3C0C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1563825"/>
    <w:multiLevelType w:val="hybridMultilevel"/>
    <w:tmpl w:val="6B0288F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726E44BA"/>
    <w:multiLevelType w:val="hybridMultilevel"/>
    <w:tmpl w:val="94B45544"/>
    <w:lvl w:ilvl="0" w:tplc="0C090017">
      <w:start w:val="1"/>
      <w:numFmt w:val="lowerLetter"/>
      <w:lvlText w:val="%1)"/>
      <w:lvlJc w:val="left"/>
      <w:pPr>
        <w:ind w:left="1290" w:hanging="360"/>
      </w:p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117" w15:restartNumberingAfterBreak="0">
    <w:nsid w:val="72FD2CBF"/>
    <w:multiLevelType w:val="hybridMultilevel"/>
    <w:tmpl w:val="94B45544"/>
    <w:lvl w:ilvl="0" w:tplc="0C090017">
      <w:start w:val="1"/>
      <w:numFmt w:val="lowerLetter"/>
      <w:lvlText w:val="%1)"/>
      <w:lvlJc w:val="left"/>
      <w:pPr>
        <w:ind w:left="1290" w:hanging="360"/>
      </w:p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118" w15:restartNumberingAfterBreak="0">
    <w:nsid w:val="744F4553"/>
    <w:multiLevelType w:val="hybridMultilevel"/>
    <w:tmpl w:val="7FEC1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9E112A5"/>
    <w:multiLevelType w:val="multilevel"/>
    <w:tmpl w:val="FD38DEEA"/>
    <w:lvl w:ilvl="0">
      <w:start w:val="1"/>
      <w:numFmt w:val="lowerLetter"/>
      <w:lvlText w:val="%1."/>
      <w:lvlJc w:val="left"/>
      <w:pPr>
        <w:tabs>
          <w:tab w:val="num" w:pos="360"/>
        </w:tabs>
        <w:ind w:left="360" w:hanging="360"/>
      </w:pPr>
      <w:rPr>
        <w:rFonts w:hint="default"/>
        <w:b w:val="0"/>
        <w:i/>
      </w:rPr>
    </w:lvl>
    <w:lvl w:ilvl="1">
      <w:start w:val="1"/>
      <w:numFmt w:val="decimal"/>
      <w:lvlText w:val="%2."/>
      <w:lvlJc w:val="left"/>
      <w:pPr>
        <w:tabs>
          <w:tab w:val="num" w:pos="720"/>
        </w:tabs>
        <w:ind w:left="720" w:hanging="360"/>
      </w:pPr>
      <w:rPr>
        <w:rFonts w:hint="default"/>
        <w:b w:val="0"/>
        <w:i/>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b w:val="0"/>
        <w:i/>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0" w15:restartNumberingAfterBreak="0">
    <w:nsid w:val="7A986A0A"/>
    <w:multiLevelType w:val="hybridMultilevel"/>
    <w:tmpl w:val="9296FD6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7C9B19B2"/>
    <w:multiLevelType w:val="hybridMultilevel"/>
    <w:tmpl w:val="CC7AD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D16199F"/>
    <w:multiLevelType w:val="hybridMultilevel"/>
    <w:tmpl w:val="1E8AF094"/>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7E7B0E55"/>
    <w:multiLevelType w:val="hybridMultilevel"/>
    <w:tmpl w:val="A210D316"/>
    <w:lvl w:ilvl="0" w:tplc="0C09000F">
      <w:start w:val="1"/>
      <w:numFmt w:val="decimal"/>
      <w:lvlText w:val="%1."/>
      <w:lvlJc w:val="left"/>
      <w:pPr>
        <w:ind w:left="502"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92417894">
    <w:abstractNumId w:val="56"/>
  </w:num>
  <w:num w:numId="2" w16cid:durableId="1925072398">
    <w:abstractNumId w:val="37"/>
  </w:num>
  <w:num w:numId="3" w16cid:durableId="603726677">
    <w:abstractNumId w:val="110"/>
  </w:num>
  <w:num w:numId="4" w16cid:durableId="709115375">
    <w:abstractNumId w:val="89"/>
  </w:num>
  <w:num w:numId="5" w16cid:durableId="919758659">
    <w:abstractNumId w:val="38"/>
  </w:num>
  <w:num w:numId="6" w16cid:durableId="1311715121">
    <w:abstractNumId w:val="47"/>
  </w:num>
  <w:num w:numId="7" w16cid:durableId="970327855">
    <w:abstractNumId w:val="18"/>
  </w:num>
  <w:num w:numId="8" w16cid:durableId="578055840">
    <w:abstractNumId w:val="59"/>
  </w:num>
  <w:num w:numId="9" w16cid:durableId="1561356044">
    <w:abstractNumId w:val="61"/>
  </w:num>
  <w:num w:numId="10" w16cid:durableId="1547714486">
    <w:abstractNumId w:val="49"/>
  </w:num>
  <w:num w:numId="11" w16cid:durableId="503327136">
    <w:abstractNumId w:val="66"/>
  </w:num>
  <w:num w:numId="12" w16cid:durableId="887957012">
    <w:abstractNumId w:val="111"/>
  </w:num>
  <w:num w:numId="13" w16cid:durableId="2131315669">
    <w:abstractNumId w:val="51"/>
  </w:num>
  <w:num w:numId="14" w16cid:durableId="1143809275">
    <w:abstractNumId w:val="102"/>
  </w:num>
  <w:num w:numId="15" w16cid:durableId="975380774">
    <w:abstractNumId w:val="113"/>
  </w:num>
  <w:num w:numId="16" w16cid:durableId="571626848">
    <w:abstractNumId w:val="25"/>
  </w:num>
  <w:num w:numId="17" w16cid:durableId="877359538">
    <w:abstractNumId w:val="119"/>
  </w:num>
  <w:num w:numId="18" w16cid:durableId="1720592701">
    <w:abstractNumId w:val="7"/>
  </w:num>
  <w:num w:numId="19" w16cid:durableId="766585812">
    <w:abstractNumId w:val="36"/>
  </w:num>
  <w:num w:numId="20" w16cid:durableId="1044016887">
    <w:abstractNumId w:val="80"/>
  </w:num>
  <w:num w:numId="21" w16cid:durableId="1728534347">
    <w:abstractNumId w:val="106"/>
  </w:num>
  <w:num w:numId="22" w16cid:durableId="1219636103">
    <w:abstractNumId w:val="73"/>
  </w:num>
  <w:num w:numId="23" w16cid:durableId="1840925168">
    <w:abstractNumId w:val="82"/>
  </w:num>
  <w:num w:numId="24" w16cid:durableId="1594557297">
    <w:abstractNumId w:val="85"/>
  </w:num>
  <w:num w:numId="25" w16cid:durableId="1626695125">
    <w:abstractNumId w:val="112"/>
  </w:num>
  <w:num w:numId="26" w16cid:durableId="1651321222">
    <w:abstractNumId w:val="41"/>
  </w:num>
  <w:num w:numId="27" w16cid:durableId="6713670">
    <w:abstractNumId w:val="6"/>
  </w:num>
  <w:num w:numId="28" w16cid:durableId="1148404966">
    <w:abstractNumId w:val="35"/>
  </w:num>
  <w:num w:numId="29" w16cid:durableId="725034942">
    <w:abstractNumId w:val="68"/>
  </w:num>
  <w:num w:numId="30" w16cid:durableId="1798179357">
    <w:abstractNumId w:val="70"/>
  </w:num>
  <w:num w:numId="31" w16cid:durableId="1859273690">
    <w:abstractNumId w:val="30"/>
  </w:num>
  <w:num w:numId="32" w16cid:durableId="1077896970">
    <w:abstractNumId w:val="75"/>
  </w:num>
  <w:num w:numId="33" w16cid:durableId="1695115629">
    <w:abstractNumId w:val="43"/>
  </w:num>
  <w:num w:numId="34" w16cid:durableId="1632398700">
    <w:abstractNumId w:val="17"/>
  </w:num>
  <w:num w:numId="35" w16cid:durableId="1965311296">
    <w:abstractNumId w:val="15"/>
  </w:num>
  <w:num w:numId="36" w16cid:durableId="1792750259">
    <w:abstractNumId w:val="104"/>
  </w:num>
  <w:num w:numId="37" w16cid:durableId="197160489">
    <w:abstractNumId w:val="108"/>
  </w:num>
  <w:num w:numId="38" w16cid:durableId="136846547">
    <w:abstractNumId w:val="4"/>
  </w:num>
  <w:num w:numId="39" w16cid:durableId="1823035721">
    <w:abstractNumId w:val="122"/>
  </w:num>
  <w:num w:numId="40" w16cid:durableId="2107385186">
    <w:abstractNumId w:val="5"/>
  </w:num>
  <w:num w:numId="41" w16cid:durableId="950010251">
    <w:abstractNumId w:val="62"/>
  </w:num>
  <w:num w:numId="42" w16cid:durableId="1146818565">
    <w:abstractNumId w:val="64"/>
  </w:num>
  <w:num w:numId="43" w16cid:durableId="1879778997">
    <w:abstractNumId w:val="50"/>
  </w:num>
  <w:num w:numId="44" w16cid:durableId="1408769970">
    <w:abstractNumId w:val="101"/>
  </w:num>
  <w:num w:numId="45" w16cid:durableId="758795060">
    <w:abstractNumId w:val="123"/>
  </w:num>
  <w:num w:numId="46" w16cid:durableId="1112238881">
    <w:abstractNumId w:val="78"/>
  </w:num>
  <w:num w:numId="47" w16cid:durableId="1225989777">
    <w:abstractNumId w:val="71"/>
  </w:num>
  <w:num w:numId="48" w16cid:durableId="991298374">
    <w:abstractNumId w:val="98"/>
  </w:num>
  <w:num w:numId="49" w16cid:durableId="948661550">
    <w:abstractNumId w:val="32"/>
  </w:num>
  <w:num w:numId="50" w16cid:durableId="1445273476">
    <w:abstractNumId w:val="95"/>
  </w:num>
  <w:num w:numId="51" w16cid:durableId="1600411849">
    <w:abstractNumId w:val="13"/>
  </w:num>
  <w:num w:numId="52" w16cid:durableId="2111050829">
    <w:abstractNumId w:val="117"/>
  </w:num>
  <w:num w:numId="53" w16cid:durableId="1902017553">
    <w:abstractNumId w:val="116"/>
  </w:num>
  <w:num w:numId="54" w16cid:durableId="2100904844">
    <w:abstractNumId w:val="58"/>
  </w:num>
  <w:num w:numId="55" w16cid:durableId="2095710831">
    <w:abstractNumId w:val="97"/>
  </w:num>
  <w:num w:numId="56" w16cid:durableId="1811286014">
    <w:abstractNumId w:val="79"/>
  </w:num>
  <w:num w:numId="57" w16cid:durableId="1309364323">
    <w:abstractNumId w:val="34"/>
  </w:num>
  <w:num w:numId="58" w16cid:durableId="1809400385">
    <w:abstractNumId w:val="55"/>
  </w:num>
  <w:num w:numId="59" w16cid:durableId="1955939033">
    <w:abstractNumId w:val="27"/>
  </w:num>
  <w:num w:numId="60" w16cid:durableId="1662657510">
    <w:abstractNumId w:val="88"/>
  </w:num>
  <w:num w:numId="61" w16cid:durableId="985627111">
    <w:abstractNumId w:val="63"/>
  </w:num>
  <w:num w:numId="62" w16cid:durableId="1764716823">
    <w:abstractNumId w:val="94"/>
  </w:num>
  <w:num w:numId="63" w16cid:durableId="687297117">
    <w:abstractNumId w:val="29"/>
  </w:num>
  <w:num w:numId="64" w16cid:durableId="246035546">
    <w:abstractNumId w:val="2"/>
  </w:num>
  <w:num w:numId="65" w16cid:durableId="847791055">
    <w:abstractNumId w:val="100"/>
  </w:num>
  <w:num w:numId="66" w16cid:durableId="1438216478">
    <w:abstractNumId w:val="115"/>
  </w:num>
  <w:num w:numId="67" w16cid:durableId="2039885906">
    <w:abstractNumId w:val="19"/>
  </w:num>
  <w:num w:numId="68" w16cid:durableId="1052659618">
    <w:abstractNumId w:val="65"/>
  </w:num>
  <w:num w:numId="69" w16cid:durableId="1319110900">
    <w:abstractNumId w:val="92"/>
  </w:num>
  <w:num w:numId="70" w16cid:durableId="513959505">
    <w:abstractNumId w:val="99"/>
  </w:num>
  <w:num w:numId="71" w16cid:durableId="1607421704">
    <w:abstractNumId w:val="14"/>
  </w:num>
  <w:num w:numId="72" w16cid:durableId="1082213568">
    <w:abstractNumId w:val="69"/>
  </w:num>
  <w:num w:numId="73" w16cid:durableId="623345091">
    <w:abstractNumId w:val="53"/>
  </w:num>
  <w:num w:numId="74" w16cid:durableId="767039500">
    <w:abstractNumId w:val="45"/>
  </w:num>
  <w:num w:numId="75" w16cid:durableId="597250029">
    <w:abstractNumId w:val="42"/>
  </w:num>
  <w:num w:numId="76" w16cid:durableId="259458034">
    <w:abstractNumId w:val="0"/>
  </w:num>
  <w:num w:numId="77" w16cid:durableId="154998342">
    <w:abstractNumId w:val="54"/>
  </w:num>
  <w:num w:numId="78" w16cid:durableId="1893498541">
    <w:abstractNumId w:val="22"/>
  </w:num>
  <w:num w:numId="79" w16cid:durableId="1994798154">
    <w:abstractNumId w:val="93"/>
  </w:num>
  <w:num w:numId="80" w16cid:durableId="1755391976">
    <w:abstractNumId w:val="26"/>
  </w:num>
  <w:num w:numId="81" w16cid:durableId="1190222046">
    <w:abstractNumId w:val="10"/>
  </w:num>
  <w:num w:numId="82" w16cid:durableId="1867671798">
    <w:abstractNumId w:val="11"/>
  </w:num>
  <w:num w:numId="83" w16cid:durableId="232587289">
    <w:abstractNumId w:val="8"/>
  </w:num>
  <w:num w:numId="84" w16cid:durableId="174851443">
    <w:abstractNumId w:val="1"/>
  </w:num>
  <w:num w:numId="85" w16cid:durableId="36854782">
    <w:abstractNumId w:val="24"/>
  </w:num>
  <w:num w:numId="86" w16cid:durableId="451291502">
    <w:abstractNumId w:val="84"/>
  </w:num>
  <w:num w:numId="87" w16cid:durableId="802578481">
    <w:abstractNumId w:val="74"/>
  </w:num>
  <w:num w:numId="88" w16cid:durableId="1575503662">
    <w:abstractNumId w:val="33"/>
  </w:num>
  <w:num w:numId="89" w16cid:durableId="599991966">
    <w:abstractNumId w:val="121"/>
  </w:num>
  <w:num w:numId="90" w16cid:durableId="915749710">
    <w:abstractNumId w:val="40"/>
  </w:num>
  <w:num w:numId="91" w16cid:durableId="759527130">
    <w:abstractNumId w:val="21"/>
  </w:num>
  <w:num w:numId="92" w16cid:durableId="2008556722">
    <w:abstractNumId w:val="12"/>
  </w:num>
  <w:num w:numId="93" w16cid:durableId="382143392">
    <w:abstractNumId w:val="107"/>
  </w:num>
  <w:num w:numId="94" w16cid:durableId="1385642975">
    <w:abstractNumId w:val="90"/>
  </w:num>
  <w:num w:numId="95" w16cid:durableId="1217008580">
    <w:abstractNumId w:val="44"/>
  </w:num>
  <w:num w:numId="96" w16cid:durableId="1596014990">
    <w:abstractNumId w:val="20"/>
  </w:num>
  <w:num w:numId="97" w16cid:durableId="1324240051">
    <w:abstractNumId w:val="72"/>
  </w:num>
  <w:num w:numId="98" w16cid:durableId="691610818">
    <w:abstractNumId w:val="96"/>
  </w:num>
  <w:num w:numId="99" w16cid:durableId="729306690">
    <w:abstractNumId w:val="46"/>
  </w:num>
  <w:num w:numId="100" w16cid:durableId="499463892">
    <w:abstractNumId w:val="81"/>
  </w:num>
  <w:num w:numId="101" w16cid:durableId="1653370231">
    <w:abstractNumId w:val="16"/>
  </w:num>
  <w:num w:numId="102" w16cid:durableId="1073352630">
    <w:abstractNumId w:val="83"/>
  </w:num>
  <w:num w:numId="103" w16cid:durableId="803237128">
    <w:abstractNumId w:val="3"/>
  </w:num>
  <w:num w:numId="104" w16cid:durableId="440026667">
    <w:abstractNumId w:val="28"/>
  </w:num>
  <w:num w:numId="105" w16cid:durableId="1360735907">
    <w:abstractNumId w:val="87"/>
  </w:num>
  <w:num w:numId="106" w16cid:durableId="22706719">
    <w:abstractNumId w:val="57"/>
  </w:num>
  <w:num w:numId="107" w16cid:durableId="1727755376">
    <w:abstractNumId w:val="105"/>
  </w:num>
  <w:num w:numId="108" w16cid:durableId="1026828046">
    <w:abstractNumId w:val="103"/>
  </w:num>
  <w:num w:numId="109" w16cid:durableId="736636126">
    <w:abstractNumId w:val="23"/>
  </w:num>
  <w:num w:numId="110" w16cid:durableId="283197503">
    <w:abstractNumId w:val="9"/>
  </w:num>
  <w:num w:numId="111" w16cid:durableId="577911036">
    <w:abstractNumId w:val="67"/>
  </w:num>
  <w:num w:numId="112" w16cid:durableId="483670266">
    <w:abstractNumId w:val="120"/>
  </w:num>
  <w:num w:numId="113" w16cid:durableId="810246344">
    <w:abstractNumId w:val="118"/>
  </w:num>
  <w:num w:numId="114" w16cid:durableId="552621503">
    <w:abstractNumId w:val="76"/>
  </w:num>
  <w:num w:numId="115" w16cid:durableId="812866201">
    <w:abstractNumId w:val="114"/>
  </w:num>
  <w:num w:numId="116" w16cid:durableId="1480221283">
    <w:abstractNumId w:val="77"/>
  </w:num>
  <w:num w:numId="117" w16cid:durableId="1211648279">
    <w:abstractNumId w:val="86"/>
  </w:num>
  <w:num w:numId="118" w16cid:durableId="519242748">
    <w:abstractNumId w:val="91"/>
  </w:num>
  <w:num w:numId="119" w16cid:durableId="91096456">
    <w:abstractNumId w:val="48"/>
  </w:num>
  <w:num w:numId="120" w16cid:durableId="1774201915">
    <w:abstractNumId w:val="31"/>
  </w:num>
  <w:num w:numId="121" w16cid:durableId="490602836">
    <w:abstractNumId w:val="109"/>
  </w:num>
  <w:num w:numId="122" w16cid:durableId="1116632191">
    <w:abstractNumId w:val="39"/>
  </w:num>
  <w:num w:numId="123" w16cid:durableId="1050500310">
    <w:abstractNumId w:val="60"/>
  </w:num>
  <w:num w:numId="124" w16cid:durableId="1056851867">
    <w:abstractNumId w:val="5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34B"/>
    <w:rsid w:val="00007DAB"/>
    <w:rsid w:val="00012BA4"/>
    <w:rsid w:val="00016456"/>
    <w:rsid w:val="00021DA8"/>
    <w:rsid w:val="00024AC5"/>
    <w:rsid w:val="00026E42"/>
    <w:rsid w:val="00027C54"/>
    <w:rsid w:val="00034670"/>
    <w:rsid w:val="00037A9A"/>
    <w:rsid w:val="00044572"/>
    <w:rsid w:val="00047A98"/>
    <w:rsid w:val="00054ABA"/>
    <w:rsid w:val="00057D6F"/>
    <w:rsid w:val="00060549"/>
    <w:rsid w:val="00063BD3"/>
    <w:rsid w:val="00066710"/>
    <w:rsid w:val="00066C36"/>
    <w:rsid w:val="000704B3"/>
    <w:rsid w:val="000719DF"/>
    <w:rsid w:val="000729A9"/>
    <w:rsid w:val="00075B30"/>
    <w:rsid w:val="00075D2A"/>
    <w:rsid w:val="000812A2"/>
    <w:rsid w:val="00083487"/>
    <w:rsid w:val="00086174"/>
    <w:rsid w:val="00087A39"/>
    <w:rsid w:val="00092D70"/>
    <w:rsid w:val="0009462F"/>
    <w:rsid w:val="00096A35"/>
    <w:rsid w:val="000A106A"/>
    <w:rsid w:val="000A1A7E"/>
    <w:rsid w:val="000A4812"/>
    <w:rsid w:val="000A58B2"/>
    <w:rsid w:val="000A5C89"/>
    <w:rsid w:val="000B1353"/>
    <w:rsid w:val="000B5A58"/>
    <w:rsid w:val="000C0904"/>
    <w:rsid w:val="000C0C7E"/>
    <w:rsid w:val="000C2DB8"/>
    <w:rsid w:val="000C6B7E"/>
    <w:rsid w:val="000D0D60"/>
    <w:rsid w:val="000E08FA"/>
    <w:rsid w:val="000E1670"/>
    <w:rsid w:val="000E38C1"/>
    <w:rsid w:val="00102D00"/>
    <w:rsid w:val="00110854"/>
    <w:rsid w:val="00112C3F"/>
    <w:rsid w:val="001133FF"/>
    <w:rsid w:val="00114765"/>
    <w:rsid w:val="00114799"/>
    <w:rsid w:val="001168C9"/>
    <w:rsid w:val="00121B52"/>
    <w:rsid w:val="001241AC"/>
    <w:rsid w:val="0012458B"/>
    <w:rsid w:val="00125D54"/>
    <w:rsid w:val="001303F4"/>
    <w:rsid w:val="00130B4C"/>
    <w:rsid w:val="00133EAE"/>
    <w:rsid w:val="0013549A"/>
    <w:rsid w:val="00151CE0"/>
    <w:rsid w:val="0015203E"/>
    <w:rsid w:val="00154942"/>
    <w:rsid w:val="00156AF5"/>
    <w:rsid w:val="00157FD9"/>
    <w:rsid w:val="00162636"/>
    <w:rsid w:val="00171537"/>
    <w:rsid w:val="00172161"/>
    <w:rsid w:val="001800FC"/>
    <w:rsid w:val="00180D4B"/>
    <w:rsid w:val="00183A11"/>
    <w:rsid w:val="00184A25"/>
    <w:rsid w:val="00191D87"/>
    <w:rsid w:val="00193072"/>
    <w:rsid w:val="00195F6C"/>
    <w:rsid w:val="00196A4D"/>
    <w:rsid w:val="00197A09"/>
    <w:rsid w:val="001A2C33"/>
    <w:rsid w:val="001A3EA2"/>
    <w:rsid w:val="001A3F83"/>
    <w:rsid w:val="001A7BA9"/>
    <w:rsid w:val="001B4EFB"/>
    <w:rsid w:val="001C322F"/>
    <w:rsid w:val="001C4C3B"/>
    <w:rsid w:val="001C5DDF"/>
    <w:rsid w:val="001C5F6F"/>
    <w:rsid w:val="001D3201"/>
    <w:rsid w:val="001D6050"/>
    <w:rsid w:val="001D69D7"/>
    <w:rsid w:val="001E277C"/>
    <w:rsid w:val="001E6EC1"/>
    <w:rsid w:val="001F2089"/>
    <w:rsid w:val="001F3366"/>
    <w:rsid w:val="0020018F"/>
    <w:rsid w:val="002006F9"/>
    <w:rsid w:val="00201B93"/>
    <w:rsid w:val="00203D4A"/>
    <w:rsid w:val="00205524"/>
    <w:rsid w:val="002071F6"/>
    <w:rsid w:val="002146F0"/>
    <w:rsid w:val="00221ADC"/>
    <w:rsid w:val="00221CF3"/>
    <w:rsid w:val="00225215"/>
    <w:rsid w:val="00230943"/>
    <w:rsid w:val="00232EE8"/>
    <w:rsid w:val="00234D9F"/>
    <w:rsid w:val="00236322"/>
    <w:rsid w:val="00237403"/>
    <w:rsid w:val="00237A48"/>
    <w:rsid w:val="002439DE"/>
    <w:rsid w:val="00243CD5"/>
    <w:rsid w:val="00245771"/>
    <w:rsid w:val="002527DE"/>
    <w:rsid w:val="00257F33"/>
    <w:rsid w:val="002600F3"/>
    <w:rsid w:val="00260385"/>
    <w:rsid w:val="00265035"/>
    <w:rsid w:val="00270AA2"/>
    <w:rsid w:val="002714E2"/>
    <w:rsid w:val="00271550"/>
    <w:rsid w:val="00271D9D"/>
    <w:rsid w:val="002740E2"/>
    <w:rsid w:val="002769C2"/>
    <w:rsid w:val="00284169"/>
    <w:rsid w:val="00286566"/>
    <w:rsid w:val="0029088B"/>
    <w:rsid w:val="00291F9C"/>
    <w:rsid w:val="002929CA"/>
    <w:rsid w:val="00292CB2"/>
    <w:rsid w:val="002947C3"/>
    <w:rsid w:val="002A4EB0"/>
    <w:rsid w:val="002A5A76"/>
    <w:rsid w:val="002B19AD"/>
    <w:rsid w:val="002B4285"/>
    <w:rsid w:val="002B594C"/>
    <w:rsid w:val="002B7BAB"/>
    <w:rsid w:val="002C1CC3"/>
    <w:rsid w:val="002D5F1F"/>
    <w:rsid w:val="002D5FAD"/>
    <w:rsid w:val="002E2AEB"/>
    <w:rsid w:val="002E4715"/>
    <w:rsid w:val="002F620D"/>
    <w:rsid w:val="002F7228"/>
    <w:rsid w:val="00302726"/>
    <w:rsid w:val="003071D1"/>
    <w:rsid w:val="003120F2"/>
    <w:rsid w:val="00320802"/>
    <w:rsid w:val="00322386"/>
    <w:rsid w:val="0033085D"/>
    <w:rsid w:val="00332081"/>
    <w:rsid w:val="00341584"/>
    <w:rsid w:val="00346DCB"/>
    <w:rsid w:val="0036064F"/>
    <w:rsid w:val="0036367B"/>
    <w:rsid w:val="00381732"/>
    <w:rsid w:val="0038471D"/>
    <w:rsid w:val="003849D6"/>
    <w:rsid w:val="003973C9"/>
    <w:rsid w:val="003C3F5B"/>
    <w:rsid w:val="003D2284"/>
    <w:rsid w:val="003E60F1"/>
    <w:rsid w:val="003F1D1E"/>
    <w:rsid w:val="003F2725"/>
    <w:rsid w:val="003F358F"/>
    <w:rsid w:val="003F5C39"/>
    <w:rsid w:val="00402F6F"/>
    <w:rsid w:val="0040374F"/>
    <w:rsid w:val="00405442"/>
    <w:rsid w:val="004058C9"/>
    <w:rsid w:val="00407153"/>
    <w:rsid w:val="00410775"/>
    <w:rsid w:val="00410BB7"/>
    <w:rsid w:val="00414B60"/>
    <w:rsid w:val="00416AAA"/>
    <w:rsid w:val="00422B35"/>
    <w:rsid w:val="004234AE"/>
    <w:rsid w:val="00425445"/>
    <w:rsid w:val="0043344E"/>
    <w:rsid w:val="00435E23"/>
    <w:rsid w:val="0043658D"/>
    <w:rsid w:val="00437968"/>
    <w:rsid w:val="00437B88"/>
    <w:rsid w:val="00441803"/>
    <w:rsid w:val="004531E2"/>
    <w:rsid w:val="004607C6"/>
    <w:rsid w:val="0046120A"/>
    <w:rsid w:val="00461C67"/>
    <w:rsid w:val="00480AFF"/>
    <w:rsid w:val="004818D6"/>
    <w:rsid w:val="00483223"/>
    <w:rsid w:val="00485FA9"/>
    <w:rsid w:val="00486537"/>
    <w:rsid w:val="00490A90"/>
    <w:rsid w:val="004930B3"/>
    <w:rsid w:val="004A0663"/>
    <w:rsid w:val="004B2980"/>
    <w:rsid w:val="004B5CBF"/>
    <w:rsid w:val="004B7BB1"/>
    <w:rsid w:val="004B7F89"/>
    <w:rsid w:val="004C0AEE"/>
    <w:rsid w:val="004C1F73"/>
    <w:rsid w:val="004C5CBC"/>
    <w:rsid w:val="004D17D8"/>
    <w:rsid w:val="004D3695"/>
    <w:rsid w:val="004D4790"/>
    <w:rsid w:val="004D627A"/>
    <w:rsid w:val="004D666B"/>
    <w:rsid w:val="004E22B6"/>
    <w:rsid w:val="004E4256"/>
    <w:rsid w:val="004E5E25"/>
    <w:rsid w:val="004F004E"/>
    <w:rsid w:val="004F3634"/>
    <w:rsid w:val="004F472C"/>
    <w:rsid w:val="00500A92"/>
    <w:rsid w:val="005055E4"/>
    <w:rsid w:val="00506087"/>
    <w:rsid w:val="00506DE3"/>
    <w:rsid w:val="0051078E"/>
    <w:rsid w:val="00510CC1"/>
    <w:rsid w:val="00511F28"/>
    <w:rsid w:val="00512158"/>
    <w:rsid w:val="00520AB2"/>
    <w:rsid w:val="0052158A"/>
    <w:rsid w:val="00522FC0"/>
    <w:rsid w:val="00534894"/>
    <w:rsid w:val="005352D6"/>
    <w:rsid w:val="00535452"/>
    <w:rsid w:val="005426D1"/>
    <w:rsid w:val="00542C05"/>
    <w:rsid w:val="0055179C"/>
    <w:rsid w:val="00554C7F"/>
    <w:rsid w:val="00557A1C"/>
    <w:rsid w:val="005616C1"/>
    <w:rsid w:val="005654EF"/>
    <w:rsid w:val="005717CE"/>
    <w:rsid w:val="00571A17"/>
    <w:rsid w:val="00572092"/>
    <w:rsid w:val="005757E2"/>
    <w:rsid w:val="00576F85"/>
    <w:rsid w:val="00580B60"/>
    <w:rsid w:val="00580E09"/>
    <w:rsid w:val="00582041"/>
    <w:rsid w:val="005851FD"/>
    <w:rsid w:val="005873C5"/>
    <w:rsid w:val="00591AE1"/>
    <w:rsid w:val="0059231E"/>
    <w:rsid w:val="005972E9"/>
    <w:rsid w:val="005A18D8"/>
    <w:rsid w:val="005A2445"/>
    <w:rsid w:val="005A3C64"/>
    <w:rsid w:val="005A610B"/>
    <w:rsid w:val="005B7818"/>
    <w:rsid w:val="005C44AE"/>
    <w:rsid w:val="005C5DD2"/>
    <w:rsid w:val="005C74D0"/>
    <w:rsid w:val="005D16BE"/>
    <w:rsid w:val="005D302E"/>
    <w:rsid w:val="005D5142"/>
    <w:rsid w:val="005E0424"/>
    <w:rsid w:val="005E1CC4"/>
    <w:rsid w:val="005E4A54"/>
    <w:rsid w:val="005E591D"/>
    <w:rsid w:val="005F366B"/>
    <w:rsid w:val="005F5092"/>
    <w:rsid w:val="005F54E8"/>
    <w:rsid w:val="0060299A"/>
    <w:rsid w:val="006045FB"/>
    <w:rsid w:val="00615146"/>
    <w:rsid w:val="006158A8"/>
    <w:rsid w:val="00621CAB"/>
    <w:rsid w:val="0062250E"/>
    <w:rsid w:val="00627123"/>
    <w:rsid w:val="00627454"/>
    <w:rsid w:val="00627DDF"/>
    <w:rsid w:val="00631022"/>
    <w:rsid w:val="006332B5"/>
    <w:rsid w:val="00634687"/>
    <w:rsid w:val="00635D66"/>
    <w:rsid w:val="0063672D"/>
    <w:rsid w:val="0063677B"/>
    <w:rsid w:val="00642997"/>
    <w:rsid w:val="006431F3"/>
    <w:rsid w:val="006436CD"/>
    <w:rsid w:val="006438BF"/>
    <w:rsid w:val="00651D47"/>
    <w:rsid w:val="00652ADB"/>
    <w:rsid w:val="00652BB9"/>
    <w:rsid w:val="00655315"/>
    <w:rsid w:val="00657C4B"/>
    <w:rsid w:val="00660444"/>
    <w:rsid w:val="00662981"/>
    <w:rsid w:val="0066509B"/>
    <w:rsid w:val="00667FD1"/>
    <w:rsid w:val="00672E9F"/>
    <w:rsid w:val="0067417D"/>
    <w:rsid w:val="006754B7"/>
    <w:rsid w:val="0068126C"/>
    <w:rsid w:val="00683D2C"/>
    <w:rsid w:val="00685E1D"/>
    <w:rsid w:val="0068745E"/>
    <w:rsid w:val="00687A78"/>
    <w:rsid w:val="0069387A"/>
    <w:rsid w:val="00694119"/>
    <w:rsid w:val="006954FB"/>
    <w:rsid w:val="006A487C"/>
    <w:rsid w:val="006B518F"/>
    <w:rsid w:val="006C48F4"/>
    <w:rsid w:val="006D726C"/>
    <w:rsid w:val="006E2CB2"/>
    <w:rsid w:val="006E6A47"/>
    <w:rsid w:val="006E788F"/>
    <w:rsid w:val="006F0695"/>
    <w:rsid w:val="006F6467"/>
    <w:rsid w:val="006F690F"/>
    <w:rsid w:val="006F6AFB"/>
    <w:rsid w:val="007004C4"/>
    <w:rsid w:val="00704F1E"/>
    <w:rsid w:val="00715DB6"/>
    <w:rsid w:val="00720199"/>
    <w:rsid w:val="00720D17"/>
    <w:rsid w:val="00723117"/>
    <w:rsid w:val="00726897"/>
    <w:rsid w:val="0073400A"/>
    <w:rsid w:val="00735761"/>
    <w:rsid w:val="0073597D"/>
    <w:rsid w:val="0074313F"/>
    <w:rsid w:val="007537E6"/>
    <w:rsid w:val="00754D3C"/>
    <w:rsid w:val="00767418"/>
    <w:rsid w:val="00770945"/>
    <w:rsid w:val="00770F9C"/>
    <w:rsid w:val="007715B4"/>
    <w:rsid w:val="00773E86"/>
    <w:rsid w:val="0077444C"/>
    <w:rsid w:val="007774B6"/>
    <w:rsid w:val="00781189"/>
    <w:rsid w:val="007818C7"/>
    <w:rsid w:val="007850A6"/>
    <w:rsid w:val="00785848"/>
    <w:rsid w:val="00790297"/>
    <w:rsid w:val="007916D7"/>
    <w:rsid w:val="0079686E"/>
    <w:rsid w:val="007A076F"/>
    <w:rsid w:val="007A0FD6"/>
    <w:rsid w:val="007A69C2"/>
    <w:rsid w:val="007B2C98"/>
    <w:rsid w:val="007B2D64"/>
    <w:rsid w:val="007B78A8"/>
    <w:rsid w:val="007C1F4C"/>
    <w:rsid w:val="007C3B07"/>
    <w:rsid w:val="007C5C3E"/>
    <w:rsid w:val="007D274C"/>
    <w:rsid w:val="007D29B2"/>
    <w:rsid w:val="007D6F85"/>
    <w:rsid w:val="00801B97"/>
    <w:rsid w:val="00802AED"/>
    <w:rsid w:val="00803DD8"/>
    <w:rsid w:val="0080412B"/>
    <w:rsid w:val="00807BAA"/>
    <w:rsid w:val="00820248"/>
    <w:rsid w:val="00823C36"/>
    <w:rsid w:val="00824C40"/>
    <w:rsid w:val="00825C20"/>
    <w:rsid w:val="00830FF8"/>
    <w:rsid w:val="00835272"/>
    <w:rsid w:val="00837056"/>
    <w:rsid w:val="00844E16"/>
    <w:rsid w:val="008454DE"/>
    <w:rsid w:val="008472F3"/>
    <w:rsid w:val="00850F88"/>
    <w:rsid w:val="00855ACF"/>
    <w:rsid w:val="00861A5A"/>
    <w:rsid w:val="00862E01"/>
    <w:rsid w:val="00866A0B"/>
    <w:rsid w:val="00867344"/>
    <w:rsid w:val="00876CE6"/>
    <w:rsid w:val="00877AEA"/>
    <w:rsid w:val="00877B7B"/>
    <w:rsid w:val="00881E4B"/>
    <w:rsid w:val="00887C07"/>
    <w:rsid w:val="00890C9D"/>
    <w:rsid w:val="00892456"/>
    <w:rsid w:val="00893052"/>
    <w:rsid w:val="008934C2"/>
    <w:rsid w:val="00896936"/>
    <w:rsid w:val="00896E35"/>
    <w:rsid w:val="00896EFA"/>
    <w:rsid w:val="008A3434"/>
    <w:rsid w:val="008A4730"/>
    <w:rsid w:val="008A4792"/>
    <w:rsid w:val="008B2505"/>
    <w:rsid w:val="008B5083"/>
    <w:rsid w:val="008B602B"/>
    <w:rsid w:val="008C053A"/>
    <w:rsid w:val="008C1577"/>
    <w:rsid w:val="008C4A83"/>
    <w:rsid w:val="008C510E"/>
    <w:rsid w:val="008D196F"/>
    <w:rsid w:val="008D44B1"/>
    <w:rsid w:val="008D51B8"/>
    <w:rsid w:val="008E3D67"/>
    <w:rsid w:val="008E482C"/>
    <w:rsid w:val="008F206B"/>
    <w:rsid w:val="008F75B6"/>
    <w:rsid w:val="0090145E"/>
    <w:rsid w:val="00907BCE"/>
    <w:rsid w:val="0091219B"/>
    <w:rsid w:val="00912247"/>
    <w:rsid w:val="00914B3A"/>
    <w:rsid w:val="00914C50"/>
    <w:rsid w:val="009174AC"/>
    <w:rsid w:val="00917CD7"/>
    <w:rsid w:val="00924B40"/>
    <w:rsid w:val="00925CA3"/>
    <w:rsid w:val="009370BA"/>
    <w:rsid w:val="00937242"/>
    <w:rsid w:val="0094061E"/>
    <w:rsid w:val="0094229E"/>
    <w:rsid w:val="009442FA"/>
    <w:rsid w:val="00947B5B"/>
    <w:rsid w:val="00952BA7"/>
    <w:rsid w:val="00961F65"/>
    <w:rsid w:val="00962047"/>
    <w:rsid w:val="00963DC2"/>
    <w:rsid w:val="00964E99"/>
    <w:rsid w:val="00965AB4"/>
    <w:rsid w:val="0097119B"/>
    <w:rsid w:val="00971CDF"/>
    <w:rsid w:val="009734B5"/>
    <w:rsid w:val="00975A8D"/>
    <w:rsid w:val="00983DB4"/>
    <w:rsid w:val="00986549"/>
    <w:rsid w:val="009869C3"/>
    <w:rsid w:val="00991288"/>
    <w:rsid w:val="00994CE5"/>
    <w:rsid w:val="00997E56"/>
    <w:rsid w:val="009B1F82"/>
    <w:rsid w:val="009C17C7"/>
    <w:rsid w:val="009C4431"/>
    <w:rsid w:val="009D0A05"/>
    <w:rsid w:val="009D0BDC"/>
    <w:rsid w:val="009D4AFA"/>
    <w:rsid w:val="009D5501"/>
    <w:rsid w:val="009D734E"/>
    <w:rsid w:val="009E38E1"/>
    <w:rsid w:val="009E70B8"/>
    <w:rsid w:val="009F236F"/>
    <w:rsid w:val="009F41B0"/>
    <w:rsid w:val="009F474E"/>
    <w:rsid w:val="009F51C9"/>
    <w:rsid w:val="009F7267"/>
    <w:rsid w:val="00A115B5"/>
    <w:rsid w:val="00A1197D"/>
    <w:rsid w:val="00A2460D"/>
    <w:rsid w:val="00A25150"/>
    <w:rsid w:val="00A319B8"/>
    <w:rsid w:val="00A33E85"/>
    <w:rsid w:val="00A3605C"/>
    <w:rsid w:val="00A40A63"/>
    <w:rsid w:val="00A433A4"/>
    <w:rsid w:val="00A44C50"/>
    <w:rsid w:val="00A46BEE"/>
    <w:rsid w:val="00A50F2C"/>
    <w:rsid w:val="00A51A04"/>
    <w:rsid w:val="00A565FF"/>
    <w:rsid w:val="00A70BE4"/>
    <w:rsid w:val="00A71C91"/>
    <w:rsid w:val="00A770B2"/>
    <w:rsid w:val="00A85CAF"/>
    <w:rsid w:val="00A86CFF"/>
    <w:rsid w:val="00A86EFA"/>
    <w:rsid w:val="00A9533C"/>
    <w:rsid w:val="00AA2C08"/>
    <w:rsid w:val="00AB28D0"/>
    <w:rsid w:val="00AB2B73"/>
    <w:rsid w:val="00AB5BF7"/>
    <w:rsid w:val="00AB734B"/>
    <w:rsid w:val="00AB7C94"/>
    <w:rsid w:val="00AC0F64"/>
    <w:rsid w:val="00AC36F5"/>
    <w:rsid w:val="00AE0F46"/>
    <w:rsid w:val="00AE54BB"/>
    <w:rsid w:val="00AE61D0"/>
    <w:rsid w:val="00AF13D3"/>
    <w:rsid w:val="00AF17B9"/>
    <w:rsid w:val="00AF2892"/>
    <w:rsid w:val="00AF55BB"/>
    <w:rsid w:val="00AF56EC"/>
    <w:rsid w:val="00AF5A65"/>
    <w:rsid w:val="00AF5B41"/>
    <w:rsid w:val="00B00AEE"/>
    <w:rsid w:val="00B0581F"/>
    <w:rsid w:val="00B13F2E"/>
    <w:rsid w:val="00B14339"/>
    <w:rsid w:val="00B21D90"/>
    <w:rsid w:val="00B221B5"/>
    <w:rsid w:val="00B24D38"/>
    <w:rsid w:val="00B33F77"/>
    <w:rsid w:val="00B36543"/>
    <w:rsid w:val="00B45C25"/>
    <w:rsid w:val="00B559CC"/>
    <w:rsid w:val="00B67C38"/>
    <w:rsid w:val="00B70146"/>
    <w:rsid w:val="00B7450B"/>
    <w:rsid w:val="00B766A8"/>
    <w:rsid w:val="00B81561"/>
    <w:rsid w:val="00B87870"/>
    <w:rsid w:val="00BA766D"/>
    <w:rsid w:val="00BB285C"/>
    <w:rsid w:val="00BB2F7D"/>
    <w:rsid w:val="00BB3C83"/>
    <w:rsid w:val="00BC218C"/>
    <w:rsid w:val="00BC5DBE"/>
    <w:rsid w:val="00BC64EF"/>
    <w:rsid w:val="00BC6B15"/>
    <w:rsid w:val="00BD70BC"/>
    <w:rsid w:val="00BE4245"/>
    <w:rsid w:val="00BE5C3C"/>
    <w:rsid w:val="00BF26BE"/>
    <w:rsid w:val="00BF39B1"/>
    <w:rsid w:val="00BF51C9"/>
    <w:rsid w:val="00C0086F"/>
    <w:rsid w:val="00C03269"/>
    <w:rsid w:val="00C0794D"/>
    <w:rsid w:val="00C137FF"/>
    <w:rsid w:val="00C13C41"/>
    <w:rsid w:val="00C15B14"/>
    <w:rsid w:val="00C23ABB"/>
    <w:rsid w:val="00C25C63"/>
    <w:rsid w:val="00C32FD7"/>
    <w:rsid w:val="00C34E20"/>
    <w:rsid w:val="00C40EF9"/>
    <w:rsid w:val="00C44F9D"/>
    <w:rsid w:val="00C56C68"/>
    <w:rsid w:val="00C65626"/>
    <w:rsid w:val="00C66591"/>
    <w:rsid w:val="00C6716B"/>
    <w:rsid w:val="00C71978"/>
    <w:rsid w:val="00C71B94"/>
    <w:rsid w:val="00C7604B"/>
    <w:rsid w:val="00CA2003"/>
    <w:rsid w:val="00CA4A8C"/>
    <w:rsid w:val="00CC006B"/>
    <w:rsid w:val="00CC673B"/>
    <w:rsid w:val="00CD079C"/>
    <w:rsid w:val="00CD2329"/>
    <w:rsid w:val="00CE7F3A"/>
    <w:rsid w:val="00CF1F58"/>
    <w:rsid w:val="00CF28A0"/>
    <w:rsid w:val="00CF422C"/>
    <w:rsid w:val="00D00DBA"/>
    <w:rsid w:val="00D02624"/>
    <w:rsid w:val="00D0452C"/>
    <w:rsid w:val="00D06B3C"/>
    <w:rsid w:val="00D136F1"/>
    <w:rsid w:val="00D14886"/>
    <w:rsid w:val="00D23AD0"/>
    <w:rsid w:val="00D23FAA"/>
    <w:rsid w:val="00D344ED"/>
    <w:rsid w:val="00D35BF7"/>
    <w:rsid w:val="00D40535"/>
    <w:rsid w:val="00D40B82"/>
    <w:rsid w:val="00D43AFA"/>
    <w:rsid w:val="00D50800"/>
    <w:rsid w:val="00D54026"/>
    <w:rsid w:val="00D57B0A"/>
    <w:rsid w:val="00D63CB5"/>
    <w:rsid w:val="00D6539E"/>
    <w:rsid w:val="00D6582C"/>
    <w:rsid w:val="00D66BD9"/>
    <w:rsid w:val="00D7346F"/>
    <w:rsid w:val="00D74EF9"/>
    <w:rsid w:val="00D75699"/>
    <w:rsid w:val="00D76151"/>
    <w:rsid w:val="00D919B9"/>
    <w:rsid w:val="00D9225B"/>
    <w:rsid w:val="00D9543C"/>
    <w:rsid w:val="00DA0DCE"/>
    <w:rsid w:val="00DA57EC"/>
    <w:rsid w:val="00DA634D"/>
    <w:rsid w:val="00DB0BD9"/>
    <w:rsid w:val="00DB2ECC"/>
    <w:rsid w:val="00DC0F8F"/>
    <w:rsid w:val="00DC6BFF"/>
    <w:rsid w:val="00DD735B"/>
    <w:rsid w:val="00DE5C3F"/>
    <w:rsid w:val="00DF26DC"/>
    <w:rsid w:val="00DF6138"/>
    <w:rsid w:val="00DF6327"/>
    <w:rsid w:val="00E057E1"/>
    <w:rsid w:val="00E128EA"/>
    <w:rsid w:val="00E14097"/>
    <w:rsid w:val="00E15C81"/>
    <w:rsid w:val="00E218D2"/>
    <w:rsid w:val="00E219A4"/>
    <w:rsid w:val="00E25A19"/>
    <w:rsid w:val="00E305FA"/>
    <w:rsid w:val="00E311CB"/>
    <w:rsid w:val="00E32276"/>
    <w:rsid w:val="00E36513"/>
    <w:rsid w:val="00E414F2"/>
    <w:rsid w:val="00E54AD8"/>
    <w:rsid w:val="00E611A2"/>
    <w:rsid w:val="00E61EB0"/>
    <w:rsid w:val="00E63597"/>
    <w:rsid w:val="00E716DF"/>
    <w:rsid w:val="00E73D29"/>
    <w:rsid w:val="00E76096"/>
    <w:rsid w:val="00E76A57"/>
    <w:rsid w:val="00E7719F"/>
    <w:rsid w:val="00E875C4"/>
    <w:rsid w:val="00E90445"/>
    <w:rsid w:val="00E9055B"/>
    <w:rsid w:val="00E92690"/>
    <w:rsid w:val="00E95697"/>
    <w:rsid w:val="00EA37CA"/>
    <w:rsid w:val="00EA383A"/>
    <w:rsid w:val="00EB1FE4"/>
    <w:rsid w:val="00EB259C"/>
    <w:rsid w:val="00EC1E2A"/>
    <w:rsid w:val="00EE4973"/>
    <w:rsid w:val="00EE5D56"/>
    <w:rsid w:val="00EF0244"/>
    <w:rsid w:val="00EF2247"/>
    <w:rsid w:val="00F00DAC"/>
    <w:rsid w:val="00F03B6A"/>
    <w:rsid w:val="00F050A1"/>
    <w:rsid w:val="00F13017"/>
    <w:rsid w:val="00F13C5C"/>
    <w:rsid w:val="00F15740"/>
    <w:rsid w:val="00F16344"/>
    <w:rsid w:val="00F224E2"/>
    <w:rsid w:val="00F318FB"/>
    <w:rsid w:val="00F32CB8"/>
    <w:rsid w:val="00F36CAC"/>
    <w:rsid w:val="00F405A8"/>
    <w:rsid w:val="00F505AC"/>
    <w:rsid w:val="00F561E9"/>
    <w:rsid w:val="00F609EC"/>
    <w:rsid w:val="00F66833"/>
    <w:rsid w:val="00F7050A"/>
    <w:rsid w:val="00F74E1D"/>
    <w:rsid w:val="00F77005"/>
    <w:rsid w:val="00F835F3"/>
    <w:rsid w:val="00FA0610"/>
    <w:rsid w:val="00FA5FB3"/>
    <w:rsid w:val="00FB1BBA"/>
    <w:rsid w:val="00FB7A76"/>
    <w:rsid w:val="00FC631A"/>
    <w:rsid w:val="00FC780C"/>
    <w:rsid w:val="00FD464A"/>
    <w:rsid w:val="00FF704A"/>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ECCE5"/>
  <w15:docId w15:val="{0723A9E6-ABD8-4FF0-AF55-F9FE01741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C4B"/>
  </w:style>
  <w:style w:type="paragraph" w:styleId="Heading1">
    <w:name w:val="heading 1"/>
    <w:basedOn w:val="Normal"/>
    <w:next w:val="Normal"/>
    <w:link w:val="Heading1Char"/>
    <w:uiPriority w:val="9"/>
    <w:qFormat/>
    <w:rsid w:val="001A7B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941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F51C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B734B"/>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AF1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218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18D2"/>
  </w:style>
  <w:style w:type="paragraph" w:styleId="Footer">
    <w:name w:val="footer"/>
    <w:basedOn w:val="Normal"/>
    <w:link w:val="FooterChar"/>
    <w:uiPriority w:val="99"/>
    <w:unhideWhenUsed/>
    <w:rsid w:val="00E218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18D2"/>
  </w:style>
  <w:style w:type="paragraph" w:styleId="ListParagraph">
    <w:name w:val="List Paragraph"/>
    <w:basedOn w:val="Normal"/>
    <w:uiPriority w:val="34"/>
    <w:qFormat/>
    <w:rsid w:val="008F75B6"/>
    <w:pPr>
      <w:ind w:left="720"/>
      <w:contextualSpacing/>
    </w:pPr>
  </w:style>
  <w:style w:type="paragraph" w:customStyle="1" w:styleId="Style2">
    <w:name w:val="Style2"/>
    <w:basedOn w:val="Heading1"/>
    <w:rsid w:val="001A7BA9"/>
    <w:pPr>
      <w:keepLines w:val="0"/>
      <w:numPr>
        <w:numId w:val="9"/>
      </w:numPr>
      <w:tabs>
        <w:tab w:val="clear" w:pos="360"/>
      </w:tabs>
      <w:spacing w:before="240" w:after="60" w:line="240" w:lineRule="auto"/>
      <w:ind w:left="720"/>
    </w:pPr>
    <w:rPr>
      <w:rFonts w:ascii="Arial" w:eastAsia="Times New Roman" w:hAnsi="Arial" w:cs="Arial"/>
      <w:color w:val="auto"/>
      <w:kern w:val="32"/>
      <w:szCs w:val="32"/>
    </w:rPr>
  </w:style>
  <w:style w:type="character" w:customStyle="1" w:styleId="Heading1Char">
    <w:name w:val="Heading 1 Char"/>
    <w:basedOn w:val="DefaultParagraphFont"/>
    <w:link w:val="Heading1"/>
    <w:uiPriority w:val="9"/>
    <w:rsid w:val="001A7BA9"/>
    <w:rPr>
      <w:rFonts w:asciiTheme="majorHAnsi" w:eastAsiaTheme="majorEastAsia" w:hAnsiTheme="majorHAnsi" w:cstheme="majorBidi"/>
      <w:b/>
      <w:bCs/>
      <w:color w:val="365F91" w:themeColor="accent1" w:themeShade="BF"/>
      <w:sz w:val="28"/>
      <w:szCs w:val="28"/>
    </w:rPr>
  </w:style>
  <w:style w:type="character" w:styleId="Hyperlink">
    <w:name w:val="Hyperlink"/>
    <w:rsid w:val="00770945"/>
    <w:rPr>
      <w:color w:val="0000FF"/>
      <w:u w:val="single"/>
    </w:rPr>
  </w:style>
  <w:style w:type="paragraph" w:styleId="BalloonText">
    <w:name w:val="Balloon Text"/>
    <w:basedOn w:val="Normal"/>
    <w:link w:val="BalloonTextChar"/>
    <w:uiPriority w:val="99"/>
    <w:semiHidden/>
    <w:unhideWhenUsed/>
    <w:rsid w:val="00A953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33C"/>
    <w:rPr>
      <w:rFonts w:ascii="Tahoma" w:hAnsi="Tahoma" w:cs="Tahoma"/>
      <w:sz w:val="16"/>
      <w:szCs w:val="16"/>
    </w:rPr>
  </w:style>
  <w:style w:type="character" w:styleId="FollowedHyperlink">
    <w:name w:val="FollowedHyperlink"/>
    <w:basedOn w:val="DefaultParagraphFont"/>
    <w:uiPriority w:val="99"/>
    <w:semiHidden/>
    <w:unhideWhenUsed/>
    <w:rsid w:val="00341584"/>
    <w:rPr>
      <w:color w:val="800080" w:themeColor="followedHyperlink"/>
      <w:u w:val="single"/>
    </w:rPr>
  </w:style>
  <w:style w:type="paragraph" w:styleId="NormalWeb">
    <w:name w:val="Normal (Web)"/>
    <w:basedOn w:val="Normal"/>
    <w:uiPriority w:val="99"/>
    <w:unhideWhenUsed/>
    <w:rsid w:val="00EE497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icy">
    <w:name w:val="Policy"/>
    <w:basedOn w:val="Normal"/>
    <w:rsid w:val="00012BA4"/>
    <w:pPr>
      <w:keepLines/>
      <w:spacing w:before="120" w:after="0" w:line="240" w:lineRule="auto"/>
    </w:pPr>
    <w:rPr>
      <w:rFonts w:ascii="Times New Roman" w:eastAsia="Times New Roman" w:hAnsi="Times New Roman" w:cs="Times New Roman"/>
      <w:i/>
      <w:szCs w:val="20"/>
    </w:rPr>
  </w:style>
  <w:style w:type="paragraph" w:customStyle="1" w:styleId="PolicyBulletletter">
    <w:name w:val="Policy Bullet letter"/>
    <w:basedOn w:val="Normal"/>
    <w:rsid w:val="00012BA4"/>
    <w:pPr>
      <w:keepLines/>
      <w:widowControl w:val="0"/>
      <w:spacing w:after="0" w:line="240" w:lineRule="auto"/>
    </w:pPr>
    <w:rPr>
      <w:rFonts w:ascii="Times New Roman" w:eastAsia="Times New Roman" w:hAnsi="Times New Roman" w:cs="Times New Roman"/>
      <w:i/>
      <w:snapToGrid w:val="0"/>
      <w:szCs w:val="20"/>
    </w:rPr>
  </w:style>
  <w:style w:type="character" w:styleId="HTMLCite">
    <w:name w:val="HTML Cite"/>
    <w:basedOn w:val="DefaultParagraphFont"/>
    <w:uiPriority w:val="99"/>
    <w:semiHidden/>
    <w:unhideWhenUsed/>
    <w:rsid w:val="00781189"/>
    <w:rPr>
      <w:i/>
      <w:iCs/>
    </w:rPr>
  </w:style>
  <w:style w:type="character" w:styleId="Strong">
    <w:name w:val="Strong"/>
    <w:basedOn w:val="DefaultParagraphFont"/>
    <w:uiPriority w:val="22"/>
    <w:qFormat/>
    <w:rsid w:val="00781189"/>
    <w:rPr>
      <w:b/>
      <w:bCs/>
    </w:rPr>
  </w:style>
  <w:style w:type="character" w:customStyle="1" w:styleId="Heading3Char">
    <w:name w:val="Heading 3 Char"/>
    <w:basedOn w:val="DefaultParagraphFont"/>
    <w:link w:val="Heading3"/>
    <w:uiPriority w:val="9"/>
    <w:semiHidden/>
    <w:rsid w:val="009F51C9"/>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694119"/>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9869C3"/>
    <w:rPr>
      <w:b/>
      <w:bCs/>
      <w:i w:val="0"/>
      <w:iCs w:val="0"/>
    </w:rPr>
  </w:style>
  <w:style w:type="character" w:customStyle="1" w:styleId="st1">
    <w:name w:val="st1"/>
    <w:basedOn w:val="DefaultParagraphFont"/>
    <w:rsid w:val="009869C3"/>
  </w:style>
  <w:style w:type="character" w:customStyle="1" w:styleId="ms-rtefontsize-21">
    <w:name w:val="ms-rtefontsize-21"/>
    <w:basedOn w:val="DefaultParagraphFont"/>
    <w:rsid w:val="004234AE"/>
    <w:rPr>
      <w:sz w:val="20"/>
      <w:szCs w:val="20"/>
    </w:rPr>
  </w:style>
  <w:style w:type="character" w:styleId="UnresolvedMention">
    <w:name w:val="Unresolved Mention"/>
    <w:basedOn w:val="DefaultParagraphFont"/>
    <w:uiPriority w:val="99"/>
    <w:semiHidden/>
    <w:unhideWhenUsed/>
    <w:rsid w:val="00652B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7097">
      <w:bodyDiv w:val="1"/>
      <w:marLeft w:val="0"/>
      <w:marRight w:val="0"/>
      <w:marTop w:val="0"/>
      <w:marBottom w:val="0"/>
      <w:divBdr>
        <w:top w:val="none" w:sz="0" w:space="0" w:color="auto"/>
        <w:left w:val="none" w:sz="0" w:space="0" w:color="auto"/>
        <w:bottom w:val="none" w:sz="0" w:space="0" w:color="auto"/>
        <w:right w:val="none" w:sz="0" w:space="0" w:color="auto"/>
      </w:divBdr>
      <w:divsChild>
        <w:div w:id="778455996">
          <w:marLeft w:val="0"/>
          <w:marRight w:val="0"/>
          <w:marTop w:val="0"/>
          <w:marBottom w:val="0"/>
          <w:divBdr>
            <w:top w:val="none" w:sz="0" w:space="0" w:color="auto"/>
            <w:left w:val="none" w:sz="0" w:space="0" w:color="auto"/>
            <w:bottom w:val="none" w:sz="0" w:space="0" w:color="auto"/>
            <w:right w:val="none" w:sz="0" w:space="0" w:color="auto"/>
          </w:divBdr>
          <w:divsChild>
            <w:div w:id="1887447938">
              <w:marLeft w:val="0"/>
              <w:marRight w:val="0"/>
              <w:marTop w:val="0"/>
              <w:marBottom w:val="0"/>
              <w:divBdr>
                <w:top w:val="none" w:sz="0" w:space="0" w:color="auto"/>
                <w:left w:val="none" w:sz="0" w:space="0" w:color="auto"/>
                <w:bottom w:val="none" w:sz="0" w:space="0" w:color="auto"/>
                <w:right w:val="none" w:sz="0" w:space="0" w:color="auto"/>
              </w:divBdr>
              <w:divsChild>
                <w:div w:id="1852256953">
                  <w:marLeft w:val="0"/>
                  <w:marRight w:val="0"/>
                  <w:marTop w:val="0"/>
                  <w:marBottom w:val="0"/>
                  <w:divBdr>
                    <w:top w:val="none" w:sz="0" w:space="0" w:color="auto"/>
                    <w:left w:val="none" w:sz="0" w:space="0" w:color="auto"/>
                    <w:bottom w:val="none" w:sz="0" w:space="0" w:color="auto"/>
                    <w:right w:val="none" w:sz="0" w:space="0" w:color="auto"/>
                  </w:divBdr>
                  <w:divsChild>
                    <w:div w:id="1644576632">
                      <w:marLeft w:val="168"/>
                      <w:marRight w:val="0"/>
                      <w:marTop w:val="0"/>
                      <w:marBottom w:val="0"/>
                      <w:divBdr>
                        <w:top w:val="none" w:sz="0" w:space="0" w:color="auto"/>
                        <w:left w:val="none" w:sz="0" w:space="0" w:color="auto"/>
                        <w:bottom w:val="none" w:sz="0" w:space="0" w:color="auto"/>
                        <w:right w:val="none" w:sz="0" w:space="0" w:color="auto"/>
                      </w:divBdr>
                      <w:divsChild>
                        <w:div w:id="1361973105">
                          <w:marLeft w:val="0"/>
                          <w:marRight w:val="0"/>
                          <w:marTop w:val="0"/>
                          <w:marBottom w:val="0"/>
                          <w:divBdr>
                            <w:top w:val="none" w:sz="0" w:space="0" w:color="auto"/>
                            <w:left w:val="none" w:sz="0" w:space="0" w:color="auto"/>
                            <w:bottom w:val="none" w:sz="0" w:space="0" w:color="auto"/>
                            <w:right w:val="none" w:sz="0" w:space="0" w:color="auto"/>
                          </w:divBdr>
                          <w:divsChild>
                            <w:div w:id="1475024686">
                              <w:marLeft w:val="0"/>
                              <w:marRight w:val="0"/>
                              <w:marTop w:val="0"/>
                              <w:marBottom w:val="0"/>
                              <w:divBdr>
                                <w:top w:val="none" w:sz="0" w:space="0" w:color="auto"/>
                                <w:left w:val="none" w:sz="0" w:space="0" w:color="auto"/>
                                <w:bottom w:val="none" w:sz="0" w:space="0" w:color="auto"/>
                                <w:right w:val="none" w:sz="0" w:space="0" w:color="auto"/>
                              </w:divBdr>
                              <w:divsChild>
                                <w:div w:id="1497918754">
                                  <w:marLeft w:val="0"/>
                                  <w:marRight w:val="0"/>
                                  <w:marTop w:val="0"/>
                                  <w:marBottom w:val="0"/>
                                  <w:divBdr>
                                    <w:top w:val="none" w:sz="0" w:space="0" w:color="auto"/>
                                    <w:left w:val="none" w:sz="0" w:space="0" w:color="auto"/>
                                    <w:bottom w:val="none" w:sz="0" w:space="0" w:color="auto"/>
                                    <w:right w:val="none" w:sz="0" w:space="0" w:color="auto"/>
                                  </w:divBdr>
                                  <w:divsChild>
                                    <w:div w:id="459997603">
                                      <w:marLeft w:val="0"/>
                                      <w:marRight w:val="0"/>
                                      <w:marTop w:val="0"/>
                                      <w:marBottom w:val="0"/>
                                      <w:divBdr>
                                        <w:top w:val="none" w:sz="0" w:space="0" w:color="auto"/>
                                        <w:left w:val="none" w:sz="0" w:space="0" w:color="auto"/>
                                        <w:bottom w:val="none" w:sz="0" w:space="0" w:color="auto"/>
                                        <w:right w:val="none" w:sz="0" w:space="0" w:color="auto"/>
                                      </w:divBdr>
                                      <w:divsChild>
                                        <w:div w:id="1196845017">
                                          <w:marLeft w:val="0"/>
                                          <w:marRight w:val="0"/>
                                          <w:marTop w:val="0"/>
                                          <w:marBottom w:val="0"/>
                                          <w:divBdr>
                                            <w:top w:val="none" w:sz="0" w:space="0" w:color="auto"/>
                                            <w:left w:val="none" w:sz="0" w:space="0" w:color="auto"/>
                                            <w:bottom w:val="none" w:sz="0" w:space="0" w:color="auto"/>
                                            <w:right w:val="none" w:sz="0" w:space="0" w:color="auto"/>
                                          </w:divBdr>
                                          <w:divsChild>
                                            <w:div w:id="87166265">
                                              <w:marLeft w:val="0"/>
                                              <w:marRight w:val="0"/>
                                              <w:marTop w:val="0"/>
                                              <w:marBottom w:val="0"/>
                                              <w:divBdr>
                                                <w:top w:val="none" w:sz="0" w:space="0" w:color="auto"/>
                                                <w:left w:val="none" w:sz="0" w:space="0" w:color="auto"/>
                                                <w:bottom w:val="none" w:sz="0" w:space="0" w:color="auto"/>
                                                <w:right w:val="none" w:sz="0" w:space="0" w:color="auto"/>
                                              </w:divBdr>
                                              <w:divsChild>
                                                <w:div w:id="137627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182253">
      <w:bodyDiv w:val="1"/>
      <w:marLeft w:val="0"/>
      <w:marRight w:val="0"/>
      <w:marTop w:val="0"/>
      <w:marBottom w:val="0"/>
      <w:divBdr>
        <w:top w:val="none" w:sz="0" w:space="0" w:color="auto"/>
        <w:left w:val="none" w:sz="0" w:space="0" w:color="auto"/>
        <w:bottom w:val="none" w:sz="0" w:space="0" w:color="auto"/>
        <w:right w:val="none" w:sz="0" w:space="0" w:color="auto"/>
      </w:divBdr>
      <w:divsChild>
        <w:div w:id="115410114">
          <w:marLeft w:val="0"/>
          <w:marRight w:val="0"/>
          <w:marTop w:val="0"/>
          <w:marBottom w:val="0"/>
          <w:divBdr>
            <w:top w:val="none" w:sz="0" w:space="0" w:color="auto"/>
            <w:left w:val="none" w:sz="0" w:space="0" w:color="auto"/>
            <w:bottom w:val="none" w:sz="0" w:space="0" w:color="auto"/>
            <w:right w:val="none" w:sz="0" w:space="0" w:color="auto"/>
          </w:divBdr>
          <w:divsChild>
            <w:div w:id="523130906">
              <w:marLeft w:val="0"/>
              <w:marRight w:val="0"/>
              <w:marTop w:val="0"/>
              <w:marBottom w:val="0"/>
              <w:divBdr>
                <w:top w:val="none" w:sz="0" w:space="0" w:color="auto"/>
                <w:left w:val="none" w:sz="0" w:space="0" w:color="auto"/>
                <w:bottom w:val="none" w:sz="0" w:space="0" w:color="auto"/>
                <w:right w:val="none" w:sz="0" w:space="0" w:color="auto"/>
              </w:divBdr>
              <w:divsChild>
                <w:div w:id="772170756">
                  <w:marLeft w:val="0"/>
                  <w:marRight w:val="0"/>
                  <w:marTop w:val="0"/>
                  <w:marBottom w:val="0"/>
                  <w:divBdr>
                    <w:top w:val="none" w:sz="0" w:space="0" w:color="auto"/>
                    <w:left w:val="none" w:sz="0" w:space="0" w:color="auto"/>
                    <w:bottom w:val="none" w:sz="0" w:space="0" w:color="auto"/>
                    <w:right w:val="none" w:sz="0" w:space="0" w:color="auto"/>
                  </w:divBdr>
                  <w:divsChild>
                    <w:div w:id="663125022">
                      <w:marLeft w:val="168"/>
                      <w:marRight w:val="0"/>
                      <w:marTop w:val="0"/>
                      <w:marBottom w:val="0"/>
                      <w:divBdr>
                        <w:top w:val="none" w:sz="0" w:space="0" w:color="auto"/>
                        <w:left w:val="none" w:sz="0" w:space="0" w:color="auto"/>
                        <w:bottom w:val="none" w:sz="0" w:space="0" w:color="auto"/>
                        <w:right w:val="none" w:sz="0" w:space="0" w:color="auto"/>
                      </w:divBdr>
                      <w:divsChild>
                        <w:div w:id="1169520866">
                          <w:marLeft w:val="0"/>
                          <w:marRight w:val="0"/>
                          <w:marTop w:val="0"/>
                          <w:marBottom w:val="0"/>
                          <w:divBdr>
                            <w:top w:val="none" w:sz="0" w:space="0" w:color="auto"/>
                            <w:left w:val="none" w:sz="0" w:space="0" w:color="auto"/>
                            <w:bottom w:val="none" w:sz="0" w:space="0" w:color="auto"/>
                            <w:right w:val="none" w:sz="0" w:space="0" w:color="auto"/>
                          </w:divBdr>
                          <w:divsChild>
                            <w:div w:id="56706762">
                              <w:marLeft w:val="0"/>
                              <w:marRight w:val="0"/>
                              <w:marTop w:val="0"/>
                              <w:marBottom w:val="0"/>
                              <w:divBdr>
                                <w:top w:val="none" w:sz="0" w:space="0" w:color="auto"/>
                                <w:left w:val="none" w:sz="0" w:space="0" w:color="auto"/>
                                <w:bottom w:val="none" w:sz="0" w:space="0" w:color="auto"/>
                                <w:right w:val="none" w:sz="0" w:space="0" w:color="auto"/>
                              </w:divBdr>
                              <w:divsChild>
                                <w:div w:id="1713263902">
                                  <w:marLeft w:val="0"/>
                                  <w:marRight w:val="0"/>
                                  <w:marTop w:val="0"/>
                                  <w:marBottom w:val="0"/>
                                  <w:divBdr>
                                    <w:top w:val="none" w:sz="0" w:space="0" w:color="auto"/>
                                    <w:left w:val="none" w:sz="0" w:space="0" w:color="auto"/>
                                    <w:bottom w:val="none" w:sz="0" w:space="0" w:color="auto"/>
                                    <w:right w:val="none" w:sz="0" w:space="0" w:color="auto"/>
                                  </w:divBdr>
                                  <w:divsChild>
                                    <w:div w:id="1019626263">
                                      <w:marLeft w:val="0"/>
                                      <w:marRight w:val="0"/>
                                      <w:marTop w:val="0"/>
                                      <w:marBottom w:val="0"/>
                                      <w:divBdr>
                                        <w:top w:val="none" w:sz="0" w:space="0" w:color="auto"/>
                                        <w:left w:val="none" w:sz="0" w:space="0" w:color="auto"/>
                                        <w:bottom w:val="none" w:sz="0" w:space="0" w:color="auto"/>
                                        <w:right w:val="none" w:sz="0" w:space="0" w:color="auto"/>
                                      </w:divBdr>
                                      <w:divsChild>
                                        <w:div w:id="1245339146">
                                          <w:marLeft w:val="0"/>
                                          <w:marRight w:val="0"/>
                                          <w:marTop w:val="0"/>
                                          <w:marBottom w:val="0"/>
                                          <w:divBdr>
                                            <w:top w:val="none" w:sz="0" w:space="0" w:color="auto"/>
                                            <w:left w:val="none" w:sz="0" w:space="0" w:color="auto"/>
                                            <w:bottom w:val="none" w:sz="0" w:space="0" w:color="auto"/>
                                            <w:right w:val="none" w:sz="0" w:space="0" w:color="auto"/>
                                          </w:divBdr>
                                          <w:divsChild>
                                            <w:div w:id="10381875">
                                              <w:marLeft w:val="0"/>
                                              <w:marRight w:val="0"/>
                                              <w:marTop w:val="0"/>
                                              <w:marBottom w:val="0"/>
                                              <w:divBdr>
                                                <w:top w:val="none" w:sz="0" w:space="0" w:color="auto"/>
                                                <w:left w:val="none" w:sz="0" w:space="0" w:color="auto"/>
                                                <w:bottom w:val="none" w:sz="0" w:space="0" w:color="auto"/>
                                                <w:right w:val="none" w:sz="0" w:space="0" w:color="auto"/>
                                              </w:divBdr>
                                              <w:divsChild>
                                                <w:div w:id="15619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862941">
      <w:bodyDiv w:val="1"/>
      <w:marLeft w:val="0"/>
      <w:marRight w:val="0"/>
      <w:marTop w:val="0"/>
      <w:marBottom w:val="0"/>
      <w:divBdr>
        <w:top w:val="none" w:sz="0" w:space="0" w:color="auto"/>
        <w:left w:val="none" w:sz="0" w:space="0" w:color="auto"/>
        <w:bottom w:val="none" w:sz="0" w:space="0" w:color="auto"/>
        <w:right w:val="none" w:sz="0" w:space="0" w:color="auto"/>
      </w:divBdr>
      <w:divsChild>
        <w:div w:id="2083677742">
          <w:marLeft w:val="0"/>
          <w:marRight w:val="0"/>
          <w:marTop w:val="0"/>
          <w:marBottom w:val="0"/>
          <w:divBdr>
            <w:top w:val="none" w:sz="0" w:space="0" w:color="auto"/>
            <w:left w:val="none" w:sz="0" w:space="0" w:color="auto"/>
            <w:bottom w:val="none" w:sz="0" w:space="0" w:color="auto"/>
            <w:right w:val="none" w:sz="0" w:space="0" w:color="auto"/>
          </w:divBdr>
          <w:divsChild>
            <w:div w:id="933242292">
              <w:marLeft w:val="0"/>
              <w:marRight w:val="0"/>
              <w:marTop w:val="0"/>
              <w:marBottom w:val="0"/>
              <w:divBdr>
                <w:top w:val="none" w:sz="0" w:space="0" w:color="auto"/>
                <w:left w:val="none" w:sz="0" w:space="0" w:color="auto"/>
                <w:bottom w:val="none" w:sz="0" w:space="0" w:color="auto"/>
                <w:right w:val="none" w:sz="0" w:space="0" w:color="auto"/>
              </w:divBdr>
              <w:divsChild>
                <w:div w:id="946543993">
                  <w:marLeft w:val="0"/>
                  <w:marRight w:val="0"/>
                  <w:marTop w:val="0"/>
                  <w:marBottom w:val="0"/>
                  <w:divBdr>
                    <w:top w:val="none" w:sz="0" w:space="0" w:color="auto"/>
                    <w:left w:val="none" w:sz="0" w:space="0" w:color="auto"/>
                    <w:bottom w:val="none" w:sz="0" w:space="0" w:color="auto"/>
                    <w:right w:val="none" w:sz="0" w:space="0" w:color="auto"/>
                  </w:divBdr>
                  <w:divsChild>
                    <w:div w:id="652946910">
                      <w:marLeft w:val="168"/>
                      <w:marRight w:val="0"/>
                      <w:marTop w:val="0"/>
                      <w:marBottom w:val="0"/>
                      <w:divBdr>
                        <w:top w:val="none" w:sz="0" w:space="0" w:color="auto"/>
                        <w:left w:val="none" w:sz="0" w:space="0" w:color="auto"/>
                        <w:bottom w:val="none" w:sz="0" w:space="0" w:color="auto"/>
                        <w:right w:val="none" w:sz="0" w:space="0" w:color="auto"/>
                      </w:divBdr>
                      <w:divsChild>
                        <w:div w:id="883366441">
                          <w:marLeft w:val="0"/>
                          <w:marRight w:val="0"/>
                          <w:marTop w:val="0"/>
                          <w:marBottom w:val="0"/>
                          <w:divBdr>
                            <w:top w:val="none" w:sz="0" w:space="0" w:color="auto"/>
                            <w:left w:val="none" w:sz="0" w:space="0" w:color="auto"/>
                            <w:bottom w:val="none" w:sz="0" w:space="0" w:color="auto"/>
                            <w:right w:val="none" w:sz="0" w:space="0" w:color="auto"/>
                          </w:divBdr>
                          <w:divsChild>
                            <w:div w:id="627710325">
                              <w:marLeft w:val="0"/>
                              <w:marRight w:val="0"/>
                              <w:marTop w:val="0"/>
                              <w:marBottom w:val="0"/>
                              <w:divBdr>
                                <w:top w:val="none" w:sz="0" w:space="0" w:color="auto"/>
                                <w:left w:val="none" w:sz="0" w:space="0" w:color="auto"/>
                                <w:bottom w:val="none" w:sz="0" w:space="0" w:color="auto"/>
                                <w:right w:val="none" w:sz="0" w:space="0" w:color="auto"/>
                              </w:divBdr>
                              <w:divsChild>
                                <w:div w:id="40449933">
                                  <w:marLeft w:val="0"/>
                                  <w:marRight w:val="0"/>
                                  <w:marTop w:val="0"/>
                                  <w:marBottom w:val="0"/>
                                  <w:divBdr>
                                    <w:top w:val="none" w:sz="0" w:space="0" w:color="auto"/>
                                    <w:left w:val="none" w:sz="0" w:space="0" w:color="auto"/>
                                    <w:bottom w:val="none" w:sz="0" w:space="0" w:color="auto"/>
                                    <w:right w:val="none" w:sz="0" w:space="0" w:color="auto"/>
                                  </w:divBdr>
                                  <w:divsChild>
                                    <w:div w:id="2099868223">
                                      <w:marLeft w:val="0"/>
                                      <w:marRight w:val="0"/>
                                      <w:marTop w:val="0"/>
                                      <w:marBottom w:val="0"/>
                                      <w:divBdr>
                                        <w:top w:val="none" w:sz="0" w:space="0" w:color="auto"/>
                                        <w:left w:val="none" w:sz="0" w:space="0" w:color="auto"/>
                                        <w:bottom w:val="none" w:sz="0" w:space="0" w:color="auto"/>
                                        <w:right w:val="none" w:sz="0" w:space="0" w:color="auto"/>
                                      </w:divBdr>
                                      <w:divsChild>
                                        <w:div w:id="1173182967">
                                          <w:marLeft w:val="0"/>
                                          <w:marRight w:val="0"/>
                                          <w:marTop w:val="0"/>
                                          <w:marBottom w:val="0"/>
                                          <w:divBdr>
                                            <w:top w:val="none" w:sz="0" w:space="0" w:color="auto"/>
                                            <w:left w:val="none" w:sz="0" w:space="0" w:color="auto"/>
                                            <w:bottom w:val="none" w:sz="0" w:space="0" w:color="auto"/>
                                            <w:right w:val="none" w:sz="0" w:space="0" w:color="auto"/>
                                          </w:divBdr>
                                          <w:divsChild>
                                            <w:div w:id="1803841028">
                                              <w:marLeft w:val="0"/>
                                              <w:marRight w:val="0"/>
                                              <w:marTop w:val="0"/>
                                              <w:marBottom w:val="0"/>
                                              <w:divBdr>
                                                <w:top w:val="none" w:sz="0" w:space="0" w:color="auto"/>
                                                <w:left w:val="none" w:sz="0" w:space="0" w:color="auto"/>
                                                <w:bottom w:val="none" w:sz="0" w:space="0" w:color="auto"/>
                                                <w:right w:val="none" w:sz="0" w:space="0" w:color="auto"/>
                                              </w:divBdr>
                                              <w:divsChild>
                                                <w:div w:id="38457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962784">
      <w:bodyDiv w:val="1"/>
      <w:marLeft w:val="0"/>
      <w:marRight w:val="0"/>
      <w:marTop w:val="0"/>
      <w:marBottom w:val="0"/>
      <w:divBdr>
        <w:top w:val="none" w:sz="0" w:space="0" w:color="auto"/>
        <w:left w:val="none" w:sz="0" w:space="0" w:color="auto"/>
        <w:bottom w:val="none" w:sz="0" w:space="0" w:color="auto"/>
        <w:right w:val="none" w:sz="0" w:space="0" w:color="auto"/>
      </w:divBdr>
      <w:divsChild>
        <w:div w:id="1146626204">
          <w:marLeft w:val="0"/>
          <w:marRight w:val="0"/>
          <w:marTop w:val="0"/>
          <w:marBottom w:val="0"/>
          <w:divBdr>
            <w:top w:val="none" w:sz="0" w:space="0" w:color="auto"/>
            <w:left w:val="none" w:sz="0" w:space="0" w:color="auto"/>
            <w:bottom w:val="none" w:sz="0" w:space="0" w:color="auto"/>
            <w:right w:val="none" w:sz="0" w:space="0" w:color="auto"/>
          </w:divBdr>
          <w:divsChild>
            <w:div w:id="1017541905">
              <w:marLeft w:val="0"/>
              <w:marRight w:val="0"/>
              <w:marTop w:val="0"/>
              <w:marBottom w:val="0"/>
              <w:divBdr>
                <w:top w:val="none" w:sz="0" w:space="0" w:color="auto"/>
                <w:left w:val="none" w:sz="0" w:space="0" w:color="auto"/>
                <w:bottom w:val="none" w:sz="0" w:space="0" w:color="auto"/>
                <w:right w:val="none" w:sz="0" w:space="0" w:color="auto"/>
              </w:divBdr>
              <w:divsChild>
                <w:div w:id="229770972">
                  <w:marLeft w:val="0"/>
                  <w:marRight w:val="0"/>
                  <w:marTop w:val="0"/>
                  <w:marBottom w:val="0"/>
                  <w:divBdr>
                    <w:top w:val="none" w:sz="0" w:space="0" w:color="auto"/>
                    <w:left w:val="none" w:sz="0" w:space="0" w:color="auto"/>
                    <w:bottom w:val="none" w:sz="0" w:space="0" w:color="auto"/>
                    <w:right w:val="none" w:sz="0" w:space="0" w:color="auto"/>
                  </w:divBdr>
                  <w:divsChild>
                    <w:div w:id="1741513445">
                      <w:marLeft w:val="168"/>
                      <w:marRight w:val="0"/>
                      <w:marTop w:val="0"/>
                      <w:marBottom w:val="0"/>
                      <w:divBdr>
                        <w:top w:val="none" w:sz="0" w:space="0" w:color="auto"/>
                        <w:left w:val="none" w:sz="0" w:space="0" w:color="auto"/>
                        <w:bottom w:val="none" w:sz="0" w:space="0" w:color="auto"/>
                        <w:right w:val="none" w:sz="0" w:space="0" w:color="auto"/>
                      </w:divBdr>
                      <w:divsChild>
                        <w:div w:id="1967274271">
                          <w:marLeft w:val="0"/>
                          <w:marRight w:val="0"/>
                          <w:marTop w:val="0"/>
                          <w:marBottom w:val="0"/>
                          <w:divBdr>
                            <w:top w:val="none" w:sz="0" w:space="0" w:color="auto"/>
                            <w:left w:val="none" w:sz="0" w:space="0" w:color="auto"/>
                            <w:bottom w:val="none" w:sz="0" w:space="0" w:color="auto"/>
                            <w:right w:val="none" w:sz="0" w:space="0" w:color="auto"/>
                          </w:divBdr>
                          <w:divsChild>
                            <w:div w:id="1853253582">
                              <w:marLeft w:val="0"/>
                              <w:marRight w:val="0"/>
                              <w:marTop w:val="0"/>
                              <w:marBottom w:val="0"/>
                              <w:divBdr>
                                <w:top w:val="none" w:sz="0" w:space="0" w:color="auto"/>
                                <w:left w:val="none" w:sz="0" w:space="0" w:color="auto"/>
                                <w:bottom w:val="none" w:sz="0" w:space="0" w:color="auto"/>
                                <w:right w:val="none" w:sz="0" w:space="0" w:color="auto"/>
                              </w:divBdr>
                              <w:divsChild>
                                <w:div w:id="1117717640">
                                  <w:marLeft w:val="0"/>
                                  <w:marRight w:val="0"/>
                                  <w:marTop w:val="0"/>
                                  <w:marBottom w:val="0"/>
                                  <w:divBdr>
                                    <w:top w:val="none" w:sz="0" w:space="0" w:color="auto"/>
                                    <w:left w:val="none" w:sz="0" w:space="0" w:color="auto"/>
                                    <w:bottom w:val="none" w:sz="0" w:space="0" w:color="auto"/>
                                    <w:right w:val="none" w:sz="0" w:space="0" w:color="auto"/>
                                  </w:divBdr>
                                  <w:divsChild>
                                    <w:div w:id="362558426">
                                      <w:marLeft w:val="0"/>
                                      <w:marRight w:val="0"/>
                                      <w:marTop w:val="0"/>
                                      <w:marBottom w:val="0"/>
                                      <w:divBdr>
                                        <w:top w:val="none" w:sz="0" w:space="0" w:color="auto"/>
                                        <w:left w:val="none" w:sz="0" w:space="0" w:color="auto"/>
                                        <w:bottom w:val="none" w:sz="0" w:space="0" w:color="auto"/>
                                        <w:right w:val="none" w:sz="0" w:space="0" w:color="auto"/>
                                      </w:divBdr>
                                      <w:divsChild>
                                        <w:div w:id="844440112">
                                          <w:marLeft w:val="0"/>
                                          <w:marRight w:val="0"/>
                                          <w:marTop w:val="0"/>
                                          <w:marBottom w:val="0"/>
                                          <w:divBdr>
                                            <w:top w:val="none" w:sz="0" w:space="0" w:color="auto"/>
                                            <w:left w:val="none" w:sz="0" w:space="0" w:color="auto"/>
                                            <w:bottom w:val="none" w:sz="0" w:space="0" w:color="auto"/>
                                            <w:right w:val="none" w:sz="0" w:space="0" w:color="auto"/>
                                          </w:divBdr>
                                          <w:divsChild>
                                            <w:div w:id="214897657">
                                              <w:marLeft w:val="0"/>
                                              <w:marRight w:val="0"/>
                                              <w:marTop w:val="0"/>
                                              <w:marBottom w:val="0"/>
                                              <w:divBdr>
                                                <w:top w:val="none" w:sz="0" w:space="0" w:color="auto"/>
                                                <w:left w:val="none" w:sz="0" w:space="0" w:color="auto"/>
                                                <w:bottom w:val="none" w:sz="0" w:space="0" w:color="auto"/>
                                                <w:right w:val="none" w:sz="0" w:space="0" w:color="auto"/>
                                              </w:divBdr>
                                              <w:divsChild>
                                                <w:div w:id="60569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1644328">
      <w:bodyDiv w:val="1"/>
      <w:marLeft w:val="0"/>
      <w:marRight w:val="0"/>
      <w:marTop w:val="0"/>
      <w:marBottom w:val="0"/>
      <w:divBdr>
        <w:top w:val="none" w:sz="0" w:space="0" w:color="auto"/>
        <w:left w:val="none" w:sz="0" w:space="0" w:color="auto"/>
        <w:bottom w:val="none" w:sz="0" w:space="0" w:color="auto"/>
        <w:right w:val="none" w:sz="0" w:space="0" w:color="auto"/>
      </w:divBdr>
      <w:divsChild>
        <w:div w:id="839077617">
          <w:marLeft w:val="0"/>
          <w:marRight w:val="0"/>
          <w:marTop w:val="0"/>
          <w:marBottom w:val="0"/>
          <w:divBdr>
            <w:top w:val="none" w:sz="0" w:space="0" w:color="auto"/>
            <w:left w:val="none" w:sz="0" w:space="0" w:color="auto"/>
            <w:bottom w:val="none" w:sz="0" w:space="0" w:color="auto"/>
            <w:right w:val="none" w:sz="0" w:space="0" w:color="auto"/>
          </w:divBdr>
          <w:divsChild>
            <w:div w:id="1041133480">
              <w:marLeft w:val="0"/>
              <w:marRight w:val="0"/>
              <w:marTop w:val="0"/>
              <w:marBottom w:val="0"/>
              <w:divBdr>
                <w:top w:val="none" w:sz="0" w:space="0" w:color="auto"/>
                <w:left w:val="none" w:sz="0" w:space="0" w:color="auto"/>
                <w:bottom w:val="none" w:sz="0" w:space="0" w:color="auto"/>
                <w:right w:val="none" w:sz="0" w:space="0" w:color="auto"/>
              </w:divBdr>
              <w:divsChild>
                <w:div w:id="537859839">
                  <w:marLeft w:val="0"/>
                  <w:marRight w:val="0"/>
                  <w:marTop w:val="0"/>
                  <w:marBottom w:val="0"/>
                  <w:divBdr>
                    <w:top w:val="none" w:sz="0" w:space="0" w:color="auto"/>
                    <w:left w:val="none" w:sz="0" w:space="0" w:color="auto"/>
                    <w:bottom w:val="none" w:sz="0" w:space="0" w:color="auto"/>
                    <w:right w:val="none" w:sz="0" w:space="0" w:color="auto"/>
                  </w:divBdr>
                  <w:divsChild>
                    <w:div w:id="1978021699">
                      <w:marLeft w:val="168"/>
                      <w:marRight w:val="0"/>
                      <w:marTop w:val="0"/>
                      <w:marBottom w:val="0"/>
                      <w:divBdr>
                        <w:top w:val="none" w:sz="0" w:space="0" w:color="auto"/>
                        <w:left w:val="none" w:sz="0" w:space="0" w:color="auto"/>
                        <w:bottom w:val="none" w:sz="0" w:space="0" w:color="auto"/>
                        <w:right w:val="none" w:sz="0" w:space="0" w:color="auto"/>
                      </w:divBdr>
                      <w:divsChild>
                        <w:div w:id="1354381092">
                          <w:marLeft w:val="0"/>
                          <w:marRight w:val="0"/>
                          <w:marTop w:val="0"/>
                          <w:marBottom w:val="0"/>
                          <w:divBdr>
                            <w:top w:val="none" w:sz="0" w:space="0" w:color="auto"/>
                            <w:left w:val="none" w:sz="0" w:space="0" w:color="auto"/>
                            <w:bottom w:val="none" w:sz="0" w:space="0" w:color="auto"/>
                            <w:right w:val="none" w:sz="0" w:space="0" w:color="auto"/>
                          </w:divBdr>
                          <w:divsChild>
                            <w:div w:id="764157062">
                              <w:marLeft w:val="0"/>
                              <w:marRight w:val="0"/>
                              <w:marTop w:val="0"/>
                              <w:marBottom w:val="0"/>
                              <w:divBdr>
                                <w:top w:val="none" w:sz="0" w:space="0" w:color="auto"/>
                                <w:left w:val="none" w:sz="0" w:space="0" w:color="auto"/>
                                <w:bottom w:val="none" w:sz="0" w:space="0" w:color="auto"/>
                                <w:right w:val="none" w:sz="0" w:space="0" w:color="auto"/>
                              </w:divBdr>
                              <w:divsChild>
                                <w:div w:id="121073730">
                                  <w:marLeft w:val="0"/>
                                  <w:marRight w:val="0"/>
                                  <w:marTop w:val="0"/>
                                  <w:marBottom w:val="0"/>
                                  <w:divBdr>
                                    <w:top w:val="none" w:sz="0" w:space="0" w:color="auto"/>
                                    <w:left w:val="none" w:sz="0" w:space="0" w:color="auto"/>
                                    <w:bottom w:val="none" w:sz="0" w:space="0" w:color="auto"/>
                                    <w:right w:val="none" w:sz="0" w:space="0" w:color="auto"/>
                                  </w:divBdr>
                                  <w:divsChild>
                                    <w:div w:id="1206987072">
                                      <w:marLeft w:val="0"/>
                                      <w:marRight w:val="0"/>
                                      <w:marTop w:val="0"/>
                                      <w:marBottom w:val="0"/>
                                      <w:divBdr>
                                        <w:top w:val="none" w:sz="0" w:space="0" w:color="auto"/>
                                        <w:left w:val="none" w:sz="0" w:space="0" w:color="auto"/>
                                        <w:bottom w:val="none" w:sz="0" w:space="0" w:color="auto"/>
                                        <w:right w:val="none" w:sz="0" w:space="0" w:color="auto"/>
                                      </w:divBdr>
                                      <w:divsChild>
                                        <w:div w:id="667445901">
                                          <w:marLeft w:val="0"/>
                                          <w:marRight w:val="0"/>
                                          <w:marTop w:val="0"/>
                                          <w:marBottom w:val="0"/>
                                          <w:divBdr>
                                            <w:top w:val="none" w:sz="0" w:space="0" w:color="auto"/>
                                            <w:left w:val="none" w:sz="0" w:space="0" w:color="auto"/>
                                            <w:bottom w:val="none" w:sz="0" w:space="0" w:color="auto"/>
                                            <w:right w:val="none" w:sz="0" w:space="0" w:color="auto"/>
                                          </w:divBdr>
                                          <w:divsChild>
                                            <w:div w:id="1220240502">
                                              <w:marLeft w:val="0"/>
                                              <w:marRight w:val="0"/>
                                              <w:marTop w:val="0"/>
                                              <w:marBottom w:val="0"/>
                                              <w:divBdr>
                                                <w:top w:val="none" w:sz="0" w:space="0" w:color="auto"/>
                                                <w:left w:val="none" w:sz="0" w:space="0" w:color="auto"/>
                                                <w:bottom w:val="none" w:sz="0" w:space="0" w:color="auto"/>
                                                <w:right w:val="none" w:sz="0" w:space="0" w:color="auto"/>
                                              </w:divBdr>
                                              <w:divsChild>
                                                <w:div w:id="60419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8655346">
      <w:bodyDiv w:val="1"/>
      <w:marLeft w:val="0"/>
      <w:marRight w:val="0"/>
      <w:marTop w:val="0"/>
      <w:marBottom w:val="0"/>
      <w:divBdr>
        <w:top w:val="none" w:sz="0" w:space="0" w:color="auto"/>
        <w:left w:val="none" w:sz="0" w:space="0" w:color="auto"/>
        <w:bottom w:val="none" w:sz="0" w:space="0" w:color="auto"/>
        <w:right w:val="none" w:sz="0" w:space="0" w:color="auto"/>
      </w:divBdr>
      <w:divsChild>
        <w:div w:id="109280275">
          <w:marLeft w:val="0"/>
          <w:marRight w:val="0"/>
          <w:marTop w:val="0"/>
          <w:marBottom w:val="0"/>
          <w:divBdr>
            <w:top w:val="none" w:sz="0" w:space="0" w:color="auto"/>
            <w:left w:val="none" w:sz="0" w:space="0" w:color="auto"/>
            <w:bottom w:val="none" w:sz="0" w:space="0" w:color="auto"/>
            <w:right w:val="none" w:sz="0" w:space="0" w:color="auto"/>
          </w:divBdr>
          <w:divsChild>
            <w:div w:id="9450663">
              <w:marLeft w:val="0"/>
              <w:marRight w:val="0"/>
              <w:marTop w:val="0"/>
              <w:marBottom w:val="0"/>
              <w:divBdr>
                <w:top w:val="none" w:sz="0" w:space="0" w:color="auto"/>
                <w:left w:val="none" w:sz="0" w:space="0" w:color="auto"/>
                <w:bottom w:val="none" w:sz="0" w:space="0" w:color="auto"/>
                <w:right w:val="none" w:sz="0" w:space="0" w:color="auto"/>
              </w:divBdr>
              <w:divsChild>
                <w:div w:id="269704348">
                  <w:marLeft w:val="0"/>
                  <w:marRight w:val="0"/>
                  <w:marTop w:val="0"/>
                  <w:marBottom w:val="0"/>
                  <w:divBdr>
                    <w:top w:val="none" w:sz="0" w:space="0" w:color="auto"/>
                    <w:left w:val="none" w:sz="0" w:space="0" w:color="auto"/>
                    <w:bottom w:val="none" w:sz="0" w:space="0" w:color="auto"/>
                    <w:right w:val="none" w:sz="0" w:space="0" w:color="auto"/>
                  </w:divBdr>
                  <w:divsChild>
                    <w:div w:id="1878925301">
                      <w:marLeft w:val="0"/>
                      <w:marRight w:val="0"/>
                      <w:marTop w:val="0"/>
                      <w:marBottom w:val="0"/>
                      <w:divBdr>
                        <w:top w:val="none" w:sz="0" w:space="0" w:color="auto"/>
                        <w:left w:val="none" w:sz="0" w:space="0" w:color="auto"/>
                        <w:bottom w:val="none" w:sz="0" w:space="0" w:color="auto"/>
                        <w:right w:val="none" w:sz="0" w:space="0" w:color="auto"/>
                      </w:divBdr>
                      <w:divsChild>
                        <w:div w:id="577902209">
                          <w:marLeft w:val="0"/>
                          <w:marRight w:val="0"/>
                          <w:marTop w:val="0"/>
                          <w:marBottom w:val="0"/>
                          <w:divBdr>
                            <w:top w:val="none" w:sz="0" w:space="0" w:color="auto"/>
                            <w:left w:val="none" w:sz="0" w:space="0" w:color="auto"/>
                            <w:bottom w:val="none" w:sz="0" w:space="0" w:color="auto"/>
                            <w:right w:val="none" w:sz="0" w:space="0" w:color="auto"/>
                          </w:divBdr>
                          <w:divsChild>
                            <w:div w:id="1734625176">
                              <w:marLeft w:val="0"/>
                              <w:marRight w:val="0"/>
                              <w:marTop w:val="0"/>
                              <w:marBottom w:val="0"/>
                              <w:divBdr>
                                <w:top w:val="none" w:sz="0" w:space="0" w:color="auto"/>
                                <w:left w:val="none" w:sz="0" w:space="0" w:color="auto"/>
                                <w:bottom w:val="none" w:sz="0" w:space="0" w:color="auto"/>
                                <w:right w:val="none" w:sz="0" w:space="0" w:color="auto"/>
                              </w:divBdr>
                              <w:divsChild>
                                <w:div w:id="184570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641966">
      <w:bodyDiv w:val="1"/>
      <w:marLeft w:val="0"/>
      <w:marRight w:val="0"/>
      <w:marTop w:val="0"/>
      <w:marBottom w:val="0"/>
      <w:divBdr>
        <w:top w:val="none" w:sz="0" w:space="0" w:color="auto"/>
        <w:left w:val="none" w:sz="0" w:space="0" w:color="auto"/>
        <w:bottom w:val="none" w:sz="0" w:space="0" w:color="auto"/>
        <w:right w:val="none" w:sz="0" w:space="0" w:color="auto"/>
      </w:divBdr>
      <w:divsChild>
        <w:div w:id="1469397974">
          <w:marLeft w:val="0"/>
          <w:marRight w:val="0"/>
          <w:marTop w:val="0"/>
          <w:marBottom w:val="0"/>
          <w:divBdr>
            <w:top w:val="none" w:sz="0" w:space="0" w:color="auto"/>
            <w:left w:val="none" w:sz="0" w:space="0" w:color="auto"/>
            <w:bottom w:val="none" w:sz="0" w:space="0" w:color="auto"/>
            <w:right w:val="none" w:sz="0" w:space="0" w:color="auto"/>
          </w:divBdr>
          <w:divsChild>
            <w:div w:id="725955566">
              <w:marLeft w:val="0"/>
              <w:marRight w:val="0"/>
              <w:marTop w:val="0"/>
              <w:marBottom w:val="0"/>
              <w:divBdr>
                <w:top w:val="none" w:sz="0" w:space="0" w:color="auto"/>
                <w:left w:val="none" w:sz="0" w:space="0" w:color="auto"/>
                <w:bottom w:val="none" w:sz="0" w:space="0" w:color="auto"/>
                <w:right w:val="none" w:sz="0" w:space="0" w:color="auto"/>
              </w:divBdr>
              <w:divsChild>
                <w:div w:id="800853081">
                  <w:marLeft w:val="0"/>
                  <w:marRight w:val="0"/>
                  <w:marTop w:val="0"/>
                  <w:marBottom w:val="0"/>
                  <w:divBdr>
                    <w:top w:val="none" w:sz="0" w:space="0" w:color="auto"/>
                    <w:left w:val="none" w:sz="0" w:space="0" w:color="auto"/>
                    <w:bottom w:val="none" w:sz="0" w:space="0" w:color="auto"/>
                    <w:right w:val="none" w:sz="0" w:space="0" w:color="auto"/>
                  </w:divBdr>
                  <w:divsChild>
                    <w:div w:id="615522818">
                      <w:marLeft w:val="168"/>
                      <w:marRight w:val="0"/>
                      <w:marTop w:val="0"/>
                      <w:marBottom w:val="0"/>
                      <w:divBdr>
                        <w:top w:val="none" w:sz="0" w:space="0" w:color="auto"/>
                        <w:left w:val="none" w:sz="0" w:space="0" w:color="auto"/>
                        <w:bottom w:val="none" w:sz="0" w:space="0" w:color="auto"/>
                        <w:right w:val="none" w:sz="0" w:space="0" w:color="auto"/>
                      </w:divBdr>
                      <w:divsChild>
                        <w:div w:id="1115564690">
                          <w:marLeft w:val="0"/>
                          <w:marRight w:val="0"/>
                          <w:marTop w:val="0"/>
                          <w:marBottom w:val="0"/>
                          <w:divBdr>
                            <w:top w:val="none" w:sz="0" w:space="0" w:color="auto"/>
                            <w:left w:val="none" w:sz="0" w:space="0" w:color="auto"/>
                            <w:bottom w:val="none" w:sz="0" w:space="0" w:color="auto"/>
                            <w:right w:val="none" w:sz="0" w:space="0" w:color="auto"/>
                          </w:divBdr>
                          <w:divsChild>
                            <w:div w:id="357704508">
                              <w:marLeft w:val="0"/>
                              <w:marRight w:val="0"/>
                              <w:marTop w:val="0"/>
                              <w:marBottom w:val="0"/>
                              <w:divBdr>
                                <w:top w:val="none" w:sz="0" w:space="0" w:color="auto"/>
                                <w:left w:val="none" w:sz="0" w:space="0" w:color="auto"/>
                                <w:bottom w:val="none" w:sz="0" w:space="0" w:color="auto"/>
                                <w:right w:val="none" w:sz="0" w:space="0" w:color="auto"/>
                              </w:divBdr>
                              <w:divsChild>
                                <w:div w:id="950669674">
                                  <w:marLeft w:val="0"/>
                                  <w:marRight w:val="0"/>
                                  <w:marTop w:val="0"/>
                                  <w:marBottom w:val="0"/>
                                  <w:divBdr>
                                    <w:top w:val="none" w:sz="0" w:space="0" w:color="auto"/>
                                    <w:left w:val="none" w:sz="0" w:space="0" w:color="auto"/>
                                    <w:bottom w:val="none" w:sz="0" w:space="0" w:color="auto"/>
                                    <w:right w:val="none" w:sz="0" w:space="0" w:color="auto"/>
                                  </w:divBdr>
                                  <w:divsChild>
                                    <w:div w:id="1181511439">
                                      <w:marLeft w:val="0"/>
                                      <w:marRight w:val="0"/>
                                      <w:marTop w:val="0"/>
                                      <w:marBottom w:val="0"/>
                                      <w:divBdr>
                                        <w:top w:val="none" w:sz="0" w:space="0" w:color="auto"/>
                                        <w:left w:val="none" w:sz="0" w:space="0" w:color="auto"/>
                                        <w:bottom w:val="none" w:sz="0" w:space="0" w:color="auto"/>
                                        <w:right w:val="none" w:sz="0" w:space="0" w:color="auto"/>
                                      </w:divBdr>
                                      <w:divsChild>
                                        <w:div w:id="972101178">
                                          <w:marLeft w:val="0"/>
                                          <w:marRight w:val="0"/>
                                          <w:marTop w:val="0"/>
                                          <w:marBottom w:val="0"/>
                                          <w:divBdr>
                                            <w:top w:val="none" w:sz="0" w:space="0" w:color="auto"/>
                                            <w:left w:val="none" w:sz="0" w:space="0" w:color="auto"/>
                                            <w:bottom w:val="none" w:sz="0" w:space="0" w:color="auto"/>
                                            <w:right w:val="none" w:sz="0" w:space="0" w:color="auto"/>
                                          </w:divBdr>
                                          <w:divsChild>
                                            <w:div w:id="1989243670">
                                              <w:marLeft w:val="0"/>
                                              <w:marRight w:val="0"/>
                                              <w:marTop w:val="0"/>
                                              <w:marBottom w:val="0"/>
                                              <w:divBdr>
                                                <w:top w:val="none" w:sz="0" w:space="0" w:color="auto"/>
                                                <w:left w:val="none" w:sz="0" w:space="0" w:color="auto"/>
                                                <w:bottom w:val="none" w:sz="0" w:space="0" w:color="auto"/>
                                                <w:right w:val="none" w:sz="0" w:space="0" w:color="auto"/>
                                              </w:divBdr>
                                              <w:divsChild>
                                                <w:div w:id="60064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6172835">
      <w:bodyDiv w:val="1"/>
      <w:marLeft w:val="0"/>
      <w:marRight w:val="0"/>
      <w:marTop w:val="0"/>
      <w:marBottom w:val="0"/>
      <w:divBdr>
        <w:top w:val="none" w:sz="0" w:space="0" w:color="auto"/>
        <w:left w:val="none" w:sz="0" w:space="0" w:color="auto"/>
        <w:bottom w:val="none" w:sz="0" w:space="0" w:color="auto"/>
        <w:right w:val="none" w:sz="0" w:space="0" w:color="auto"/>
      </w:divBdr>
      <w:divsChild>
        <w:div w:id="834226008">
          <w:marLeft w:val="0"/>
          <w:marRight w:val="0"/>
          <w:marTop w:val="0"/>
          <w:marBottom w:val="0"/>
          <w:divBdr>
            <w:top w:val="none" w:sz="0" w:space="0" w:color="auto"/>
            <w:left w:val="none" w:sz="0" w:space="0" w:color="auto"/>
            <w:bottom w:val="none" w:sz="0" w:space="0" w:color="auto"/>
            <w:right w:val="none" w:sz="0" w:space="0" w:color="auto"/>
          </w:divBdr>
          <w:divsChild>
            <w:div w:id="1981104737">
              <w:marLeft w:val="0"/>
              <w:marRight w:val="0"/>
              <w:marTop w:val="0"/>
              <w:marBottom w:val="0"/>
              <w:divBdr>
                <w:top w:val="none" w:sz="0" w:space="0" w:color="auto"/>
                <w:left w:val="none" w:sz="0" w:space="0" w:color="auto"/>
                <w:bottom w:val="none" w:sz="0" w:space="0" w:color="auto"/>
                <w:right w:val="none" w:sz="0" w:space="0" w:color="auto"/>
              </w:divBdr>
              <w:divsChild>
                <w:div w:id="1720324554">
                  <w:marLeft w:val="0"/>
                  <w:marRight w:val="0"/>
                  <w:marTop w:val="0"/>
                  <w:marBottom w:val="0"/>
                  <w:divBdr>
                    <w:top w:val="none" w:sz="0" w:space="0" w:color="auto"/>
                    <w:left w:val="none" w:sz="0" w:space="0" w:color="auto"/>
                    <w:bottom w:val="none" w:sz="0" w:space="0" w:color="auto"/>
                    <w:right w:val="none" w:sz="0" w:space="0" w:color="auto"/>
                  </w:divBdr>
                  <w:divsChild>
                    <w:div w:id="249701785">
                      <w:marLeft w:val="168"/>
                      <w:marRight w:val="0"/>
                      <w:marTop w:val="0"/>
                      <w:marBottom w:val="0"/>
                      <w:divBdr>
                        <w:top w:val="none" w:sz="0" w:space="0" w:color="auto"/>
                        <w:left w:val="none" w:sz="0" w:space="0" w:color="auto"/>
                        <w:bottom w:val="none" w:sz="0" w:space="0" w:color="auto"/>
                        <w:right w:val="none" w:sz="0" w:space="0" w:color="auto"/>
                      </w:divBdr>
                      <w:divsChild>
                        <w:div w:id="1602688849">
                          <w:marLeft w:val="0"/>
                          <w:marRight w:val="0"/>
                          <w:marTop w:val="0"/>
                          <w:marBottom w:val="0"/>
                          <w:divBdr>
                            <w:top w:val="none" w:sz="0" w:space="0" w:color="auto"/>
                            <w:left w:val="none" w:sz="0" w:space="0" w:color="auto"/>
                            <w:bottom w:val="none" w:sz="0" w:space="0" w:color="auto"/>
                            <w:right w:val="none" w:sz="0" w:space="0" w:color="auto"/>
                          </w:divBdr>
                          <w:divsChild>
                            <w:div w:id="2028408792">
                              <w:marLeft w:val="0"/>
                              <w:marRight w:val="0"/>
                              <w:marTop w:val="0"/>
                              <w:marBottom w:val="0"/>
                              <w:divBdr>
                                <w:top w:val="none" w:sz="0" w:space="0" w:color="auto"/>
                                <w:left w:val="none" w:sz="0" w:space="0" w:color="auto"/>
                                <w:bottom w:val="none" w:sz="0" w:space="0" w:color="auto"/>
                                <w:right w:val="none" w:sz="0" w:space="0" w:color="auto"/>
                              </w:divBdr>
                              <w:divsChild>
                                <w:div w:id="1364525343">
                                  <w:marLeft w:val="0"/>
                                  <w:marRight w:val="0"/>
                                  <w:marTop w:val="0"/>
                                  <w:marBottom w:val="0"/>
                                  <w:divBdr>
                                    <w:top w:val="none" w:sz="0" w:space="0" w:color="auto"/>
                                    <w:left w:val="none" w:sz="0" w:space="0" w:color="auto"/>
                                    <w:bottom w:val="none" w:sz="0" w:space="0" w:color="auto"/>
                                    <w:right w:val="none" w:sz="0" w:space="0" w:color="auto"/>
                                  </w:divBdr>
                                  <w:divsChild>
                                    <w:div w:id="1674453016">
                                      <w:marLeft w:val="0"/>
                                      <w:marRight w:val="0"/>
                                      <w:marTop w:val="0"/>
                                      <w:marBottom w:val="0"/>
                                      <w:divBdr>
                                        <w:top w:val="none" w:sz="0" w:space="0" w:color="auto"/>
                                        <w:left w:val="none" w:sz="0" w:space="0" w:color="auto"/>
                                        <w:bottom w:val="none" w:sz="0" w:space="0" w:color="auto"/>
                                        <w:right w:val="none" w:sz="0" w:space="0" w:color="auto"/>
                                      </w:divBdr>
                                      <w:divsChild>
                                        <w:div w:id="1240670673">
                                          <w:marLeft w:val="0"/>
                                          <w:marRight w:val="0"/>
                                          <w:marTop w:val="0"/>
                                          <w:marBottom w:val="0"/>
                                          <w:divBdr>
                                            <w:top w:val="none" w:sz="0" w:space="0" w:color="auto"/>
                                            <w:left w:val="none" w:sz="0" w:space="0" w:color="auto"/>
                                            <w:bottom w:val="none" w:sz="0" w:space="0" w:color="auto"/>
                                            <w:right w:val="none" w:sz="0" w:space="0" w:color="auto"/>
                                          </w:divBdr>
                                          <w:divsChild>
                                            <w:div w:id="410544768">
                                              <w:marLeft w:val="0"/>
                                              <w:marRight w:val="0"/>
                                              <w:marTop w:val="0"/>
                                              <w:marBottom w:val="0"/>
                                              <w:divBdr>
                                                <w:top w:val="none" w:sz="0" w:space="0" w:color="auto"/>
                                                <w:left w:val="none" w:sz="0" w:space="0" w:color="auto"/>
                                                <w:bottom w:val="none" w:sz="0" w:space="0" w:color="auto"/>
                                                <w:right w:val="none" w:sz="0" w:space="0" w:color="auto"/>
                                              </w:divBdr>
                                              <w:divsChild>
                                                <w:div w:id="176360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4691834">
      <w:bodyDiv w:val="1"/>
      <w:marLeft w:val="0"/>
      <w:marRight w:val="0"/>
      <w:marTop w:val="0"/>
      <w:marBottom w:val="0"/>
      <w:divBdr>
        <w:top w:val="none" w:sz="0" w:space="0" w:color="auto"/>
        <w:left w:val="none" w:sz="0" w:space="0" w:color="auto"/>
        <w:bottom w:val="none" w:sz="0" w:space="0" w:color="auto"/>
        <w:right w:val="none" w:sz="0" w:space="0" w:color="auto"/>
      </w:divBdr>
      <w:divsChild>
        <w:div w:id="1569682547">
          <w:marLeft w:val="0"/>
          <w:marRight w:val="0"/>
          <w:marTop w:val="0"/>
          <w:marBottom w:val="0"/>
          <w:divBdr>
            <w:top w:val="none" w:sz="0" w:space="0" w:color="auto"/>
            <w:left w:val="none" w:sz="0" w:space="0" w:color="auto"/>
            <w:bottom w:val="none" w:sz="0" w:space="0" w:color="auto"/>
            <w:right w:val="none" w:sz="0" w:space="0" w:color="auto"/>
          </w:divBdr>
          <w:divsChild>
            <w:div w:id="1390425081">
              <w:marLeft w:val="0"/>
              <w:marRight w:val="0"/>
              <w:marTop w:val="0"/>
              <w:marBottom w:val="0"/>
              <w:divBdr>
                <w:top w:val="none" w:sz="0" w:space="0" w:color="auto"/>
                <w:left w:val="none" w:sz="0" w:space="0" w:color="auto"/>
                <w:bottom w:val="none" w:sz="0" w:space="0" w:color="auto"/>
                <w:right w:val="none" w:sz="0" w:space="0" w:color="auto"/>
              </w:divBdr>
              <w:divsChild>
                <w:div w:id="2083405594">
                  <w:marLeft w:val="0"/>
                  <w:marRight w:val="0"/>
                  <w:marTop w:val="0"/>
                  <w:marBottom w:val="0"/>
                  <w:divBdr>
                    <w:top w:val="none" w:sz="0" w:space="0" w:color="auto"/>
                    <w:left w:val="none" w:sz="0" w:space="0" w:color="auto"/>
                    <w:bottom w:val="none" w:sz="0" w:space="0" w:color="auto"/>
                    <w:right w:val="none" w:sz="0" w:space="0" w:color="auto"/>
                  </w:divBdr>
                  <w:divsChild>
                    <w:div w:id="124129998">
                      <w:marLeft w:val="168"/>
                      <w:marRight w:val="0"/>
                      <w:marTop w:val="0"/>
                      <w:marBottom w:val="0"/>
                      <w:divBdr>
                        <w:top w:val="none" w:sz="0" w:space="0" w:color="auto"/>
                        <w:left w:val="none" w:sz="0" w:space="0" w:color="auto"/>
                        <w:bottom w:val="none" w:sz="0" w:space="0" w:color="auto"/>
                        <w:right w:val="none" w:sz="0" w:space="0" w:color="auto"/>
                      </w:divBdr>
                      <w:divsChild>
                        <w:div w:id="1635020584">
                          <w:marLeft w:val="0"/>
                          <w:marRight w:val="0"/>
                          <w:marTop w:val="0"/>
                          <w:marBottom w:val="0"/>
                          <w:divBdr>
                            <w:top w:val="none" w:sz="0" w:space="0" w:color="auto"/>
                            <w:left w:val="none" w:sz="0" w:space="0" w:color="auto"/>
                            <w:bottom w:val="none" w:sz="0" w:space="0" w:color="auto"/>
                            <w:right w:val="none" w:sz="0" w:space="0" w:color="auto"/>
                          </w:divBdr>
                          <w:divsChild>
                            <w:div w:id="1732772036">
                              <w:marLeft w:val="0"/>
                              <w:marRight w:val="0"/>
                              <w:marTop w:val="0"/>
                              <w:marBottom w:val="0"/>
                              <w:divBdr>
                                <w:top w:val="none" w:sz="0" w:space="0" w:color="auto"/>
                                <w:left w:val="none" w:sz="0" w:space="0" w:color="auto"/>
                                <w:bottom w:val="none" w:sz="0" w:space="0" w:color="auto"/>
                                <w:right w:val="none" w:sz="0" w:space="0" w:color="auto"/>
                              </w:divBdr>
                              <w:divsChild>
                                <w:div w:id="1558934258">
                                  <w:marLeft w:val="0"/>
                                  <w:marRight w:val="0"/>
                                  <w:marTop w:val="0"/>
                                  <w:marBottom w:val="0"/>
                                  <w:divBdr>
                                    <w:top w:val="none" w:sz="0" w:space="0" w:color="auto"/>
                                    <w:left w:val="none" w:sz="0" w:space="0" w:color="auto"/>
                                    <w:bottom w:val="none" w:sz="0" w:space="0" w:color="auto"/>
                                    <w:right w:val="none" w:sz="0" w:space="0" w:color="auto"/>
                                  </w:divBdr>
                                  <w:divsChild>
                                    <w:div w:id="397170670">
                                      <w:marLeft w:val="0"/>
                                      <w:marRight w:val="0"/>
                                      <w:marTop w:val="0"/>
                                      <w:marBottom w:val="0"/>
                                      <w:divBdr>
                                        <w:top w:val="none" w:sz="0" w:space="0" w:color="auto"/>
                                        <w:left w:val="none" w:sz="0" w:space="0" w:color="auto"/>
                                        <w:bottom w:val="none" w:sz="0" w:space="0" w:color="auto"/>
                                        <w:right w:val="none" w:sz="0" w:space="0" w:color="auto"/>
                                      </w:divBdr>
                                      <w:divsChild>
                                        <w:div w:id="142501812">
                                          <w:marLeft w:val="0"/>
                                          <w:marRight w:val="0"/>
                                          <w:marTop w:val="0"/>
                                          <w:marBottom w:val="0"/>
                                          <w:divBdr>
                                            <w:top w:val="none" w:sz="0" w:space="0" w:color="auto"/>
                                            <w:left w:val="none" w:sz="0" w:space="0" w:color="auto"/>
                                            <w:bottom w:val="none" w:sz="0" w:space="0" w:color="auto"/>
                                            <w:right w:val="none" w:sz="0" w:space="0" w:color="auto"/>
                                          </w:divBdr>
                                          <w:divsChild>
                                            <w:div w:id="909385804">
                                              <w:marLeft w:val="0"/>
                                              <w:marRight w:val="0"/>
                                              <w:marTop w:val="0"/>
                                              <w:marBottom w:val="0"/>
                                              <w:divBdr>
                                                <w:top w:val="none" w:sz="0" w:space="0" w:color="auto"/>
                                                <w:left w:val="none" w:sz="0" w:space="0" w:color="auto"/>
                                                <w:bottom w:val="none" w:sz="0" w:space="0" w:color="auto"/>
                                                <w:right w:val="none" w:sz="0" w:space="0" w:color="auto"/>
                                              </w:divBdr>
                                              <w:divsChild>
                                                <w:div w:id="121326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8181299">
      <w:bodyDiv w:val="1"/>
      <w:marLeft w:val="0"/>
      <w:marRight w:val="0"/>
      <w:marTop w:val="0"/>
      <w:marBottom w:val="0"/>
      <w:divBdr>
        <w:top w:val="none" w:sz="0" w:space="0" w:color="auto"/>
        <w:left w:val="none" w:sz="0" w:space="0" w:color="auto"/>
        <w:bottom w:val="none" w:sz="0" w:space="0" w:color="auto"/>
        <w:right w:val="none" w:sz="0" w:space="0" w:color="auto"/>
      </w:divBdr>
      <w:divsChild>
        <w:div w:id="1612667267">
          <w:marLeft w:val="0"/>
          <w:marRight w:val="0"/>
          <w:marTop w:val="0"/>
          <w:marBottom w:val="0"/>
          <w:divBdr>
            <w:top w:val="none" w:sz="0" w:space="0" w:color="auto"/>
            <w:left w:val="none" w:sz="0" w:space="0" w:color="auto"/>
            <w:bottom w:val="none" w:sz="0" w:space="0" w:color="auto"/>
            <w:right w:val="none" w:sz="0" w:space="0" w:color="auto"/>
          </w:divBdr>
          <w:divsChild>
            <w:div w:id="726799174">
              <w:marLeft w:val="0"/>
              <w:marRight w:val="0"/>
              <w:marTop w:val="0"/>
              <w:marBottom w:val="0"/>
              <w:divBdr>
                <w:top w:val="none" w:sz="0" w:space="0" w:color="auto"/>
                <w:left w:val="none" w:sz="0" w:space="0" w:color="auto"/>
                <w:bottom w:val="none" w:sz="0" w:space="0" w:color="auto"/>
                <w:right w:val="none" w:sz="0" w:space="0" w:color="auto"/>
              </w:divBdr>
              <w:divsChild>
                <w:div w:id="771241302">
                  <w:marLeft w:val="0"/>
                  <w:marRight w:val="0"/>
                  <w:marTop w:val="0"/>
                  <w:marBottom w:val="0"/>
                  <w:divBdr>
                    <w:top w:val="none" w:sz="0" w:space="0" w:color="auto"/>
                    <w:left w:val="none" w:sz="0" w:space="0" w:color="auto"/>
                    <w:bottom w:val="none" w:sz="0" w:space="0" w:color="auto"/>
                    <w:right w:val="none" w:sz="0" w:space="0" w:color="auto"/>
                  </w:divBdr>
                  <w:divsChild>
                    <w:div w:id="608128213">
                      <w:marLeft w:val="168"/>
                      <w:marRight w:val="0"/>
                      <w:marTop w:val="0"/>
                      <w:marBottom w:val="0"/>
                      <w:divBdr>
                        <w:top w:val="none" w:sz="0" w:space="0" w:color="auto"/>
                        <w:left w:val="none" w:sz="0" w:space="0" w:color="auto"/>
                        <w:bottom w:val="none" w:sz="0" w:space="0" w:color="auto"/>
                        <w:right w:val="none" w:sz="0" w:space="0" w:color="auto"/>
                      </w:divBdr>
                      <w:divsChild>
                        <w:div w:id="762070405">
                          <w:marLeft w:val="0"/>
                          <w:marRight w:val="0"/>
                          <w:marTop w:val="0"/>
                          <w:marBottom w:val="0"/>
                          <w:divBdr>
                            <w:top w:val="none" w:sz="0" w:space="0" w:color="auto"/>
                            <w:left w:val="none" w:sz="0" w:space="0" w:color="auto"/>
                            <w:bottom w:val="none" w:sz="0" w:space="0" w:color="auto"/>
                            <w:right w:val="none" w:sz="0" w:space="0" w:color="auto"/>
                          </w:divBdr>
                          <w:divsChild>
                            <w:div w:id="1967345971">
                              <w:marLeft w:val="0"/>
                              <w:marRight w:val="0"/>
                              <w:marTop w:val="0"/>
                              <w:marBottom w:val="0"/>
                              <w:divBdr>
                                <w:top w:val="none" w:sz="0" w:space="0" w:color="auto"/>
                                <w:left w:val="none" w:sz="0" w:space="0" w:color="auto"/>
                                <w:bottom w:val="none" w:sz="0" w:space="0" w:color="auto"/>
                                <w:right w:val="none" w:sz="0" w:space="0" w:color="auto"/>
                              </w:divBdr>
                              <w:divsChild>
                                <w:div w:id="1763332231">
                                  <w:marLeft w:val="0"/>
                                  <w:marRight w:val="0"/>
                                  <w:marTop w:val="0"/>
                                  <w:marBottom w:val="0"/>
                                  <w:divBdr>
                                    <w:top w:val="none" w:sz="0" w:space="0" w:color="auto"/>
                                    <w:left w:val="none" w:sz="0" w:space="0" w:color="auto"/>
                                    <w:bottom w:val="none" w:sz="0" w:space="0" w:color="auto"/>
                                    <w:right w:val="none" w:sz="0" w:space="0" w:color="auto"/>
                                  </w:divBdr>
                                  <w:divsChild>
                                    <w:div w:id="842669334">
                                      <w:marLeft w:val="0"/>
                                      <w:marRight w:val="0"/>
                                      <w:marTop w:val="0"/>
                                      <w:marBottom w:val="0"/>
                                      <w:divBdr>
                                        <w:top w:val="none" w:sz="0" w:space="0" w:color="auto"/>
                                        <w:left w:val="none" w:sz="0" w:space="0" w:color="auto"/>
                                        <w:bottom w:val="none" w:sz="0" w:space="0" w:color="auto"/>
                                        <w:right w:val="none" w:sz="0" w:space="0" w:color="auto"/>
                                      </w:divBdr>
                                      <w:divsChild>
                                        <w:div w:id="204610513">
                                          <w:marLeft w:val="0"/>
                                          <w:marRight w:val="0"/>
                                          <w:marTop w:val="0"/>
                                          <w:marBottom w:val="0"/>
                                          <w:divBdr>
                                            <w:top w:val="none" w:sz="0" w:space="0" w:color="auto"/>
                                            <w:left w:val="none" w:sz="0" w:space="0" w:color="auto"/>
                                            <w:bottom w:val="none" w:sz="0" w:space="0" w:color="auto"/>
                                            <w:right w:val="none" w:sz="0" w:space="0" w:color="auto"/>
                                          </w:divBdr>
                                          <w:divsChild>
                                            <w:div w:id="492989238">
                                              <w:marLeft w:val="0"/>
                                              <w:marRight w:val="0"/>
                                              <w:marTop w:val="0"/>
                                              <w:marBottom w:val="0"/>
                                              <w:divBdr>
                                                <w:top w:val="none" w:sz="0" w:space="0" w:color="auto"/>
                                                <w:left w:val="none" w:sz="0" w:space="0" w:color="auto"/>
                                                <w:bottom w:val="none" w:sz="0" w:space="0" w:color="auto"/>
                                                <w:right w:val="none" w:sz="0" w:space="0" w:color="auto"/>
                                              </w:divBdr>
                                              <w:divsChild>
                                                <w:div w:id="19004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7504886">
      <w:bodyDiv w:val="1"/>
      <w:marLeft w:val="0"/>
      <w:marRight w:val="0"/>
      <w:marTop w:val="0"/>
      <w:marBottom w:val="0"/>
      <w:divBdr>
        <w:top w:val="none" w:sz="0" w:space="0" w:color="auto"/>
        <w:left w:val="none" w:sz="0" w:space="0" w:color="auto"/>
        <w:bottom w:val="none" w:sz="0" w:space="0" w:color="auto"/>
        <w:right w:val="none" w:sz="0" w:space="0" w:color="auto"/>
      </w:divBdr>
      <w:divsChild>
        <w:div w:id="403528017">
          <w:marLeft w:val="0"/>
          <w:marRight w:val="0"/>
          <w:marTop w:val="0"/>
          <w:marBottom w:val="0"/>
          <w:divBdr>
            <w:top w:val="none" w:sz="0" w:space="0" w:color="auto"/>
            <w:left w:val="none" w:sz="0" w:space="0" w:color="auto"/>
            <w:bottom w:val="none" w:sz="0" w:space="0" w:color="auto"/>
            <w:right w:val="none" w:sz="0" w:space="0" w:color="auto"/>
          </w:divBdr>
          <w:divsChild>
            <w:div w:id="285935814">
              <w:marLeft w:val="0"/>
              <w:marRight w:val="0"/>
              <w:marTop w:val="0"/>
              <w:marBottom w:val="0"/>
              <w:divBdr>
                <w:top w:val="none" w:sz="0" w:space="0" w:color="auto"/>
                <w:left w:val="none" w:sz="0" w:space="0" w:color="auto"/>
                <w:bottom w:val="none" w:sz="0" w:space="0" w:color="auto"/>
                <w:right w:val="none" w:sz="0" w:space="0" w:color="auto"/>
              </w:divBdr>
              <w:divsChild>
                <w:div w:id="125319196">
                  <w:marLeft w:val="0"/>
                  <w:marRight w:val="0"/>
                  <w:marTop w:val="0"/>
                  <w:marBottom w:val="0"/>
                  <w:divBdr>
                    <w:top w:val="none" w:sz="0" w:space="0" w:color="auto"/>
                    <w:left w:val="none" w:sz="0" w:space="0" w:color="auto"/>
                    <w:bottom w:val="none" w:sz="0" w:space="0" w:color="auto"/>
                    <w:right w:val="none" w:sz="0" w:space="0" w:color="auto"/>
                  </w:divBdr>
                  <w:divsChild>
                    <w:div w:id="1676028347">
                      <w:marLeft w:val="168"/>
                      <w:marRight w:val="0"/>
                      <w:marTop w:val="0"/>
                      <w:marBottom w:val="0"/>
                      <w:divBdr>
                        <w:top w:val="none" w:sz="0" w:space="0" w:color="auto"/>
                        <w:left w:val="none" w:sz="0" w:space="0" w:color="auto"/>
                        <w:bottom w:val="none" w:sz="0" w:space="0" w:color="auto"/>
                        <w:right w:val="none" w:sz="0" w:space="0" w:color="auto"/>
                      </w:divBdr>
                      <w:divsChild>
                        <w:div w:id="1903370792">
                          <w:marLeft w:val="0"/>
                          <w:marRight w:val="0"/>
                          <w:marTop w:val="0"/>
                          <w:marBottom w:val="0"/>
                          <w:divBdr>
                            <w:top w:val="none" w:sz="0" w:space="0" w:color="auto"/>
                            <w:left w:val="none" w:sz="0" w:space="0" w:color="auto"/>
                            <w:bottom w:val="none" w:sz="0" w:space="0" w:color="auto"/>
                            <w:right w:val="none" w:sz="0" w:space="0" w:color="auto"/>
                          </w:divBdr>
                          <w:divsChild>
                            <w:div w:id="81218231">
                              <w:marLeft w:val="0"/>
                              <w:marRight w:val="0"/>
                              <w:marTop w:val="0"/>
                              <w:marBottom w:val="0"/>
                              <w:divBdr>
                                <w:top w:val="none" w:sz="0" w:space="0" w:color="auto"/>
                                <w:left w:val="none" w:sz="0" w:space="0" w:color="auto"/>
                                <w:bottom w:val="none" w:sz="0" w:space="0" w:color="auto"/>
                                <w:right w:val="none" w:sz="0" w:space="0" w:color="auto"/>
                              </w:divBdr>
                              <w:divsChild>
                                <w:div w:id="1916698096">
                                  <w:marLeft w:val="0"/>
                                  <w:marRight w:val="0"/>
                                  <w:marTop w:val="0"/>
                                  <w:marBottom w:val="0"/>
                                  <w:divBdr>
                                    <w:top w:val="none" w:sz="0" w:space="0" w:color="auto"/>
                                    <w:left w:val="none" w:sz="0" w:space="0" w:color="auto"/>
                                    <w:bottom w:val="none" w:sz="0" w:space="0" w:color="auto"/>
                                    <w:right w:val="none" w:sz="0" w:space="0" w:color="auto"/>
                                  </w:divBdr>
                                  <w:divsChild>
                                    <w:div w:id="1136988791">
                                      <w:marLeft w:val="0"/>
                                      <w:marRight w:val="0"/>
                                      <w:marTop w:val="0"/>
                                      <w:marBottom w:val="0"/>
                                      <w:divBdr>
                                        <w:top w:val="none" w:sz="0" w:space="0" w:color="auto"/>
                                        <w:left w:val="none" w:sz="0" w:space="0" w:color="auto"/>
                                        <w:bottom w:val="none" w:sz="0" w:space="0" w:color="auto"/>
                                        <w:right w:val="none" w:sz="0" w:space="0" w:color="auto"/>
                                      </w:divBdr>
                                      <w:divsChild>
                                        <w:div w:id="955798192">
                                          <w:marLeft w:val="0"/>
                                          <w:marRight w:val="0"/>
                                          <w:marTop w:val="0"/>
                                          <w:marBottom w:val="0"/>
                                          <w:divBdr>
                                            <w:top w:val="none" w:sz="0" w:space="0" w:color="auto"/>
                                            <w:left w:val="none" w:sz="0" w:space="0" w:color="auto"/>
                                            <w:bottom w:val="none" w:sz="0" w:space="0" w:color="auto"/>
                                            <w:right w:val="none" w:sz="0" w:space="0" w:color="auto"/>
                                          </w:divBdr>
                                          <w:divsChild>
                                            <w:div w:id="137109531">
                                              <w:marLeft w:val="0"/>
                                              <w:marRight w:val="0"/>
                                              <w:marTop w:val="0"/>
                                              <w:marBottom w:val="0"/>
                                              <w:divBdr>
                                                <w:top w:val="none" w:sz="0" w:space="0" w:color="auto"/>
                                                <w:left w:val="none" w:sz="0" w:space="0" w:color="auto"/>
                                                <w:bottom w:val="none" w:sz="0" w:space="0" w:color="auto"/>
                                                <w:right w:val="none" w:sz="0" w:space="0" w:color="auto"/>
                                              </w:divBdr>
                                              <w:divsChild>
                                                <w:div w:id="54784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7699961">
      <w:bodyDiv w:val="1"/>
      <w:marLeft w:val="0"/>
      <w:marRight w:val="0"/>
      <w:marTop w:val="0"/>
      <w:marBottom w:val="0"/>
      <w:divBdr>
        <w:top w:val="none" w:sz="0" w:space="0" w:color="auto"/>
        <w:left w:val="none" w:sz="0" w:space="0" w:color="auto"/>
        <w:bottom w:val="none" w:sz="0" w:space="0" w:color="auto"/>
        <w:right w:val="none" w:sz="0" w:space="0" w:color="auto"/>
      </w:divBdr>
      <w:divsChild>
        <w:div w:id="467551298">
          <w:marLeft w:val="0"/>
          <w:marRight w:val="0"/>
          <w:marTop w:val="0"/>
          <w:marBottom w:val="0"/>
          <w:divBdr>
            <w:top w:val="none" w:sz="0" w:space="0" w:color="auto"/>
            <w:left w:val="none" w:sz="0" w:space="0" w:color="auto"/>
            <w:bottom w:val="none" w:sz="0" w:space="0" w:color="auto"/>
            <w:right w:val="none" w:sz="0" w:space="0" w:color="auto"/>
          </w:divBdr>
          <w:divsChild>
            <w:div w:id="132646629">
              <w:marLeft w:val="0"/>
              <w:marRight w:val="0"/>
              <w:marTop w:val="0"/>
              <w:marBottom w:val="0"/>
              <w:divBdr>
                <w:top w:val="none" w:sz="0" w:space="0" w:color="auto"/>
                <w:left w:val="none" w:sz="0" w:space="0" w:color="auto"/>
                <w:bottom w:val="none" w:sz="0" w:space="0" w:color="auto"/>
                <w:right w:val="none" w:sz="0" w:space="0" w:color="auto"/>
              </w:divBdr>
              <w:divsChild>
                <w:div w:id="1877962616">
                  <w:marLeft w:val="0"/>
                  <w:marRight w:val="0"/>
                  <w:marTop w:val="0"/>
                  <w:marBottom w:val="0"/>
                  <w:divBdr>
                    <w:top w:val="none" w:sz="0" w:space="0" w:color="auto"/>
                    <w:left w:val="none" w:sz="0" w:space="0" w:color="auto"/>
                    <w:bottom w:val="none" w:sz="0" w:space="0" w:color="auto"/>
                    <w:right w:val="none" w:sz="0" w:space="0" w:color="auto"/>
                  </w:divBdr>
                  <w:divsChild>
                    <w:div w:id="142550502">
                      <w:marLeft w:val="168"/>
                      <w:marRight w:val="0"/>
                      <w:marTop w:val="0"/>
                      <w:marBottom w:val="0"/>
                      <w:divBdr>
                        <w:top w:val="none" w:sz="0" w:space="0" w:color="auto"/>
                        <w:left w:val="none" w:sz="0" w:space="0" w:color="auto"/>
                        <w:bottom w:val="none" w:sz="0" w:space="0" w:color="auto"/>
                        <w:right w:val="none" w:sz="0" w:space="0" w:color="auto"/>
                      </w:divBdr>
                      <w:divsChild>
                        <w:div w:id="464281266">
                          <w:marLeft w:val="0"/>
                          <w:marRight w:val="0"/>
                          <w:marTop w:val="0"/>
                          <w:marBottom w:val="0"/>
                          <w:divBdr>
                            <w:top w:val="none" w:sz="0" w:space="0" w:color="auto"/>
                            <w:left w:val="none" w:sz="0" w:space="0" w:color="auto"/>
                            <w:bottom w:val="none" w:sz="0" w:space="0" w:color="auto"/>
                            <w:right w:val="none" w:sz="0" w:space="0" w:color="auto"/>
                          </w:divBdr>
                          <w:divsChild>
                            <w:div w:id="983779177">
                              <w:marLeft w:val="0"/>
                              <w:marRight w:val="0"/>
                              <w:marTop w:val="0"/>
                              <w:marBottom w:val="0"/>
                              <w:divBdr>
                                <w:top w:val="none" w:sz="0" w:space="0" w:color="auto"/>
                                <w:left w:val="none" w:sz="0" w:space="0" w:color="auto"/>
                                <w:bottom w:val="none" w:sz="0" w:space="0" w:color="auto"/>
                                <w:right w:val="none" w:sz="0" w:space="0" w:color="auto"/>
                              </w:divBdr>
                              <w:divsChild>
                                <w:div w:id="2047756735">
                                  <w:marLeft w:val="0"/>
                                  <w:marRight w:val="0"/>
                                  <w:marTop w:val="0"/>
                                  <w:marBottom w:val="0"/>
                                  <w:divBdr>
                                    <w:top w:val="none" w:sz="0" w:space="0" w:color="auto"/>
                                    <w:left w:val="none" w:sz="0" w:space="0" w:color="auto"/>
                                    <w:bottom w:val="none" w:sz="0" w:space="0" w:color="auto"/>
                                    <w:right w:val="none" w:sz="0" w:space="0" w:color="auto"/>
                                  </w:divBdr>
                                  <w:divsChild>
                                    <w:div w:id="1241408148">
                                      <w:marLeft w:val="0"/>
                                      <w:marRight w:val="0"/>
                                      <w:marTop w:val="0"/>
                                      <w:marBottom w:val="0"/>
                                      <w:divBdr>
                                        <w:top w:val="none" w:sz="0" w:space="0" w:color="auto"/>
                                        <w:left w:val="none" w:sz="0" w:space="0" w:color="auto"/>
                                        <w:bottom w:val="none" w:sz="0" w:space="0" w:color="auto"/>
                                        <w:right w:val="none" w:sz="0" w:space="0" w:color="auto"/>
                                      </w:divBdr>
                                      <w:divsChild>
                                        <w:div w:id="1237277391">
                                          <w:marLeft w:val="0"/>
                                          <w:marRight w:val="0"/>
                                          <w:marTop w:val="0"/>
                                          <w:marBottom w:val="0"/>
                                          <w:divBdr>
                                            <w:top w:val="none" w:sz="0" w:space="0" w:color="auto"/>
                                            <w:left w:val="none" w:sz="0" w:space="0" w:color="auto"/>
                                            <w:bottom w:val="none" w:sz="0" w:space="0" w:color="auto"/>
                                            <w:right w:val="none" w:sz="0" w:space="0" w:color="auto"/>
                                          </w:divBdr>
                                          <w:divsChild>
                                            <w:div w:id="706371412">
                                              <w:marLeft w:val="0"/>
                                              <w:marRight w:val="0"/>
                                              <w:marTop w:val="0"/>
                                              <w:marBottom w:val="0"/>
                                              <w:divBdr>
                                                <w:top w:val="none" w:sz="0" w:space="0" w:color="auto"/>
                                                <w:left w:val="none" w:sz="0" w:space="0" w:color="auto"/>
                                                <w:bottom w:val="none" w:sz="0" w:space="0" w:color="auto"/>
                                                <w:right w:val="none" w:sz="0" w:space="0" w:color="auto"/>
                                              </w:divBdr>
                                              <w:divsChild>
                                                <w:div w:id="193366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9255265">
      <w:bodyDiv w:val="1"/>
      <w:marLeft w:val="0"/>
      <w:marRight w:val="0"/>
      <w:marTop w:val="0"/>
      <w:marBottom w:val="0"/>
      <w:divBdr>
        <w:top w:val="none" w:sz="0" w:space="0" w:color="auto"/>
        <w:left w:val="none" w:sz="0" w:space="0" w:color="auto"/>
        <w:bottom w:val="none" w:sz="0" w:space="0" w:color="auto"/>
        <w:right w:val="none" w:sz="0" w:space="0" w:color="auto"/>
      </w:divBdr>
      <w:divsChild>
        <w:div w:id="260188354">
          <w:marLeft w:val="0"/>
          <w:marRight w:val="0"/>
          <w:marTop w:val="0"/>
          <w:marBottom w:val="0"/>
          <w:divBdr>
            <w:top w:val="none" w:sz="0" w:space="0" w:color="auto"/>
            <w:left w:val="none" w:sz="0" w:space="0" w:color="auto"/>
            <w:bottom w:val="none" w:sz="0" w:space="0" w:color="auto"/>
            <w:right w:val="none" w:sz="0" w:space="0" w:color="auto"/>
          </w:divBdr>
          <w:divsChild>
            <w:div w:id="1444885825">
              <w:marLeft w:val="0"/>
              <w:marRight w:val="0"/>
              <w:marTop w:val="0"/>
              <w:marBottom w:val="0"/>
              <w:divBdr>
                <w:top w:val="none" w:sz="0" w:space="0" w:color="auto"/>
                <w:left w:val="none" w:sz="0" w:space="0" w:color="auto"/>
                <w:bottom w:val="none" w:sz="0" w:space="0" w:color="auto"/>
                <w:right w:val="none" w:sz="0" w:space="0" w:color="auto"/>
              </w:divBdr>
              <w:divsChild>
                <w:div w:id="446117560">
                  <w:marLeft w:val="0"/>
                  <w:marRight w:val="0"/>
                  <w:marTop w:val="0"/>
                  <w:marBottom w:val="0"/>
                  <w:divBdr>
                    <w:top w:val="none" w:sz="0" w:space="0" w:color="auto"/>
                    <w:left w:val="none" w:sz="0" w:space="0" w:color="auto"/>
                    <w:bottom w:val="none" w:sz="0" w:space="0" w:color="auto"/>
                    <w:right w:val="none" w:sz="0" w:space="0" w:color="auto"/>
                  </w:divBdr>
                  <w:divsChild>
                    <w:div w:id="133446397">
                      <w:marLeft w:val="0"/>
                      <w:marRight w:val="0"/>
                      <w:marTop w:val="0"/>
                      <w:marBottom w:val="0"/>
                      <w:divBdr>
                        <w:top w:val="none" w:sz="0" w:space="0" w:color="auto"/>
                        <w:left w:val="none" w:sz="0" w:space="0" w:color="auto"/>
                        <w:bottom w:val="none" w:sz="0" w:space="0" w:color="auto"/>
                        <w:right w:val="none" w:sz="0" w:space="0" w:color="auto"/>
                      </w:divBdr>
                      <w:divsChild>
                        <w:div w:id="1046956044">
                          <w:marLeft w:val="0"/>
                          <w:marRight w:val="0"/>
                          <w:marTop w:val="0"/>
                          <w:marBottom w:val="0"/>
                          <w:divBdr>
                            <w:top w:val="none" w:sz="0" w:space="0" w:color="auto"/>
                            <w:left w:val="none" w:sz="0" w:space="0" w:color="auto"/>
                            <w:bottom w:val="none" w:sz="0" w:space="0" w:color="auto"/>
                            <w:right w:val="none" w:sz="0" w:space="0" w:color="auto"/>
                          </w:divBdr>
                          <w:divsChild>
                            <w:div w:id="168495183">
                              <w:marLeft w:val="0"/>
                              <w:marRight w:val="0"/>
                              <w:marTop w:val="0"/>
                              <w:marBottom w:val="0"/>
                              <w:divBdr>
                                <w:top w:val="none" w:sz="0" w:space="0" w:color="auto"/>
                                <w:left w:val="none" w:sz="0" w:space="0" w:color="auto"/>
                                <w:bottom w:val="none" w:sz="0" w:space="0" w:color="auto"/>
                                <w:right w:val="none" w:sz="0" w:space="0" w:color="auto"/>
                              </w:divBdr>
                              <w:divsChild>
                                <w:div w:id="95644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514544">
      <w:bodyDiv w:val="1"/>
      <w:marLeft w:val="0"/>
      <w:marRight w:val="0"/>
      <w:marTop w:val="0"/>
      <w:marBottom w:val="0"/>
      <w:divBdr>
        <w:top w:val="none" w:sz="0" w:space="0" w:color="auto"/>
        <w:left w:val="none" w:sz="0" w:space="0" w:color="auto"/>
        <w:bottom w:val="none" w:sz="0" w:space="0" w:color="auto"/>
        <w:right w:val="none" w:sz="0" w:space="0" w:color="auto"/>
      </w:divBdr>
      <w:divsChild>
        <w:div w:id="1444956506">
          <w:marLeft w:val="0"/>
          <w:marRight w:val="0"/>
          <w:marTop w:val="0"/>
          <w:marBottom w:val="0"/>
          <w:divBdr>
            <w:top w:val="none" w:sz="0" w:space="0" w:color="auto"/>
            <w:left w:val="none" w:sz="0" w:space="0" w:color="auto"/>
            <w:bottom w:val="none" w:sz="0" w:space="0" w:color="auto"/>
            <w:right w:val="none" w:sz="0" w:space="0" w:color="auto"/>
          </w:divBdr>
          <w:divsChild>
            <w:div w:id="817381126">
              <w:marLeft w:val="0"/>
              <w:marRight w:val="0"/>
              <w:marTop w:val="0"/>
              <w:marBottom w:val="0"/>
              <w:divBdr>
                <w:top w:val="none" w:sz="0" w:space="0" w:color="auto"/>
                <w:left w:val="none" w:sz="0" w:space="0" w:color="auto"/>
                <w:bottom w:val="none" w:sz="0" w:space="0" w:color="auto"/>
                <w:right w:val="none" w:sz="0" w:space="0" w:color="auto"/>
              </w:divBdr>
              <w:divsChild>
                <w:div w:id="1141460882">
                  <w:marLeft w:val="0"/>
                  <w:marRight w:val="0"/>
                  <w:marTop w:val="0"/>
                  <w:marBottom w:val="0"/>
                  <w:divBdr>
                    <w:top w:val="none" w:sz="0" w:space="0" w:color="auto"/>
                    <w:left w:val="none" w:sz="0" w:space="0" w:color="auto"/>
                    <w:bottom w:val="none" w:sz="0" w:space="0" w:color="auto"/>
                    <w:right w:val="none" w:sz="0" w:space="0" w:color="auto"/>
                  </w:divBdr>
                  <w:divsChild>
                    <w:div w:id="1947537854">
                      <w:marLeft w:val="168"/>
                      <w:marRight w:val="0"/>
                      <w:marTop w:val="0"/>
                      <w:marBottom w:val="0"/>
                      <w:divBdr>
                        <w:top w:val="none" w:sz="0" w:space="0" w:color="auto"/>
                        <w:left w:val="none" w:sz="0" w:space="0" w:color="auto"/>
                        <w:bottom w:val="none" w:sz="0" w:space="0" w:color="auto"/>
                        <w:right w:val="none" w:sz="0" w:space="0" w:color="auto"/>
                      </w:divBdr>
                      <w:divsChild>
                        <w:div w:id="2108188022">
                          <w:marLeft w:val="0"/>
                          <w:marRight w:val="0"/>
                          <w:marTop w:val="0"/>
                          <w:marBottom w:val="0"/>
                          <w:divBdr>
                            <w:top w:val="none" w:sz="0" w:space="0" w:color="auto"/>
                            <w:left w:val="none" w:sz="0" w:space="0" w:color="auto"/>
                            <w:bottom w:val="none" w:sz="0" w:space="0" w:color="auto"/>
                            <w:right w:val="none" w:sz="0" w:space="0" w:color="auto"/>
                          </w:divBdr>
                          <w:divsChild>
                            <w:div w:id="917323764">
                              <w:marLeft w:val="0"/>
                              <w:marRight w:val="0"/>
                              <w:marTop w:val="0"/>
                              <w:marBottom w:val="0"/>
                              <w:divBdr>
                                <w:top w:val="none" w:sz="0" w:space="0" w:color="auto"/>
                                <w:left w:val="none" w:sz="0" w:space="0" w:color="auto"/>
                                <w:bottom w:val="none" w:sz="0" w:space="0" w:color="auto"/>
                                <w:right w:val="none" w:sz="0" w:space="0" w:color="auto"/>
                              </w:divBdr>
                              <w:divsChild>
                                <w:div w:id="1468279068">
                                  <w:marLeft w:val="0"/>
                                  <w:marRight w:val="0"/>
                                  <w:marTop w:val="0"/>
                                  <w:marBottom w:val="0"/>
                                  <w:divBdr>
                                    <w:top w:val="none" w:sz="0" w:space="0" w:color="auto"/>
                                    <w:left w:val="none" w:sz="0" w:space="0" w:color="auto"/>
                                    <w:bottom w:val="none" w:sz="0" w:space="0" w:color="auto"/>
                                    <w:right w:val="none" w:sz="0" w:space="0" w:color="auto"/>
                                  </w:divBdr>
                                  <w:divsChild>
                                    <w:div w:id="2015716461">
                                      <w:marLeft w:val="0"/>
                                      <w:marRight w:val="0"/>
                                      <w:marTop w:val="0"/>
                                      <w:marBottom w:val="0"/>
                                      <w:divBdr>
                                        <w:top w:val="none" w:sz="0" w:space="0" w:color="auto"/>
                                        <w:left w:val="none" w:sz="0" w:space="0" w:color="auto"/>
                                        <w:bottom w:val="none" w:sz="0" w:space="0" w:color="auto"/>
                                        <w:right w:val="none" w:sz="0" w:space="0" w:color="auto"/>
                                      </w:divBdr>
                                      <w:divsChild>
                                        <w:div w:id="832140069">
                                          <w:marLeft w:val="0"/>
                                          <w:marRight w:val="0"/>
                                          <w:marTop w:val="0"/>
                                          <w:marBottom w:val="0"/>
                                          <w:divBdr>
                                            <w:top w:val="none" w:sz="0" w:space="0" w:color="auto"/>
                                            <w:left w:val="none" w:sz="0" w:space="0" w:color="auto"/>
                                            <w:bottom w:val="none" w:sz="0" w:space="0" w:color="auto"/>
                                            <w:right w:val="none" w:sz="0" w:space="0" w:color="auto"/>
                                          </w:divBdr>
                                          <w:divsChild>
                                            <w:div w:id="483006247">
                                              <w:marLeft w:val="0"/>
                                              <w:marRight w:val="0"/>
                                              <w:marTop w:val="0"/>
                                              <w:marBottom w:val="0"/>
                                              <w:divBdr>
                                                <w:top w:val="none" w:sz="0" w:space="0" w:color="auto"/>
                                                <w:left w:val="none" w:sz="0" w:space="0" w:color="auto"/>
                                                <w:bottom w:val="none" w:sz="0" w:space="0" w:color="auto"/>
                                                <w:right w:val="none" w:sz="0" w:space="0" w:color="auto"/>
                                              </w:divBdr>
                                              <w:divsChild>
                                                <w:div w:id="604532531">
                                                  <w:marLeft w:val="0"/>
                                                  <w:marRight w:val="0"/>
                                                  <w:marTop w:val="0"/>
                                                  <w:marBottom w:val="0"/>
                                                  <w:divBdr>
                                                    <w:top w:val="none" w:sz="0" w:space="0" w:color="auto"/>
                                                    <w:left w:val="none" w:sz="0" w:space="0" w:color="auto"/>
                                                    <w:bottom w:val="none" w:sz="0" w:space="0" w:color="auto"/>
                                                    <w:right w:val="none" w:sz="0" w:space="0" w:color="auto"/>
                                                  </w:divBdr>
                                                  <w:divsChild>
                                                    <w:div w:id="75625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2301289">
      <w:bodyDiv w:val="1"/>
      <w:marLeft w:val="0"/>
      <w:marRight w:val="0"/>
      <w:marTop w:val="0"/>
      <w:marBottom w:val="0"/>
      <w:divBdr>
        <w:top w:val="none" w:sz="0" w:space="0" w:color="auto"/>
        <w:left w:val="none" w:sz="0" w:space="0" w:color="auto"/>
        <w:bottom w:val="none" w:sz="0" w:space="0" w:color="auto"/>
        <w:right w:val="none" w:sz="0" w:space="0" w:color="auto"/>
      </w:divBdr>
      <w:divsChild>
        <w:div w:id="1402174537">
          <w:marLeft w:val="0"/>
          <w:marRight w:val="0"/>
          <w:marTop w:val="0"/>
          <w:marBottom w:val="0"/>
          <w:divBdr>
            <w:top w:val="none" w:sz="0" w:space="0" w:color="auto"/>
            <w:left w:val="none" w:sz="0" w:space="0" w:color="auto"/>
            <w:bottom w:val="none" w:sz="0" w:space="0" w:color="auto"/>
            <w:right w:val="none" w:sz="0" w:space="0" w:color="auto"/>
          </w:divBdr>
          <w:divsChild>
            <w:div w:id="1975406763">
              <w:marLeft w:val="0"/>
              <w:marRight w:val="0"/>
              <w:marTop w:val="0"/>
              <w:marBottom w:val="0"/>
              <w:divBdr>
                <w:top w:val="none" w:sz="0" w:space="0" w:color="auto"/>
                <w:left w:val="none" w:sz="0" w:space="0" w:color="auto"/>
                <w:bottom w:val="none" w:sz="0" w:space="0" w:color="auto"/>
                <w:right w:val="none" w:sz="0" w:space="0" w:color="auto"/>
              </w:divBdr>
              <w:divsChild>
                <w:div w:id="733702805">
                  <w:marLeft w:val="0"/>
                  <w:marRight w:val="0"/>
                  <w:marTop w:val="0"/>
                  <w:marBottom w:val="0"/>
                  <w:divBdr>
                    <w:top w:val="none" w:sz="0" w:space="0" w:color="auto"/>
                    <w:left w:val="none" w:sz="0" w:space="0" w:color="auto"/>
                    <w:bottom w:val="none" w:sz="0" w:space="0" w:color="auto"/>
                    <w:right w:val="none" w:sz="0" w:space="0" w:color="auto"/>
                  </w:divBdr>
                  <w:divsChild>
                    <w:div w:id="1796365860">
                      <w:marLeft w:val="168"/>
                      <w:marRight w:val="0"/>
                      <w:marTop w:val="0"/>
                      <w:marBottom w:val="0"/>
                      <w:divBdr>
                        <w:top w:val="none" w:sz="0" w:space="0" w:color="auto"/>
                        <w:left w:val="none" w:sz="0" w:space="0" w:color="auto"/>
                        <w:bottom w:val="none" w:sz="0" w:space="0" w:color="auto"/>
                        <w:right w:val="none" w:sz="0" w:space="0" w:color="auto"/>
                      </w:divBdr>
                      <w:divsChild>
                        <w:div w:id="1583875452">
                          <w:marLeft w:val="0"/>
                          <w:marRight w:val="0"/>
                          <w:marTop w:val="0"/>
                          <w:marBottom w:val="0"/>
                          <w:divBdr>
                            <w:top w:val="none" w:sz="0" w:space="0" w:color="auto"/>
                            <w:left w:val="none" w:sz="0" w:space="0" w:color="auto"/>
                            <w:bottom w:val="none" w:sz="0" w:space="0" w:color="auto"/>
                            <w:right w:val="none" w:sz="0" w:space="0" w:color="auto"/>
                          </w:divBdr>
                          <w:divsChild>
                            <w:div w:id="60566727">
                              <w:marLeft w:val="0"/>
                              <w:marRight w:val="0"/>
                              <w:marTop w:val="0"/>
                              <w:marBottom w:val="0"/>
                              <w:divBdr>
                                <w:top w:val="none" w:sz="0" w:space="0" w:color="auto"/>
                                <w:left w:val="none" w:sz="0" w:space="0" w:color="auto"/>
                                <w:bottom w:val="none" w:sz="0" w:space="0" w:color="auto"/>
                                <w:right w:val="none" w:sz="0" w:space="0" w:color="auto"/>
                              </w:divBdr>
                              <w:divsChild>
                                <w:div w:id="316501113">
                                  <w:marLeft w:val="0"/>
                                  <w:marRight w:val="0"/>
                                  <w:marTop w:val="0"/>
                                  <w:marBottom w:val="0"/>
                                  <w:divBdr>
                                    <w:top w:val="none" w:sz="0" w:space="0" w:color="auto"/>
                                    <w:left w:val="none" w:sz="0" w:space="0" w:color="auto"/>
                                    <w:bottom w:val="none" w:sz="0" w:space="0" w:color="auto"/>
                                    <w:right w:val="none" w:sz="0" w:space="0" w:color="auto"/>
                                  </w:divBdr>
                                  <w:divsChild>
                                    <w:div w:id="1067457548">
                                      <w:marLeft w:val="0"/>
                                      <w:marRight w:val="0"/>
                                      <w:marTop w:val="0"/>
                                      <w:marBottom w:val="0"/>
                                      <w:divBdr>
                                        <w:top w:val="none" w:sz="0" w:space="0" w:color="auto"/>
                                        <w:left w:val="none" w:sz="0" w:space="0" w:color="auto"/>
                                        <w:bottom w:val="none" w:sz="0" w:space="0" w:color="auto"/>
                                        <w:right w:val="none" w:sz="0" w:space="0" w:color="auto"/>
                                      </w:divBdr>
                                      <w:divsChild>
                                        <w:div w:id="492452176">
                                          <w:marLeft w:val="0"/>
                                          <w:marRight w:val="0"/>
                                          <w:marTop w:val="0"/>
                                          <w:marBottom w:val="0"/>
                                          <w:divBdr>
                                            <w:top w:val="none" w:sz="0" w:space="0" w:color="auto"/>
                                            <w:left w:val="none" w:sz="0" w:space="0" w:color="auto"/>
                                            <w:bottom w:val="none" w:sz="0" w:space="0" w:color="auto"/>
                                            <w:right w:val="none" w:sz="0" w:space="0" w:color="auto"/>
                                          </w:divBdr>
                                          <w:divsChild>
                                            <w:div w:id="1524786547">
                                              <w:marLeft w:val="0"/>
                                              <w:marRight w:val="0"/>
                                              <w:marTop w:val="0"/>
                                              <w:marBottom w:val="0"/>
                                              <w:divBdr>
                                                <w:top w:val="none" w:sz="0" w:space="0" w:color="auto"/>
                                                <w:left w:val="none" w:sz="0" w:space="0" w:color="auto"/>
                                                <w:bottom w:val="none" w:sz="0" w:space="0" w:color="auto"/>
                                                <w:right w:val="none" w:sz="0" w:space="0" w:color="auto"/>
                                              </w:divBdr>
                                              <w:divsChild>
                                                <w:div w:id="87531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6284643">
      <w:bodyDiv w:val="1"/>
      <w:marLeft w:val="0"/>
      <w:marRight w:val="0"/>
      <w:marTop w:val="0"/>
      <w:marBottom w:val="0"/>
      <w:divBdr>
        <w:top w:val="none" w:sz="0" w:space="0" w:color="auto"/>
        <w:left w:val="none" w:sz="0" w:space="0" w:color="auto"/>
        <w:bottom w:val="none" w:sz="0" w:space="0" w:color="auto"/>
        <w:right w:val="none" w:sz="0" w:space="0" w:color="auto"/>
      </w:divBdr>
      <w:divsChild>
        <w:div w:id="2097630515">
          <w:marLeft w:val="0"/>
          <w:marRight w:val="0"/>
          <w:marTop w:val="0"/>
          <w:marBottom w:val="0"/>
          <w:divBdr>
            <w:top w:val="none" w:sz="0" w:space="0" w:color="auto"/>
            <w:left w:val="none" w:sz="0" w:space="0" w:color="auto"/>
            <w:bottom w:val="none" w:sz="0" w:space="0" w:color="auto"/>
            <w:right w:val="none" w:sz="0" w:space="0" w:color="auto"/>
          </w:divBdr>
          <w:divsChild>
            <w:div w:id="1157306830">
              <w:marLeft w:val="0"/>
              <w:marRight w:val="0"/>
              <w:marTop w:val="0"/>
              <w:marBottom w:val="0"/>
              <w:divBdr>
                <w:top w:val="none" w:sz="0" w:space="0" w:color="auto"/>
                <w:left w:val="none" w:sz="0" w:space="0" w:color="auto"/>
                <w:bottom w:val="none" w:sz="0" w:space="0" w:color="auto"/>
                <w:right w:val="none" w:sz="0" w:space="0" w:color="auto"/>
              </w:divBdr>
              <w:divsChild>
                <w:div w:id="1789734757">
                  <w:marLeft w:val="0"/>
                  <w:marRight w:val="0"/>
                  <w:marTop w:val="0"/>
                  <w:marBottom w:val="0"/>
                  <w:divBdr>
                    <w:top w:val="none" w:sz="0" w:space="0" w:color="auto"/>
                    <w:left w:val="none" w:sz="0" w:space="0" w:color="auto"/>
                    <w:bottom w:val="none" w:sz="0" w:space="0" w:color="auto"/>
                    <w:right w:val="none" w:sz="0" w:space="0" w:color="auto"/>
                  </w:divBdr>
                  <w:divsChild>
                    <w:div w:id="1067529049">
                      <w:marLeft w:val="168"/>
                      <w:marRight w:val="0"/>
                      <w:marTop w:val="0"/>
                      <w:marBottom w:val="0"/>
                      <w:divBdr>
                        <w:top w:val="none" w:sz="0" w:space="0" w:color="auto"/>
                        <w:left w:val="none" w:sz="0" w:space="0" w:color="auto"/>
                        <w:bottom w:val="none" w:sz="0" w:space="0" w:color="auto"/>
                        <w:right w:val="none" w:sz="0" w:space="0" w:color="auto"/>
                      </w:divBdr>
                      <w:divsChild>
                        <w:div w:id="1988582451">
                          <w:marLeft w:val="0"/>
                          <w:marRight w:val="0"/>
                          <w:marTop w:val="0"/>
                          <w:marBottom w:val="0"/>
                          <w:divBdr>
                            <w:top w:val="none" w:sz="0" w:space="0" w:color="auto"/>
                            <w:left w:val="none" w:sz="0" w:space="0" w:color="auto"/>
                            <w:bottom w:val="none" w:sz="0" w:space="0" w:color="auto"/>
                            <w:right w:val="none" w:sz="0" w:space="0" w:color="auto"/>
                          </w:divBdr>
                          <w:divsChild>
                            <w:div w:id="1935748215">
                              <w:marLeft w:val="0"/>
                              <w:marRight w:val="0"/>
                              <w:marTop w:val="0"/>
                              <w:marBottom w:val="0"/>
                              <w:divBdr>
                                <w:top w:val="none" w:sz="0" w:space="0" w:color="auto"/>
                                <w:left w:val="none" w:sz="0" w:space="0" w:color="auto"/>
                                <w:bottom w:val="none" w:sz="0" w:space="0" w:color="auto"/>
                                <w:right w:val="none" w:sz="0" w:space="0" w:color="auto"/>
                              </w:divBdr>
                              <w:divsChild>
                                <w:div w:id="565143289">
                                  <w:marLeft w:val="0"/>
                                  <w:marRight w:val="0"/>
                                  <w:marTop w:val="0"/>
                                  <w:marBottom w:val="0"/>
                                  <w:divBdr>
                                    <w:top w:val="none" w:sz="0" w:space="0" w:color="auto"/>
                                    <w:left w:val="none" w:sz="0" w:space="0" w:color="auto"/>
                                    <w:bottom w:val="none" w:sz="0" w:space="0" w:color="auto"/>
                                    <w:right w:val="none" w:sz="0" w:space="0" w:color="auto"/>
                                  </w:divBdr>
                                  <w:divsChild>
                                    <w:div w:id="1276864457">
                                      <w:marLeft w:val="0"/>
                                      <w:marRight w:val="0"/>
                                      <w:marTop w:val="0"/>
                                      <w:marBottom w:val="0"/>
                                      <w:divBdr>
                                        <w:top w:val="none" w:sz="0" w:space="0" w:color="auto"/>
                                        <w:left w:val="none" w:sz="0" w:space="0" w:color="auto"/>
                                        <w:bottom w:val="none" w:sz="0" w:space="0" w:color="auto"/>
                                        <w:right w:val="none" w:sz="0" w:space="0" w:color="auto"/>
                                      </w:divBdr>
                                      <w:divsChild>
                                        <w:div w:id="1231424565">
                                          <w:marLeft w:val="0"/>
                                          <w:marRight w:val="0"/>
                                          <w:marTop w:val="0"/>
                                          <w:marBottom w:val="0"/>
                                          <w:divBdr>
                                            <w:top w:val="none" w:sz="0" w:space="0" w:color="auto"/>
                                            <w:left w:val="none" w:sz="0" w:space="0" w:color="auto"/>
                                            <w:bottom w:val="none" w:sz="0" w:space="0" w:color="auto"/>
                                            <w:right w:val="none" w:sz="0" w:space="0" w:color="auto"/>
                                          </w:divBdr>
                                          <w:divsChild>
                                            <w:div w:id="1618946169">
                                              <w:marLeft w:val="0"/>
                                              <w:marRight w:val="0"/>
                                              <w:marTop w:val="0"/>
                                              <w:marBottom w:val="0"/>
                                              <w:divBdr>
                                                <w:top w:val="none" w:sz="0" w:space="0" w:color="auto"/>
                                                <w:left w:val="none" w:sz="0" w:space="0" w:color="auto"/>
                                                <w:bottom w:val="none" w:sz="0" w:space="0" w:color="auto"/>
                                                <w:right w:val="none" w:sz="0" w:space="0" w:color="auto"/>
                                              </w:divBdr>
                                              <w:divsChild>
                                                <w:div w:id="115403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2272700">
      <w:bodyDiv w:val="1"/>
      <w:marLeft w:val="0"/>
      <w:marRight w:val="0"/>
      <w:marTop w:val="0"/>
      <w:marBottom w:val="0"/>
      <w:divBdr>
        <w:top w:val="none" w:sz="0" w:space="0" w:color="auto"/>
        <w:left w:val="none" w:sz="0" w:space="0" w:color="auto"/>
        <w:bottom w:val="none" w:sz="0" w:space="0" w:color="auto"/>
        <w:right w:val="none" w:sz="0" w:space="0" w:color="auto"/>
      </w:divBdr>
      <w:divsChild>
        <w:div w:id="184251868">
          <w:marLeft w:val="0"/>
          <w:marRight w:val="0"/>
          <w:marTop w:val="0"/>
          <w:marBottom w:val="0"/>
          <w:divBdr>
            <w:top w:val="none" w:sz="0" w:space="0" w:color="auto"/>
            <w:left w:val="none" w:sz="0" w:space="0" w:color="auto"/>
            <w:bottom w:val="none" w:sz="0" w:space="0" w:color="auto"/>
            <w:right w:val="none" w:sz="0" w:space="0" w:color="auto"/>
          </w:divBdr>
          <w:divsChild>
            <w:div w:id="2118674927">
              <w:marLeft w:val="0"/>
              <w:marRight w:val="0"/>
              <w:marTop w:val="0"/>
              <w:marBottom w:val="0"/>
              <w:divBdr>
                <w:top w:val="none" w:sz="0" w:space="0" w:color="auto"/>
                <w:left w:val="none" w:sz="0" w:space="0" w:color="auto"/>
                <w:bottom w:val="none" w:sz="0" w:space="0" w:color="auto"/>
                <w:right w:val="none" w:sz="0" w:space="0" w:color="auto"/>
              </w:divBdr>
              <w:divsChild>
                <w:div w:id="497043441">
                  <w:marLeft w:val="0"/>
                  <w:marRight w:val="0"/>
                  <w:marTop w:val="0"/>
                  <w:marBottom w:val="0"/>
                  <w:divBdr>
                    <w:top w:val="none" w:sz="0" w:space="0" w:color="auto"/>
                    <w:left w:val="none" w:sz="0" w:space="0" w:color="auto"/>
                    <w:bottom w:val="none" w:sz="0" w:space="0" w:color="auto"/>
                    <w:right w:val="none" w:sz="0" w:space="0" w:color="auto"/>
                  </w:divBdr>
                  <w:divsChild>
                    <w:div w:id="1900170303">
                      <w:marLeft w:val="168"/>
                      <w:marRight w:val="0"/>
                      <w:marTop w:val="0"/>
                      <w:marBottom w:val="0"/>
                      <w:divBdr>
                        <w:top w:val="none" w:sz="0" w:space="0" w:color="auto"/>
                        <w:left w:val="none" w:sz="0" w:space="0" w:color="auto"/>
                        <w:bottom w:val="none" w:sz="0" w:space="0" w:color="auto"/>
                        <w:right w:val="none" w:sz="0" w:space="0" w:color="auto"/>
                      </w:divBdr>
                      <w:divsChild>
                        <w:div w:id="145172342">
                          <w:marLeft w:val="0"/>
                          <w:marRight w:val="0"/>
                          <w:marTop w:val="0"/>
                          <w:marBottom w:val="0"/>
                          <w:divBdr>
                            <w:top w:val="none" w:sz="0" w:space="0" w:color="auto"/>
                            <w:left w:val="none" w:sz="0" w:space="0" w:color="auto"/>
                            <w:bottom w:val="none" w:sz="0" w:space="0" w:color="auto"/>
                            <w:right w:val="none" w:sz="0" w:space="0" w:color="auto"/>
                          </w:divBdr>
                          <w:divsChild>
                            <w:div w:id="142090506">
                              <w:marLeft w:val="0"/>
                              <w:marRight w:val="0"/>
                              <w:marTop w:val="0"/>
                              <w:marBottom w:val="0"/>
                              <w:divBdr>
                                <w:top w:val="none" w:sz="0" w:space="0" w:color="auto"/>
                                <w:left w:val="none" w:sz="0" w:space="0" w:color="auto"/>
                                <w:bottom w:val="none" w:sz="0" w:space="0" w:color="auto"/>
                                <w:right w:val="none" w:sz="0" w:space="0" w:color="auto"/>
                              </w:divBdr>
                              <w:divsChild>
                                <w:div w:id="746609657">
                                  <w:marLeft w:val="0"/>
                                  <w:marRight w:val="0"/>
                                  <w:marTop w:val="0"/>
                                  <w:marBottom w:val="0"/>
                                  <w:divBdr>
                                    <w:top w:val="none" w:sz="0" w:space="0" w:color="auto"/>
                                    <w:left w:val="none" w:sz="0" w:space="0" w:color="auto"/>
                                    <w:bottom w:val="none" w:sz="0" w:space="0" w:color="auto"/>
                                    <w:right w:val="none" w:sz="0" w:space="0" w:color="auto"/>
                                  </w:divBdr>
                                  <w:divsChild>
                                    <w:div w:id="2081709384">
                                      <w:marLeft w:val="0"/>
                                      <w:marRight w:val="0"/>
                                      <w:marTop w:val="0"/>
                                      <w:marBottom w:val="0"/>
                                      <w:divBdr>
                                        <w:top w:val="none" w:sz="0" w:space="0" w:color="auto"/>
                                        <w:left w:val="none" w:sz="0" w:space="0" w:color="auto"/>
                                        <w:bottom w:val="none" w:sz="0" w:space="0" w:color="auto"/>
                                        <w:right w:val="none" w:sz="0" w:space="0" w:color="auto"/>
                                      </w:divBdr>
                                      <w:divsChild>
                                        <w:div w:id="1822699767">
                                          <w:marLeft w:val="0"/>
                                          <w:marRight w:val="0"/>
                                          <w:marTop w:val="0"/>
                                          <w:marBottom w:val="0"/>
                                          <w:divBdr>
                                            <w:top w:val="none" w:sz="0" w:space="0" w:color="auto"/>
                                            <w:left w:val="none" w:sz="0" w:space="0" w:color="auto"/>
                                            <w:bottom w:val="none" w:sz="0" w:space="0" w:color="auto"/>
                                            <w:right w:val="none" w:sz="0" w:space="0" w:color="auto"/>
                                          </w:divBdr>
                                          <w:divsChild>
                                            <w:div w:id="787892268">
                                              <w:marLeft w:val="0"/>
                                              <w:marRight w:val="0"/>
                                              <w:marTop w:val="0"/>
                                              <w:marBottom w:val="0"/>
                                              <w:divBdr>
                                                <w:top w:val="none" w:sz="0" w:space="0" w:color="auto"/>
                                                <w:left w:val="none" w:sz="0" w:space="0" w:color="auto"/>
                                                <w:bottom w:val="none" w:sz="0" w:space="0" w:color="auto"/>
                                                <w:right w:val="none" w:sz="0" w:space="0" w:color="auto"/>
                                              </w:divBdr>
                                              <w:divsChild>
                                                <w:div w:id="88332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4191808">
      <w:bodyDiv w:val="1"/>
      <w:marLeft w:val="0"/>
      <w:marRight w:val="0"/>
      <w:marTop w:val="0"/>
      <w:marBottom w:val="0"/>
      <w:divBdr>
        <w:top w:val="none" w:sz="0" w:space="0" w:color="auto"/>
        <w:left w:val="none" w:sz="0" w:space="0" w:color="auto"/>
        <w:bottom w:val="none" w:sz="0" w:space="0" w:color="auto"/>
        <w:right w:val="none" w:sz="0" w:space="0" w:color="auto"/>
      </w:divBdr>
      <w:divsChild>
        <w:div w:id="545676856">
          <w:marLeft w:val="0"/>
          <w:marRight w:val="0"/>
          <w:marTop w:val="0"/>
          <w:marBottom w:val="0"/>
          <w:divBdr>
            <w:top w:val="none" w:sz="0" w:space="0" w:color="auto"/>
            <w:left w:val="none" w:sz="0" w:space="0" w:color="auto"/>
            <w:bottom w:val="none" w:sz="0" w:space="0" w:color="auto"/>
            <w:right w:val="none" w:sz="0" w:space="0" w:color="auto"/>
          </w:divBdr>
          <w:divsChild>
            <w:div w:id="332413220">
              <w:marLeft w:val="0"/>
              <w:marRight w:val="0"/>
              <w:marTop w:val="0"/>
              <w:marBottom w:val="0"/>
              <w:divBdr>
                <w:top w:val="none" w:sz="0" w:space="0" w:color="auto"/>
                <w:left w:val="none" w:sz="0" w:space="0" w:color="auto"/>
                <w:bottom w:val="none" w:sz="0" w:space="0" w:color="auto"/>
                <w:right w:val="none" w:sz="0" w:space="0" w:color="auto"/>
              </w:divBdr>
              <w:divsChild>
                <w:div w:id="663363900">
                  <w:marLeft w:val="0"/>
                  <w:marRight w:val="0"/>
                  <w:marTop w:val="0"/>
                  <w:marBottom w:val="0"/>
                  <w:divBdr>
                    <w:top w:val="none" w:sz="0" w:space="0" w:color="auto"/>
                    <w:left w:val="none" w:sz="0" w:space="0" w:color="auto"/>
                    <w:bottom w:val="none" w:sz="0" w:space="0" w:color="auto"/>
                    <w:right w:val="none" w:sz="0" w:space="0" w:color="auto"/>
                  </w:divBdr>
                  <w:divsChild>
                    <w:div w:id="1926919444">
                      <w:marLeft w:val="168"/>
                      <w:marRight w:val="0"/>
                      <w:marTop w:val="0"/>
                      <w:marBottom w:val="0"/>
                      <w:divBdr>
                        <w:top w:val="none" w:sz="0" w:space="0" w:color="auto"/>
                        <w:left w:val="none" w:sz="0" w:space="0" w:color="auto"/>
                        <w:bottom w:val="none" w:sz="0" w:space="0" w:color="auto"/>
                        <w:right w:val="none" w:sz="0" w:space="0" w:color="auto"/>
                      </w:divBdr>
                      <w:divsChild>
                        <w:div w:id="935670814">
                          <w:marLeft w:val="0"/>
                          <w:marRight w:val="0"/>
                          <w:marTop w:val="0"/>
                          <w:marBottom w:val="0"/>
                          <w:divBdr>
                            <w:top w:val="none" w:sz="0" w:space="0" w:color="auto"/>
                            <w:left w:val="none" w:sz="0" w:space="0" w:color="auto"/>
                            <w:bottom w:val="none" w:sz="0" w:space="0" w:color="auto"/>
                            <w:right w:val="none" w:sz="0" w:space="0" w:color="auto"/>
                          </w:divBdr>
                          <w:divsChild>
                            <w:div w:id="1535458566">
                              <w:marLeft w:val="0"/>
                              <w:marRight w:val="0"/>
                              <w:marTop w:val="0"/>
                              <w:marBottom w:val="0"/>
                              <w:divBdr>
                                <w:top w:val="none" w:sz="0" w:space="0" w:color="auto"/>
                                <w:left w:val="none" w:sz="0" w:space="0" w:color="auto"/>
                                <w:bottom w:val="none" w:sz="0" w:space="0" w:color="auto"/>
                                <w:right w:val="none" w:sz="0" w:space="0" w:color="auto"/>
                              </w:divBdr>
                              <w:divsChild>
                                <w:div w:id="682241236">
                                  <w:marLeft w:val="0"/>
                                  <w:marRight w:val="0"/>
                                  <w:marTop w:val="0"/>
                                  <w:marBottom w:val="0"/>
                                  <w:divBdr>
                                    <w:top w:val="none" w:sz="0" w:space="0" w:color="auto"/>
                                    <w:left w:val="none" w:sz="0" w:space="0" w:color="auto"/>
                                    <w:bottom w:val="none" w:sz="0" w:space="0" w:color="auto"/>
                                    <w:right w:val="none" w:sz="0" w:space="0" w:color="auto"/>
                                  </w:divBdr>
                                  <w:divsChild>
                                    <w:div w:id="1734083759">
                                      <w:marLeft w:val="0"/>
                                      <w:marRight w:val="0"/>
                                      <w:marTop w:val="0"/>
                                      <w:marBottom w:val="0"/>
                                      <w:divBdr>
                                        <w:top w:val="none" w:sz="0" w:space="0" w:color="auto"/>
                                        <w:left w:val="none" w:sz="0" w:space="0" w:color="auto"/>
                                        <w:bottom w:val="none" w:sz="0" w:space="0" w:color="auto"/>
                                        <w:right w:val="none" w:sz="0" w:space="0" w:color="auto"/>
                                      </w:divBdr>
                                      <w:divsChild>
                                        <w:div w:id="510871409">
                                          <w:marLeft w:val="0"/>
                                          <w:marRight w:val="0"/>
                                          <w:marTop w:val="0"/>
                                          <w:marBottom w:val="0"/>
                                          <w:divBdr>
                                            <w:top w:val="none" w:sz="0" w:space="0" w:color="auto"/>
                                            <w:left w:val="none" w:sz="0" w:space="0" w:color="auto"/>
                                            <w:bottom w:val="none" w:sz="0" w:space="0" w:color="auto"/>
                                            <w:right w:val="none" w:sz="0" w:space="0" w:color="auto"/>
                                          </w:divBdr>
                                          <w:divsChild>
                                            <w:div w:id="391271094">
                                              <w:marLeft w:val="0"/>
                                              <w:marRight w:val="0"/>
                                              <w:marTop w:val="0"/>
                                              <w:marBottom w:val="0"/>
                                              <w:divBdr>
                                                <w:top w:val="none" w:sz="0" w:space="0" w:color="auto"/>
                                                <w:left w:val="none" w:sz="0" w:space="0" w:color="auto"/>
                                                <w:bottom w:val="none" w:sz="0" w:space="0" w:color="auto"/>
                                                <w:right w:val="none" w:sz="0" w:space="0" w:color="auto"/>
                                              </w:divBdr>
                                              <w:divsChild>
                                                <w:div w:id="2863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7822051">
      <w:bodyDiv w:val="1"/>
      <w:marLeft w:val="0"/>
      <w:marRight w:val="0"/>
      <w:marTop w:val="0"/>
      <w:marBottom w:val="0"/>
      <w:divBdr>
        <w:top w:val="none" w:sz="0" w:space="0" w:color="auto"/>
        <w:left w:val="none" w:sz="0" w:space="0" w:color="auto"/>
        <w:bottom w:val="none" w:sz="0" w:space="0" w:color="auto"/>
        <w:right w:val="none" w:sz="0" w:space="0" w:color="auto"/>
      </w:divBdr>
      <w:divsChild>
        <w:div w:id="680550588">
          <w:marLeft w:val="0"/>
          <w:marRight w:val="0"/>
          <w:marTop w:val="0"/>
          <w:marBottom w:val="0"/>
          <w:divBdr>
            <w:top w:val="none" w:sz="0" w:space="0" w:color="auto"/>
            <w:left w:val="none" w:sz="0" w:space="0" w:color="auto"/>
            <w:bottom w:val="none" w:sz="0" w:space="0" w:color="auto"/>
            <w:right w:val="none" w:sz="0" w:space="0" w:color="auto"/>
          </w:divBdr>
          <w:divsChild>
            <w:div w:id="734547791">
              <w:marLeft w:val="0"/>
              <w:marRight w:val="0"/>
              <w:marTop w:val="0"/>
              <w:marBottom w:val="0"/>
              <w:divBdr>
                <w:top w:val="none" w:sz="0" w:space="0" w:color="auto"/>
                <w:left w:val="none" w:sz="0" w:space="0" w:color="auto"/>
                <w:bottom w:val="none" w:sz="0" w:space="0" w:color="auto"/>
                <w:right w:val="none" w:sz="0" w:space="0" w:color="auto"/>
              </w:divBdr>
              <w:divsChild>
                <w:div w:id="124391543">
                  <w:marLeft w:val="0"/>
                  <w:marRight w:val="0"/>
                  <w:marTop w:val="0"/>
                  <w:marBottom w:val="0"/>
                  <w:divBdr>
                    <w:top w:val="none" w:sz="0" w:space="0" w:color="auto"/>
                    <w:left w:val="none" w:sz="0" w:space="0" w:color="auto"/>
                    <w:bottom w:val="none" w:sz="0" w:space="0" w:color="auto"/>
                    <w:right w:val="none" w:sz="0" w:space="0" w:color="auto"/>
                  </w:divBdr>
                  <w:divsChild>
                    <w:div w:id="526060912">
                      <w:marLeft w:val="168"/>
                      <w:marRight w:val="0"/>
                      <w:marTop w:val="0"/>
                      <w:marBottom w:val="0"/>
                      <w:divBdr>
                        <w:top w:val="none" w:sz="0" w:space="0" w:color="auto"/>
                        <w:left w:val="none" w:sz="0" w:space="0" w:color="auto"/>
                        <w:bottom w:val="none" w:sz="0" w:space="0" w:color="auto"/>
                        <w:right w:val="none" w:sz="0" w:space="0" w:color="auto"/>
                      </w:divBdr>
                      <w:divsChild>
                        <w:div w:id="414673204">
                          <w:marLeft w:val="0"/>
                          <w:marRight w:val="0"/>
                          <w:marTop w:val="0"/>
                          <w:marBottom w:val="0"/>
                          <w:divBdr>
                            <w:top w:val="none" w:sz="0" w:space="0" w:color="auto"/>
                            <w:left w:val="none" w:sz="0" w:space="0" w:color="auto"/>
                            <w:bottom w:val="none" w:sz="0" w:space="0" w:color="auto"/>
                            <w:right w:val="none" w:sz="0" w:space="0" w:color="auto"/>
                          </w:divBdr>
                          <w:divsChild>
                            <w:div w:id="920912039">
                              <w:marLeft w:val="0"/>
                              <w:marRight w:val="0"/>
                              <w:marTop w:val="0"/>
                              <w:marBottom w:val="0"/>
                              <w:divBdr>
                                <w:top w:val="none" w:sz="0" w:space="0" w:color="auto"/>
                                <w:left w:val="none" w:sz="0" w:space="0" w:color="auto"/>
                                <w:bottom w:val="none" w:sz="0" w:space="0" w:color="auto"/>
                                <w:right w:val="none" w:sz="0" w:space="0" w:color="auto"/>
                              </w:divBdr>
                              <w:divsChild>
                                <w:div w:id="802965320">
                                  <w:marLeft w:val="0"/>
                                  <w:marRight w:val="0"/>
                                  <w:marTop w:val="0"/>
                                  <w:marBottom w:val="0"/>
                                  <w:divBdr>
                                    <w:top w:val="none" w:sz="0" w:space="0" w:color="auto"/>
                                    <w:left w:val="none" w:sz="0" w:space="0" w:color="auto"/>
                                    <w:bottom w:val="none" w:sz="0" w:space="0" w:color="auto"/>
                                    <w:right w:val="none" w:sz="0" w:space="0" w:color="auto"/>
                                  </w:divBdr>
                                  <w:divsChild>
                                    <w:div w:id="1096755678">
                                      <w:marLeft w:val="0"/>
                                      <w:marRight w:val="0"/>
                                      <w:marTop w:val="0"/>
                                      <w:marBottom w:val="0"/>
                                      <w:divBdr>
                                        <w:top w:val="none" w:sz="0" w:space="0" w:color="auto"/>
                                        <w:left w:val="none" w:sz="0" w:space="0" w:color="auto"/>
                                        <w:bottom w:val="none" w:sz="0" w:space="0" w:color="auto"/>
                                        <w:right w:val="none" w:sz="0" w:space="0" w:color="auto"/>
                                      </w:divBdr>
                                      <w:divsChild>
                                        <w:div w:id="912737950">
                                          <w:marLeft w:val="0"/>
                                          <w:marRight w:val="0"/>
                                          <w:marTop w:val="0"/>
                                          <w:marBottom w:val="0"/>
                                          <w:divBdr>
                                            <w:top w:val="none" w:sz="0" w:space="0" w:color="auto"/>
                                            <w:left w:val="none" w:sz="0" w:space="0" w:color="auto"/>
                                            <w:bottom w:val="none" w:sz="0" w:space="0" w:color="auto"/>
                                            <w:right w:val="none" w:sz="0" w:space="0" w:color="auto"/>
                                          </w:divBdr>
                                          <w:divsChild>
                                            <w:div w:id="1254977859">
                                              <w:marLeft w:val="0"/>
                                              <w:marRight w:val="0"/>
                                              <w:marTop w:val="0"/>
                                              <w:marBottom w:val="0"/>
                                              <w:divBdr>
                                                <w:top w:val="none" w:sz="0" w:space="0" w:color="auto"/>
                                                <w:left w:val="none" w:sz="0" w:space="0" w:color="auto"/>
                                                <w:bottom w:val="none" w:sz="0" w:space="0" w:color="auto"/>
                                                <w:right w:val="none" w:sz="0" w:space="0" w:color="auto"/>
                                              </w:divBdr>
                                              <w:divsChild>
                                                <w:div w:id="126334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5613377">
      <w:bodyDiv w:val="1"/>
      <w:marLeft w:val="0"/>
      <w:marRight w:val="0"/>
      <w:marTop w:val="0"/>
      <w:marBottom w:val="0"/>
      <w:divBdr>
        <w:top w:val="none" w:sz="0" w:space="0" w:color="auto"/>
        <w:left w:val="none" w:sz="0" w:space="0" w:color="auto"/>
        <w:bottom w:val="none" w:sz="0" w:space="0" w:color="auto"/>
        <w:right w:val="none" w:sz="0" w:space="0" w:color="auto"/>
      </w:divBdr>
      <w:divsChild>
        <w:div w:id="709575623">
          <w:marLeft w:val="0"/>
          <w:marRight w:val="0"/>
          <w:marTop w:val="0"/>
          <w:marBottom w:val="0"/>
          <w:divBdr>
            <w:top w:val="none" w:sz="0" w:space="0" w:color="auto"/>
            <w:left w:val="none" w:sz="0" w:space="0" w:color="auto"/>
            <w:bottom w:val="none" w:sz="0" w:space="0" w:color="auto"/>
            <w:right w:val="none" w:sz="0" w:space="0" w:color="auto"/>
          </w:divBdr>
          <w:divsChild>
            <w:div w:id="1345477219">
              <w:marLeft w:val="0"/>
              <w:marRight w:val="0"/>
              <w:marTop w:val="0"/>
              <w:marBottom w:val="0"/>
              <w:divBdr>
                <w:top w:val="none" w:sz="0" w:space="0" w:color="auto"/>
                <w:left w:val="none" w:sz="0" w:space="0" w:color="auto"/>
                <w:bottom w:val="none" w:sz="0" w:space="0" w:color="auto"/>
                <w:right w:val="none" w:sz="0" w:space="0" w:color="auto"/>
              </w:divBdr>
              <w:divsChild>
                <w:div w:id="2018727617">
                  <w:marLeft w:val="0"/>
                  <w:marRight w:val="0"/>
                  <w:marTop w:val="0"/>
                  <w:marBottom w:val="0"/>
                  <w:divBdr>
                    <w:top w:val="none" w:sz="0" w:space="0" w:color="auto"/>
                    <w:left w:val="none" w:sz="0" w:space="0" w:color="auto"/>
                    <w:bottom w:val="none" w:sz="0" w:space="0" w:color="auto"/>
                    <w:right w:val="none" w:sz="0" w:space="0" w:color="auto"/>
                  </w:divBdr>
                  <w:divsChild>
                    <w:div w:id="1923761714">
                      <w:marLeft w:val="168"/>
                      <w:marRight w:val="0"/>
                      <w:marTop w:val="0"/>
                      <w:marBottom w:val="0"/>
                      <w:divBdr>
                        <w:top w:val="none" w:sz="0" w:space="0" w:color="auto"/>
                        <w:left w:val="none" w:sz="0" w:space="0" w:color="auto"/>
                        <w:bottom w:val="none" w:sz="0" w:space="0" w:color="auto"/>
                        <w:right w:val="none" w:sz="0" w:space="0" w:color="auto"/>
                      </w:divBdr>
                      <w:divsChild>
                        <w:div w:id="1736705391">
                          <w:marLeft w:val="0"/>
                          <w:marRight w:val="0"/>
                          <w:marTop w:val="0"/>
                          <w:marBottom w:val="0"/>
                          <w:divBdr>
                            <w:top w:val="none" w:sz="0" w:space="0" w:color="auto"/>
                            <w:left w:val="none" w:sz="0" w:space="0" w:color="auto"/>
                            <w:bottom w:val="none" w:sz="0" w:space="0" w:color="auto"/>
                            <w:right w:val="none" w:sz="0" w:space="0" w:color="auto"/>
                          </w:divBdr>
                          <w:divsChild>
                            <w:div w:id="256333342">
                              <w:marLeft w:val="0"/>
                              <w:marRight w:val="0"/>
                              <w:marTop w:val="0"/>
                              <w:marBottom w:val="0"/>
                              <w:divBdr>
                                <w:top w:val="none" w:sz="0" w:space="0" w:color="auto"/>
                                <w:left w:val="none" w:sz="0" w:space="0" w:color="auto"/>
                                <w:bottom w:val="none" w:sz="0" w:space="0" w:color="auto"/>
                                <w:right w:val="none" w:sz="0" w:space="0" w:color="auto"/>
                              </w:divBdr>
                              <w:divsChild>
                                <w:div w:id="1811358609">
                                  <w:marLeft w:val="0"/>
                                  <w:marRight w:val="0"/>
                                  <w:marTop w:val="0"/>
                                  <w:marBottom w:val="0"/>
                                  <w:divBdr>
                                    <w:top w:val="none" w:sz="0" w:space="0" w:color="auto"/>
                                    <w:left w:val="none" w:sz="0" w:space="0" w:color="auto"/>
                                    <w:bottom w:val="none" w:sz="0" w:space="0" w:color="auto"/>
                                    <w:right w:val="none" w:sz="0" w:space="0" w:color="auto"/>
                                  </w:divBdr>
                                  <w:divsChild>
                                    <w:div w:id="981275782">
                                      <w:marLeft w:val="0"/>
                                      <w:marRight w:val="0"/>
                                      <w:marTop w:val="0"/>
                                      <w:marBottom w:val="0"/>
                                      <w:divBdr>
                                        <w:top w:val="none" w:sz="0" w:space="0" w:color="auto"/>
                                        <w:left w:val="none" w:sz="0" w:space="0" w:color="auto"/>
                                        <w:bottom w:val="none" w:sz="0" w:space="0" w:color="auto"/>
                                        <w:right w:val="none" w:sz="0" w:space="0" w:color="auto"/>
                                      </w:divBdr>
                                      <w:divsChild>
                                        <w:div w:id="1547572057">
                                          <w:marLeft w:val="0"/>
                                          <w:marRight w:val="0"/>
                                          <w:marTop w:val="0"/>
                                          <w:marBottom w:val="0"/>
                                          <w:divBdr>
                                            <w:top w:val="none" w:sz="0" w:space="0" w:color="auto"/>
                                            <w:left w:val="none" w:sz="0" w:space="0" w:color="auto"/>
                                            <w:bottom w:val="none" w:sz="0" w:space="0" w:color="auto"/>
                                            <w:right w:val="none" w:sz="0" w:space="0" w:color="auto"/>
                                          </w:divBdr>
                                          <w:divsChild>
                                            <w:div w:id="1235051169">
                                              <w:marLeft w:val="0"/>
                                              <w:marRight w:val="0"/>
                                              <w:marTop w:val="0"/>
                                              <w:marBottom w:val="0"/>
                                              <w:divBdr>
                                                <w:top w:val="none" w:sz="0" w:space="0" w:color="auto"/>
                                                <w:left w:val="none" w:sz="0" w:space="0" w:color="auto"/>
                                                <w:bottom w:val="none" w:sz="0" w:space="0" w:color="auto"/>
                                                <w:right w:val="none" w:sz="0" w:space="0" w:color="auto"/>
                                              </w:divBdr>
                                              <w:divsChild>
                                                <w:div w:id="15165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1723676">
      <w:bodyDiv w:val="1"/>
      <w:marLeft w:val="0"/>
      <w:marRight w:val="0"/>
      <w:marTop w:val="0"/>
      <w:marBottom w:val="0"/>
      <w:divBdr>
        <w:top w:val="none" w:sz="0" w:space="0" w:color="auto"/>
        <w:left w:val="none" w:sz="0" w:space="0" w:color="auto"/>
        <w:bottom w:val="none" w:sz="0" w:space="0" w:color="auto"/>
        <w:right w:val="none" w:sz="0" w:space="0" w:color="auto"/>
      </w:divBdr>
      <w:divsChild>
        <w:div w:id="853225704">
          <w:marLeft w:val="0"/>
          <w:marRight w:val="0"/>
          <w:marTop w:val="0"/>
          <w:marBottom w:val="0"/>
          <w:divBdr>
            <w:top w:val="none" w:sz="0" w:space="0" w:color="auto"/>
            <w:left w:val="none" w:sz="0" w:space="0" w:color="auto"/>
            <w:bottom w:val="none" w:sz="0" w:space="0" w:color="auto"/>
            <w:right w:val="none" w:sz="0" w:space="0" w:color="auto"/>
          </w:divBdr>
          <w:divsChild>
            <w:div w:id="1262101528">
              <w:marLeft w:val="0"/>
              <w:marRight w:val="0"/>
              <w:marTop w:val="0"/>
              <w:marBottom w:val="0"/>
              <w:divBdr>
                <w:top w:val="none" w:sz="0" w:space="0" w:color="auto"/>
                <w:left w:val="none" w:sz="0" w:space="0" w:color="auto"/>
                <w:bottom w:val="none" w:sz="0" w:space="0" w:color="auto"/>
                <w:right w:val="none" w:sz="0" w:space="0" w:color="auto"/>
              </w:divBdr>
              <w:divsChild>
                <w:div w:id="2143420805">
                  <w:marLeft w:val="0"/>
                  <w:marRight w:val="0"/>
                  <w:marTop w:val="0"/>
                  <w:marBottom w:val="0"/>
                  <w:divBdr>
                    <w:top w:val="none" w:sz="0" w:space="0" w:color="auto"/>
                    <w:left w:val="none" w:sz="0" w:space="0" w:color="auto"/>
                    <w:bottom w:val="none" w:sz="0" w:space="0" w:color="auto"/>
                    <w:right w:val="none" w:sz="0" w:space="0" w:color="auto"/>
                  </w:divBdr>
                  <w:divsChild>
                    <w:div w:id="474763733">
                      <w:marLeft w:val="168"/>
                      <w:marRight w:val="0"/>
                      <w:marTop w:val="0"/>
                      <w:marBottom w:val="0"/>
                      <w:divBdr>
                        <w:top w:val="none" w:sz="0" w:space="0" w:color="auto"/>
                        <w:left w:val="none" w:sz="0" w:space="0" w:color="auto"/>
                        <w:bottom w:val="none" w:sz="0" w:space="0" w:color="auto"/>
                        <w:right w:val="none" w:sz="0" w:space="0" w:color="auto"/>
                      </w:divBdr>
                      <w:divsChild>
                        <w:div w:id="334186748">
                          <w:marLeft w:val="0"/>
                          <w:marRight w:val="0"/>
                          <w:marTop w:val="0"/>
                          <w:marBottom w:val="0"/>
                          <w:divBdr>
                            <w:top w:val="none" w:sz="0" w:space="0" w:color="auto"/>
                            <w:left w:val="none" w:sz="0" w:space="0" w:color="auto"/>
                            <w:bottom w:val="none" w:sz="0" w:space="0" w:color="auto"/>
                            <w:right w:val="none" w:sz="0" w:space="0" w:color="auto"/>
                          </w:divBdr>
                          <w:divsChild>
                            <w:div w:id="886986155">
                              <w:marLeft w:val="0"/>
                              <w:marRight w:val="0"/>
                              <w:marTop w:val="0"/>
                              <w:marBottom w:val="0"/>
                              <w:divBdr>
                                <w:top w:val="none" w:sz="0" w:space="0" w:color="auto"/>
                                <w:left w:val="none" w:sz="0" w:space="0" w:color="auto"/>
                                <w:bottom w:val="none" w:sz="0" w:space="0" w:color="auto"/>
                                <w:right w:val="none" w:sz="0" w:space="0" w:color="auto"/>
                              </w:divBdr>
                              <w:divsChild>
                                <w:div w:id="1467115642">
                                  <w:marLeft w:val="0"/>
                                  <w:marRight w:val="0"/>
                                  <w:marTop w:val="0"/>
                                  <w:marBottom w:val="0"/>
                                  <w:divBdr>
                                    <w:top w:val="none" w:sz="0" w:space="0" w:color="auto"/>
                                    <w:left w:val="none" w:sz="0" w:space="0" w:color="auto"/>
                                    <w:bottom w:val="none" w:sz="0" w:space="0" w:color="auto"/>
                                    <w:right w:val="none" w:sz="0" w:space="0" w:color="auto"/>
                                  </w:divBdr>
                                  <w:divsChild>
                                    <w:div w:id="847910876">
                                      <w:marLeft w:val="0"/>
                                      <w:marRight w:val="0"/>
                                      <w:marTop w:val="0"/>
                                      <w:marBottom w:val="0"/>
                                      <w:divBdr>
                                        <w:top w:val="none" w:sz="0" w:space="0" w:color="auto"/>
                                        <w:left w:val="none" w:sz="0" w:space="0" w:color="auto"/>
                                        <w:bottom w:val="none" w:sz="0" w:space="0" w:color="auto"/>
                                        <w:right w:val="none" w:sz="0" w:space="0" w:color="auto"/>
                                      </w:divBdr>
                                      <w:divsChild>
                                        <w:div w:id="1203859448">
                                          <w:marLeft w:val="0"/>
                                          <w:marRight w:val="0"/>
                                          <w:marTop w:val="0"/>
                                          <w:marBottom w:val="0"/>
                                          <w:divBdr>
                                            <w:top w:val="none" w:sz="0" w:space="0" w:color="auto"/>
                                            <w:left w:val="none" w:sz="0" w:space="0" w:color="auto"/>
                                            <w:bottom w:val="none" w:sz="0" w:space="0" w:color="auto"/>
                                            <w:right w:val="none" w:sz="0" w:space="0" w:color="auto"/>
                                          </w:divBdr>
                                          <w:divsChild>
                                            <w:div w:id="1052926825">
                                              <w:marLeft w:val="0"/>
                                              <w:marRight w:val="0"/>
                                              <w:marTop w:val="0"/>
                                              <w:marBottom w:val="0"/>
                                              <w:divBdr>
                                                <w:top w:val="none" w:sz="0" w:space="0" w:color="auto"/>
                                                <w:left w:val="none" w:sz="0" w:space="0" w:color="auto"/>
                                                <w:bottom w:val="none" w:sz="0" w:space="0" w:color="auto"/>
                                                <w:right w:val="none" w:sz="0" w:space="0" w:color="auto"/>
                                              </w:divBdr>
                                              <w:divsChild>
                                                <w:div w:id="3174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8564253">
      <w:bodyDiv w:val="1"/>
      <w:marLeft w:val="0"/>
      <w:marRight w:val="0"/>
      <w:marTop w:val="0"/>
      <w:marBottom w:val="0"/>
      <w:divBdr>
        <w:top w:val="none" w:sz="0" w:space="0" w:color="auto"/>
        <w:left w:val="none" w:sz="0" w:space="0" w:color="auto"/>
        <w:bottom w:val="none" w:sz="0" w:space="0" w:color="auto"/>
        <w:right w:val="none" w:sz="0" w:space="0" w:color="auto"/>
      </w:divBdr>
      <w:divsChild>
        <w:div w:id="1992978268">
          <w:marLeft w:val="0"/>
          <w:marRight w:val="0"/>
          <w:marTop w:val="0"/>
          <w:marBottom w:val="0"/>
          <w:divBdr>
            <w:top w:val="none" w:sz="0" w:space="0" w:color="auto"/>
            <w:left w:val="none" w:sz="0" w:space="0" w:color="auto"/>
            <w:bottom w:val="none" w:sz="0" w:space="0" w:color="auto"/>
            <w:right w:val="none" w:sz="0" w:space="0" w:color="auto"/>
          </w:divBdr>
          <w:divsChild>
            <w:div w:id="500313191">
              <w:marLeft w:val="0"/>
              <w:marRight w:val="0"/>
              <w:marTop w:val="0"/>
              <w:marBottom w:val="0"/>
              <w:divBdr>
                <w:top w:val="none" w:sz="0" w:space="0" w:color="auto"/>
                <w:left w:val="none" w:sz="0" w:space="0" w:color="auto"/>
                <w:bottom w:val="none" w:sz="0" w:space="0" w:color="auto"/>
                <w:right w:val="none" w:sz="0" w:space="0" w:color="auto"/>
              </w:divBdr>
              <w:divsChild>
                <w:div w:id="977034607">
                  <w:marLeft w:val="0"/>
                  <w:marRight w:val="0"/>
                  <w:marTop w:val="0"/>
                  <w:marBottom w:val="0"/>
                  <w:divBdr>
                    <w:top w:val="none" w:sz="0" w:space="0" w:color="auto"/>
                    <w:left w:val="none" w:sz="0" w:space="0" w:color="auto"/>
                    <w:bottom w:val="none" w:sz="0" w:space="0" w:color="auto"/>
                    <w:right w:val="none" w:sz="0" w:space="0" w:color="auto"/>
                  </w:divBdr>
                  <w:divsChild>
                    <w:div w:id="864320142">
                      <w:marLeft w:val="168"/>
                      <w:marRight w:val="0"/>
                      <w:marTop w:val="0"/>
                      <w:marBottom w:val="0"/>
                      <w:divBdr>
                        <w:top w:val="none" w:sz="0" w:space="0" w:color="auto"/>
                        <w:left w:val="none" w:sz="0" w:space="0" w:color="auto"/>
                        <w:bottom w:val="none" w:sz="0" w:space="0" w:color="auto"/>
                        <w:right w:val="none" w:sz="0" w:space="0" w:color="auto"/>
                      </w:divBdr>
                      <w:divsChild>
                        <w:div w:id="604966928">
                          <w:marLeft w:val="0"/>
                          <w:marRight w:val="0"/>
                          <w:marTop w:val="0"/>
                          <w:marBottom w:val="0"/>
                          <w:divBdr>
                            <w:top w:val="none" w:sz="0" w:space="0" w:color="auto"/>
                            <w:left w:val="none" w:sz="0" w:space="0" w:color="auto"/>
                            <w:bottom w:val="none" w:sz="0" w:space="0" w:color="auto"/>
                            <w:right w:val="none" w:sz="0" w:space="0" w:color="auto"/>
                          </w:divBdr>
                          <w:divsChild>
                            <w:div w:id="2139059853">
                              <w:marLeft w:val="0"/>
                              <w:marRight w:val="0"/>
                              <w:marTop w:val="0"/>
                              <w:marBottom w:val="0"/>
                              <w:divBdr>
                                <w:top w:val="none" w:sz="0" w:space="0" w:color="auto"/>
                                <w:left w:val="none" w:sz="0" w:space="0" w:color="auto"/>
                                <w:bottom w:val="none" w:sz="0" w:space="0" w:color="auto"/>
                                <w:right w:val="none" w:sz="0" w:space="0" w:color="auto"/>
                              </w:divBdr>
                              <w:divsChild>
                                <w:div w:id="549465515">
                                  <w:marLeft w:val="0"/>
                                  <w:marRight w:val="0"/>
                                  <w:marTop w:val="0"/>
                                  <w:marBottom w:val="0"/>
                                  <w:divBdr>
                                    <w:top w:val="none" w:sz="0" w:space="0" w:color="auto"/>
                                    <w:left w:val="none" w:sz="0" w:space="0" w:color="auto"/>
                                    <w:bottom w:val="none" w:sz="0" w:space="0" w:color="auto"/>
                                    <w:right w:val="none" w:sz="0" w:space="0" w:color="auto"/>
                                  </w:divBdr>
                                  <w:divsChild>
                                    <w:div w:id="300842894">
                                      <w:marLeft w:val="0"/>
                                      <w:marRight w:val="0"/>
                                      <w:marTop w:val="0"/>
                                      <w:marBottom w:val="0"/>
                                      <w:divBdr>
                                        <w:top w:val="none" w:sz="0" w:space="0" w:color="auto"/>
                                        <w:left w:val="none" w:sz="0" w:space="0" w:color="auto"/>
                                        <w:bottom w:val="none" w:sz="0" w:space="0" w:color="auto"/>
                                        <w:right w:val="none" w:sz="0" w:space="0" w:color="auto"/>
                                      </w:divBdr>
                                      <w:divsChild>
                                        <w:div w:id="1612667507">
                                          <w:marLeft w:val="0"/>
                                          <w:marRight w:val="0"/>
                                          <w:marTop w:val="0"/>
                                          <w:marBottom w:val="0"/>
                                          <w:divBdr>
                                            <w:top w:val="none" w:sz="0" w:space="0" w:color="auto"/>
                                            <w:left w:val="none" w:sz="0" w:space="0" w:color="auto"/>
                                            <w:bottom w:val="none" w:sz="0" w:space="0" w:color="auto"/>
                                            <w:right w:val="none" w:sz="0" w:space="0" w:color="auto"/>
                                          </w:divBdr>
                                          <w:divsChild>
                                            <w:div w:id="697704349">
                                              <w:marLeft w:val="0"/>
                                              <w:marRight w:val="0"/>
                                              <w:marTop w:val="0"/>
                                              <w:marBottom w:val="0"/>
                                              <w:divBdr>
                                                <w:top w:val="none" w:sz="0" w:space="0" w:color="auto"/>
                                                <w:left w:val="none" w:sz="0" w:space="0" w:color="auto"/>
                                                <w:bottom w:val="none" w:sz="0" w:space="0" w:color="auto"/>
                                                <w:right w:val="none" w:sz="0" w:space="0" w:color="auto"/>
                                              </w:divBdr>
                                              <w:divsChild>
                                                <w:div w:id="157076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880887">
      <w:bodyDiv w:val="1"/>
      <w:marLeft w:val="0"/>
      <w:marRight w:val="0"/>
      <w:marTop w:val="0"/>
      <w:marBottom w:val="0"/>
      <w:divBdr>
        <w:top w:val="none" w:sz="0" w:space="0" w:color="auto"/>
        <w:left w:val="none" w:sz="0" w:space="0" w:color="auto"/>
        <w:bottom w:val="none" w:sz="0" w:space="0" w:color="auto"/>
        <w:right w:val="none" w:sz="0" w:space="0" w:color="auto"/>
      </w:divBdr>
      <w:divsChild>
        <w:div w:id="453333253">
          <w:marLeft w:val="0"/>
          <w:marRight w:val="0"/>
          <w:marTop w:val="0"/>
          <w:marBottom w:val="0"/>
          <w:divBdr>
            <w:top w:val="none" w:sz="0" w:space="0" w:color="auto"/>
            <w:left w:val="none" w:sz="0" w:space="0" w:color="auto"/>
            <w:bottom w:val="none" w:sz="0" w:space="0" w:color="auto"/>
            <w:right w:val="none" w:sz="0" w:space="0" w:color="auto"/>
          </w:divBdr>
          <w:divsChild>
            <w:div w:id="132602737">
              <w:marLeft w:val="0"/>
              <w:marRight w:val="0"/>
              <w:marTop w:val="0"/>
              <w:marBottom w:val="0"/>
              <w:divBdr>
                <w:top w:val="none" w:sz="0" w:space="0" w:color="auto"/>
                <w:left w:val="none" w:sz="0" w:space="0" w:color="auto"/>
                <w:bottom w:val="none" w:sz="0" w:space="0" w:color="auto"/>
                <w:right w:val="none" w:sz="0" w:space="0" w:color="auto"/>
              </w:divBdr>
              <w:divsChild>
                <w:div w:id="1577088736">
                  <w:marLeft w:val="0"/>
                  <w:marRight w:val="0"/>
                  <w:marTop w:val="0"/>
                  <w:marBottom w:val="0"/>
                  <w:divBdr>
                    <w:top w:val="none" w:sz="0" w:space="0" w:color="auto"/>
                    <w:left w:val="none" w:sz="0" w:space="0" w:color="auto"/>
                    <w:bottom w:val="none" w:sz="0" w:space="0" w:color="auto"/>
                    <w:right w:val="none" w:sz="0" w:space="0" w:color="auto"/>
                  </w:divBdr>
                  <w:divsChild>
                    <w:div w:id="297146562">
                      <w:marLeft w:val="168"/>
                      <w:marRight w:val="0"/>
                      <w:marTop w:val="0"/>
                      <w:marBottom w:val="0"/>
                      <w:divBdr>
                        <w:top w:val="none" w:sz="0" w:space="0" w:color="auto"/>
                        <w:left w:val="none" w:sz="0" w:space="0" w:color="auto"/>
                        <w:bottom w:val="none" w:sz="0" w:space="0" w:color="auto"/>
                        <w:right w:val="none" w:sz="0" w:space="0" w:color="auto"/>
                      </w:divBdr>
                      <w:divsChild>
                        <w:div w:id="354696730">
                          <w:marLeft w:val="0"/>
                          <w:marRight w:val="0"/>
                          <w:marTop w:val="0"/>
                          <w:marBottom w:val="0"/>
                          <w:divBdr>
                            <w:top w:val="none" w:sz="0" w:space="0" w:color="auto"/>
                            <w:left w:val="none" w:sz="0" w:space="0" w:color="auto"/>
                            <w:bottom w:val="none" w:sz="0" w:space="0" w:color="auto"/>
                            <w:right w:val="none" w:sz="0" w:space="0" w:color="auto"/>
                          </w:divBdr>
                          <w:divsChild>
                            <w:div w:id="1839223237">
                              <w:marLeft w:val="0"/>
                              <w:marRight w:val="0"/>
                              <w:marTop w:val="0"/>
                              <w:marBottom w:val="0"/>
                              <w:divBdr>
                                <w:top w:val="none" w:sz="0" w:space="0" w:color="auto"/>
                                <w:left w:val="none" w:sz="0" w:space="0" w:color="auto"/>
                                <w:bottom w:val="none" w:sz="0" w:space="0" w:color="auto"/>
                                <w:right w:val="none" w:sz="0" w:space="0" w:color="auto"/>
                              </w:divBdr>
                              <w:divsChild>
                                <w:div w:id="360590018">
                                  <w:marLeft w:val="0"/>
                                  <w:marRight w:val="0"/>
                                  <w:marTop w:val="0"/>
                                  <w:marBottom w:val="0"/>
                                  <w:divBdr>
                                    <w:top w:val="none" w:sz="0" w:space="0" w:color="auto"/>
                                    <w:left w:val="none" w:sz="0" w:space="0" w:color="auto"/>
                                    <w:bottom w:val="none" w:sz="0" w:space="0" w:color="auto"/>
                                    <w:right w:val="none" w:sz="0" w:space="0" w:color="auto"/>
                                  </w:divBdr>
                                  <w:divsChild>
                                    <w:div w:id="127627659">
                                      <w:marLeft w:val="0"/>
                                      <w:marRight w:val="0"/>
                                      <w:marTop w:val="0"/>
                                      <w:marBottom w:val="0"/>
                                      <w:divBdr>
                                        <w:top w:val="none" w:sz="0" w:space="0" w:color="auto"/>
                                        <w:left w:val="none" w:sz="0" w:space="0" w:color="auto"/>
                                        <w:bottom w:val="none" w:sz="0" w:space="0" w:color="auto"/>
                                        <w:right w:val="none" w:sz="0" w:space="0" w:color="auto"/>
                                      </w:divBdr>
                                      <w:divsChild>
                                        <w:div w:id="474225382">
                                          <w:marLeft w:val="0"/>
                                          <w:marRight w:val="0"/>
                                          <w:marTop w:val="0"/>
                                          <w:marBottom w:val="0"/>
                                          <w:divBdr>
                                            <w:top w:val="none" w:sz="0" w:space="0" w:color="auto"/>
                                            <w:left w:val="none" w:sz="0" w:space="0" w:color="auto"/>
                                            <w:bottom w:val="none" w:sz="0" w:space="0" w:color="auto"/>
                                            <w:right w:val="none" w:sz="0" w:space="0" w:color="auto"/>
                                          </w:divBdr>
                                          <w:divsChild>
                                            <w:div w:id="1525091426">
                                              <w:marLeft w:val="0"/>
                                              <w:marRight w:val="0"/>
                                              <w:marTop w:val="0"/>
                                              <w:marBottom w:val="0"/>
                                              <w:divBdr>
                                                <w:top w:val="none" w:sz="0" w:space="0" w:color="auto"/>
                                                <w:left w:val="none" w:sz="0" w:space="0" w:color="auto"/>
                                                <w:bottom w:val="none" w:sz="0" w:space="0" w:color="auto"/>
                                                <w:right w:val="none" w:sz="0" w:space="0" w:color="auto"/>
                                              </w:divBdr>
                                              <w:divsChild>
                                                <w:div w:id="133596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4791636">
      <w:bodyDiv w:val="1"/>
      <w:marLeft w:val="0"/>
      <w:marRight w:val="0"/>
      <w:marTop w:val="0"/>
      <w:marBottom w:val="0"/>
      <w:divBdr>
        <w:top w:val="none" w:sz="0" w:space="0" w:color="auto"/>
        <w:left w:val="none" w:sz="0" w:space="0" w:color="auto"/>
        <w:bottom w:val="none" w:sz="0" w:space="0" w:color="auto"/>
        <w:right w:val="none" w:sz="0" w:space="0" w:color="auto"/>
      </w:divBdr>
      <w:divsChild>
        <w:div w:id="369914516">
          <w:marLeft w:val="0"/>
          <w:marRight w:val="0"/>
          <w:marTop w:val="0"/>
          <w:marBottom w:val="0"/>
          <w:divBdr>
            <w:top w:val="none" w:sz="0" w:space="0" w:color="auto"/>
            <w:left w:val="none" w:sz="0" w:space="0" w:color="auto"/>
            <w:bottom w:val="none" w:sz="0" w:space="0" w:color="auto"/>
            <w:right w:val="none" w:sz="0" w:space="0" w:color="auto"/>
          </w:divBdr>
          <w:divsChild>
            <w:div w:id="231742857">
              <w:marLeft w:val="0"/>
              <w:marRight w:val="0"/>
              <w:marTop w:val="0"/>
              <w:marBottom w:val="0"/>
              <w:divBdr>
                <w:top w:val="none" w:sz="0" w:space="0" w:color="auto"/>
                <w:left w:val="none" w:sz="0" w:space="0" w:color="auto"/>
                <w:bottom w:val="none" w:sz="0" w:space="0" w:color="auto"/>
                <w:right w:val="none" w:sz="0" w:space="0" w:color="auto"/>
              </w:divBdr>
              <w:divsChild>
                <w:div w:id="1588927600">
                  <w:marLeft w:val="0"/>
                  <w:marRight w:val="0"/>
                  <w:marTop w:val="0"/>
                  <w:marBottom w:val="0"/>
                  <w:divBdr>
                    <w:top w:val="none" w:sz="0" w:space="0" w:color="auto"/>
                    <w:left w:val="none" w:sz="0" w:space="0" w:color="auto"/>
                    <w:bottom w:val="none" w:sz="0" w:space="0" w:color="auto"/>
                    <w:right w:val="none" w:sz="0" w:space="0" w:color="auto"/>
                  </w:divBdr>
                  <w:divsChild>
                    <w:div w:id="1293368000">
                      <w:marLeft w:val="168"/>
                      <w:marRight w:val="0"/>
                      <w:marTop w:val="0"/>
                      <w:marBottom w:val="0"/>
                      <w:divBdr>
                        <w:top w:val="none" w:sz="0" w:space="0" w:color="auto"/>
                        <w:left w:val="none" w:sz="0" w:space="0" w:color="auto"/>
                        <w:bottom w:val="none" w:sz="0" w:space="0" w:color="auto"/>
                        <w:right w:val="none" w:sz="0" w:space="0" w:color="auto"/>
                      </w:divBdr>
                      <w:divsChild>
                        <w:div w:id="625621762">
                          <w:marLeft w:val="0"/>
                          <w:marRight w:val="0"/>
                          <w:marTop w:val="0"/>
                          <w:marBottom w:val="0"/>
                          <w:divBdr>
                            <w:top w:val="none" w:sz="0" w:space="0" w:color="auto"/>
                            <w:left w:val="none" w:sz="0" w:space="0" w:color="auto"/>
                            <w:bottom w:val="none" w:sz="0" w:space="0" w:color="auto"/>
                            <w:right w:val="none" w:sz="0" w:space="0" w:color="auto"/>
                          </w:divBdr>
                          <w:divsChild>
                            <w:div w:id="1936550413">
                              <w:marLeft w:val="0"/>
                              <w:marRight w:val="0"/>
                              <w:marTop w:val="0"/>
                              <w:marBottom w:val="0"/>
                              <w:divBdr>
                                <w:top w:val="none" w:sz="0" w:space="0" w:color="auto"/>
                                <w:left w:val="none" w:sz="0" w:space="0" w:color="auto"/>
                                <w:bottom w:val="none" w:sz="0" w:space="0" w:color="auto"/>
                                <w:right w:val="none" w:sz="0" w:space="0" w:color="auto"/>
                              </w:divBdr>
                              <w:divsChild>
                                <w:div w:id="1261598257">
                                  <w:marLeft w:val="0"/>
                                  <w:marRight w:val="0"/>
                                  <w:marTop w:val="0"/>
                                  <w:marBottom w:val="0"/>
                                  <w:divBdr>
                                    <w:top w:val="none" w:sz="0" w:space="0" w:color="auto"/>
                                    <w:left w:val="none" w:sz="0" w:space="0" w:color="auto"/>
                                    <w:bottom w:val="none" w:sz="0" w:space="0" w:color="auto"/>
                                    <w:right w:val="none" w:sz="0" w:space="0" w:color="auto"/>
                                  </w:divBdr>
                                  <w:divsChild>
                                    <w:div w:id="1251279090">
                                      <w:marLeft w:val="0"/>
                                      <w:marRight w:val="0"/>
                                      <w:marTop w:val="0"/>
                                      <w:marBottom w:val="0"/>
                                      <w:divBdr>
                                        <w:top w:val="none" w:sz="0" w:space="0" w:color="auto"/>
                                        <w:left w:val="none" w:sz="0" w:space="0" w:color="auto"/>
                                        <w:bottom w:val="none" w:sz="0" w:space="0" w:color="auto"/>
                                        <w:right w:val="none" w:sz="0" w:space="0" w:color="auto"/>
                                      </w:divBdr>
                                      <w:divsChild>
                                        <w:div w:id="2036037502">
                                          <w:marLeft w:val="0"/>
                                          <w:marRight w:val="0"/>
                                          <w:marTop w:val="0"/>
                                          <w:marBottom w:val="0"/>
                                          <w:divBdr>
                                            <w:top w:val="none" w:sz="0" w:space="0" w:color="auto"/>
                                            <w:left w:val="none" w:sz="0" w:space="0" w:color="auto"/>
                                            <w:bottom w:val="none" w:sz="0" w:space="0" w:color="auto"/>
                                            <w:right w:val="none" w:sz="0" w:space="0" w:color="auto"/>
                                          </w:divBdr>
                                          <w:divsChild>
                                            <w:div w:id="397361567">
                                              <w:marLeft w:val="0"/>
                                              <w:marRight w:val="0"/>
                                              <w:marTop w:val="0"/>
                                              <w:marBottom w:val="0"/>
                                              <w:divBdr>
                                                <w:top w:val="none" w:sz="0" w:space="0" w:color="auto"/>
                                                <w:left w:val="none" w:sz="0" w:space="0" w:color="auto"/>
                                                <w:bottom w:val="none" w:sz="0" w:space="0" w:color="auto"/>
                                                <w:right w:val="none" w:sz="0" w:space="0" w:color="auto"/>
                                              </w:divBdr>
                                              <w:divsChild>
                                                <w:div w:id="73015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7294078">
      <w:bodyDiv w:val="1"/>
      <w:marLeft w:val="0"/>
      <w:marRight w:val="0"/>
      <w:marTop w:val="0"/>
      <w:marBottom w:val="0"/>
      <w:divBdr>
        <w:top w:val="none" w:sz="0" w:space="0" w:color="auto"/>
        <w:left w:val="none" w:sz="0" w:space="0" w:color="auto"/>
        <w:bottom w:val="none" w:sz="0" w:space="0" w:color="auto"/>
        <w:right w:val="none" w:sz="0" w:space="0" w:color="auto"/>
      </w:divBdr>
      <w:divsChild>
        <w:div w:id="278801870">
          <w:marLeft w:val="0"/>
          <w:marRight w:val="0"/>
          <w:marTop w:val="0"/>
          <w:marBottom w:val="0"/>
          <w:divBdr>
            <w:top w:val="none" w:sz="0" w:space="0" w:color="auto"/>
            <w:left w:val="none" w:sz="0" w:space="0" w:color="auto"/>
            <w:bottom w:val="none" w:sz="0" w:space="0" w:color="auto"/>
            <w:right w:val="none" w:sz="0" w:space="0" w:color="auto"/>
          </w:divBdr>
          <w:divsChild>
            <w:div w:id="589848513">
              <w:marLeft w:val="0"/>
              <w:marRight w:val="0"/>
              <w:marTop w:val="0"/>
              <w:marBottom w:val="0"/>
              <w:divBdr>
                <w:top w:val="none" w:sz="0" w:space="0" w:color="auto"/>
                <w:left w:val="none" w:sz="0" w:space="0" w:color="auto"/>
                <w:bottom w:val="none" w:sz="0" w:space="0" w:color="auto"/>
                <w:right w:val="none" w:sz="0" w:space="0" w:color="auto"/>
              </w:divBdr>
              <w:divsChild>
                <w:div w:id="208104793">
                  <w:marLeft w:val="0"/>
                  <w:marRight w:val="0"/>
                  <w:marTop w:val="0"/>
                  <w:marBottom w:val="0"/>
                  <w:divBdr>
                    <w:top w:val="none" w:sz="0" w:space="0" w:color="auto"/>
                    <w:left w:val="none" w:sz="0" w:space="0" w:color="auto"/>
                    <w:bottom w:val="none" w:sz="0" w:space="0" w:color="auto"/>
                    <w:right w:val="none" w:sz="0" w:space="0" w:color="auto"/>
                  </w:divBdr>
                  <w:divsChild>
                    <w:div w:id="1325084859">
                      <w:marLeft w:val="168"/>
                      <w:marRight w:val="0"/>
                      <w:marTop w:val="0"/>
                      <w:marBottom w:val="0"/>
                      <w:divBdr>
                        <w:top w:val="none" w:sz="0" w:space="0" w:color="auto"/>
                        <w:left w:val="none" w:sz="0" w:space="0" w:color="auto"/>
                        <w:bottom w:val="none" w:sz="0" w:space="0" w:color="auto"/>
                        <w:right w:val="none" w:sz="0" w:space="0" w:color="auto"/>
                      </w:divBdr>
                      <w:divsChild>
                        <w:div w:id="1322387018">
                          <w:marLeft w:val="0"/>
                          <w:marRight w:val="0"/>
                          <w:marTop w:val="0"/>
                          <w:marBottom w:val="0"/>
                          <w:divBdr>
                            <w:top w:val="none" w:sz="0" w:space="0" w:color="auto"/>
                            <w:left w:val="none" w:sz="0" w:space="0" w:color="auto"/>
                            <w:bottom w:val="none" w:sz="0" w:space="0" w:color="auto"/>
                            <w:right w:val="none" w:sz="0" w:space="0" w:color="auto"/>
                          </w:divBdr>
                          <w:divsChild>
                            <w:div w:id="1220436437">
                              <w:marLeft w:val="0"/>
                              <w:marRight w:val="0"/>
                              <w:marTop w:val="0"/>
                              <w:marBottom w:val="0"/>
                              <w:divBdr>
                                <w:top w:val="none" w:sz="0" w:space="0" w:color="auto"/>
                                <w:left w:val="none" w:sz="0" w:space="0" w:color="auto"/>
                                <w:bottom w:val="none" w:sz="0" w:space="0" w:color="auto"/>
                                <w:right w:val="none" w:sz="0" w:space="0" w:color="auto"/>
                              </w:divBdr>
                              <w:divsChild>
                                <w:div w:id="238367152">
                                  <w:marLeft w:val="0"/>
                                  <w:marRight w:val="0"/>
                                  <w:marTop w:val="0"/>
                                  <w:marBottom w:val="0"/>
                                  <w:divBdr>
                                    <w:top w:val="none" w:sz="0" w:space="0" w:color="auto"/>
                                    <w:left w:val="none" w:sz="0" w:space="0" w:color="auto"/>
                                    <w:bottom w:val="none" w:sz="0" w:space="0" w:color="auto"/>
                                    <w:right w:val="none" w:sz="0" w:space="0" w:color="auto"/>
                                  </w:divBdr>
                                  <w:divsChild>
                                    <w:div w:id="789789530">
                                      <w:marLeft w:val="0"/>
                                      <w:marRight w:val="0"/>
                                      <w:marTop w:val="0"/>
                                      <w:marBottom w:val="0"/>
                                      <w:divBdr>
                                        <w:top w:val="none" w:sz="0" w:space="0" w:color="auto"/>
                                        <w:left w:val="none" w:sz="0" w:space="0" w:color="auto"/>
                                        <w:bottom w:val="none" w:sz="0" w:space="0" w:color="auto"/>
                                        <w:right w:val="none" w:sz="0" w:space="0" w:color="auto"/>
                                      </w:divBdr>
                                      <w:divsChild>
                                        <w:div w:id="2021279146">
                                          <w:marLeft w:val="0"/>
                                          <w:marRight w:val="0"/>
                                          <w:marTop w:val="0"/>
                                          <w:marBottom w:val="0"/>
                                          <w:divBdr>
                                            <w:top w:val="none" w:sz="0" w:space="0" w:color="auto"/>
                                            <w:left w:val="none" w:sz="0" w:space="0" w:color="auto"/>
                                            <w:bottom w:val="none" w:sz="0" w:space="0" w:color="auto"/>
                                            <w:right w:val="none" w:sz="0" w:space="0" w:color="auto"/>
                                          </w:divBdr>
                                          <w:divsChild>
                                            <w:div w:id="1931886169">
                                              <w:marLeft w:val="0"/>
                                              <w:marRight w:val="0"/>
                                              <w:marTop w:val="0"/>
                                              <w:marBottom w:val="0"/>
                                              <w:divBdr>
                                                <w:top w:val="none" w:sz="0" w:space="0" w:color="auto"/>
                                                <w:left w:val="none" w:sz="0" w:space="0" w:color="auto"/>
                                                <w:bottom w:val="none" w:sz="0" w:space="0" w:color="auto"/>
                                                <w:right w:val="none" w:sz="0" w:space="0" w:color="auto"/>
                                              </w:divBdr>
                                              <w:divsChild>
                                                <w:div w:id="57875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1802007">
      <w:bodyDiv w:val="1"/>
      <w:marLeft w:val="0"/>
      <w:marRight w:val="0"/>
      <w:marTop w:val="0"/>
      <w:marBottom w:val="0"/>
      <w:divBdr>
        <w:top w:val="none" w:sz="0" w:space="0" w:color="auto"/>
        <w:left w:val="none" w:sz="0" w:space="0" w:color="auto"/>
        <w:bottom w:val="none" w:sz="0" w:space="0" w:color="auto"/>
        <w:right w:val="none" w:sz="0" w:space="0" w:color="auto"/>
      </w:divBdr>
      <w:divsChild>
        <w:div w:id="430780435">
          <w:marLeft w:val="0"/>
          <w:marRight w:val="0"/>
          <w:marTop w:val="0"/>
          <w:marBottom w:val="0"/>
          <w:divBdr>
            <w:top w:val="none" w:sz="0" w:space="0" w:color="auto"/>
            <w:left w:val="none" w:sz="0" w:space="0" w:color="auto"/>
            <w:bottom w:val="none" w:sz="0" w:space="0" w:color="auto"/>
            <w:right w:val="none" w:sz="0" w:space="0" w:color="auto"/>
          </w:divBdr>
          <w:divsChild>
            <w:div w:id="1720401558">
              <w:marLeft w:val="0"/>
              <w:marRight w:val="0"/>
              <w:marTop w:val="0"/>
              <w:marBottom w:val="0"/>
              <w:divBdr>
                <w:top w:val="none" w:sz="0" w:space="0" w:color="auto"/>
                <w:left w:val="none" w:sz="0" w:space="0" w:color="auto"/>
                <w:bottom w:val="none" w:sz="0" w:space="0" w:color="auto"/>
                <w:right w:val="none" w:sz="0" w:space="0" w:color="auto"/>
              </w:divBdr>
              <w:divsChild>
                <w:div w:id="513420320">
                  <w:marLeft w:val="0"/>
                  <w:marRight w:val="0"/>
                  <w:marTop w:val="0"/>
                  <w:marBottom w:val="0"/>
                  <w:divBdr>
                    <w:top w:val="none" w:sz="0" w:space="0" w:color="auto"/>
                    <w:left w:val="none" w:sz="0" w:space="0" w:color="auto"/>
                    <w:bottom w:val="none" w:sz="0" w:space="0" w:color="auto"/>
                    <w:right w:val="none" w:sz="0" w:space="0" w:color="auto"/>
                  </w:divBdr>
                  <w:divsChild>
                    <w:div w:id="1967347655">
                      <w:marLeft w:val="168"/>
                      <w:marRight w:val="0"/>
                      <w:marTop w:val="0"/>
                      <w:marBottom w:val="0"/>
                      <w:divBdr>
                        <w:top w:val="none" w:sz="0" w:space="0" w:color="auto"/>
                        <w:left w:val="none" w:sz="0" w:space="0" w:color="auto"/>
                        <w:bottom w:val="none" w:sz="0" w:space="0" w:color="auto"/>
                        <w:right w:val="none" w:sz="0" w:space="0" w:color="auto"/>
                      </w:divBdr>
                      <w:divsChild>
                        <w:div w:id="1368143579">
                          <w:marLeft w:val="0"/>
                          <w:marRight w:val="0"/>
                          <w:marTop w:val="0"/>
                          <w:marBottom w:val="0"/>
                          <w:divBdr>
                            <w:top w:val="none" w:sz="0" w:space="0" w:color="auto"/>
                            <w:left w:val="none" w:sz="0" w:space="0" w:color="auto"/>
                            <w:bottom w:val="none" w:sz="0" w:space="0" w:color="auto"/>
                            <w:right w:val="none" w:sz="0" w:space="0" w:color="auto"/>
                          </w:divBdr>
                          <w:divsChild>
                            <w:div w:id="1476726814">
                              <w:marLeft w:val="0"/>
                              <w:marRight w:val="0"/>
                              <w:marTop w:val="0"/>
                              <w:marBottom w:val="0"/>
                              <w:divBdr>
                                <w:top w:val="none" w:sz="0" w:space="0" w:color="auto"/>
                                <w:left w:val="none" w:sz="0" w:space="0" w:color="auto"/>
                                <w:bottom w:val="none" w:sz="0" w:space="0" w:color="auto"/>
                                <w:right w:val="none" w:sz="0" w:space="0" w:color="auto"/>
                              </w:divBdr>
                              <w:divsChild>
                                <w:div w:id="292058866">
                                  <w:marLeft w:val="0"/>
                                  <w:marRight w:val="0"/>
                                  <w:marTop w:val="0"/>
                                  <w:marBottom w:val="0"/>
                                  <w:divBdr>
                                    <w:top w:val="none" w:sz="0" w:space="0" w:color="auto"/>
                                    <w:left w:val="none" w:sz="0" w:space="0" w:color="auto"/>
                                    <w:bottom w:val="none" w:sz="0" w:space="0" w:color="auto"/>
                                    <w:right w:val="none" w:sz="0" w:space="0" w:color="auto"/>
                                  </w:divBdr>
                                  <w:divsChild>
                                    <w:div w:id="454297220">
                                      <w:marLeft w:val="0"/>
                                      <w:marRight w:val="0"/>
                                      <w:marTop w:val="0"/>
                                      <w:marBottom w:val="0"/>
                                      <w:divBdr>
                                        <w:top w:val="none" w:sz="0" w:space="0" w:color="auto"/>
                                        <w:left w:val="none" w:sz="0" w:space="0" w:color="auto"/>
                                        <w:bottom w:val="none" w:sz="0" w:space="0" w:color="auto"/>
                                        <w:right w:val="none" w:sz="0" w:space="0" w:color="auto"/>
                                      </w:divBdr>
                                      <w:divsChild>
                                        <w:div w:id="768889919">
                                          <w:marLeft w:val="0"/>
                                          <w:marRight w:val="0"/>
                                          <w:marTop w:val="0"/>
                                          <w:marBottom w:val="0"/>
                                          <w:divBdr>
                                            <w:top w:val="none" w:sz="0" w:space="0" w:color="auto"/>
                                            <w:left w:val="none" w:sz="0" w:space="0" w:color="auto"/>
                                            <w:bottom w:val="none" w:sz="0" w:space="0" w:color="auto"/>
                                            <w:right w:val="none" w:sz="0" w:space="0" w:color="auto"/>
                                          </w:divBdr>
                                          <w:divsChild>
                                            <w:div w:id="344022441">
                                              <w:marLeft w:val="0"/>
                                              <w:marRight w:val="0"/>
                                              <w:marTop w:val="0"/>
                                              <w:marBottom w:val="0"/>
                                              <w:divBdr>
                                                <w:top w:val="none" w:sz="0" w:space="0" w:color="auto"/>
                                                <w:left w:val="none" w:sz="0" w:space="0" w:color="auto"/>
                                                <w:bottom w:val="none" w:sz="0" w:space="0" w:color="auto"/>
                                                <w:right w:val="none" w:sz="0" w:space="0" w:color="auto"/>
                                              </w:divBdr>
                                              <w:divsChild>
                                                <w:div w:id="191785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202866">
      <w:bodyDiv w:val="1"/>
      <w:marLeft w:val="0"/>
      <w:marRight w:val="0"/>
      <w:marTop w:val="0"/>
      <w:marBottom w:val="0"/>
      <w:divBdr>
        <w:top w:val="none" w:sz="0" w:space="0" w:color="auto"/>
        <w:left w:val="none" w:sz="0" w:space="0" w:color="auto"/>
        <w:bottom w:val="none" w:sz="0" w:space="0" w:color="auto"/>
        <w:right w:val="none" w:sz="0" w:space="0" w:color="auto"/>
      </w:divBdr>
      <w:divsChild>
        <w:div w:id="422264455">
          <w:marLeft w:val="0"/>
          <w:marRight w:val="0"/>
          <w:marTop w:val="0"/>
          <w:marBottom w:val="0"/>
          <w:divBdr>
            <w:top w:val="none" w:sz="0" w:space="0" w:color="auto"/>
            <w:left w:val="none" w:sz="0" w:space="0" w:color="auto"/>
            <w:bottom w:val="none" w:sz="0" w:space="0" w:color="auto"/>
            <w:right w:val="none" w:sz="0" w:space="0" w:color="auto"/>
          </w:divBdr>
          <w:divsChild>
            <w:div w:id="948395112">
              <w:marLeft w:val="0"/>
              <w:marRight w:val="0"/>
              <w:marTop w:val="0"/>
              <w:marBottom w:val="0"/>
              <w:divBdr>
                <w:top w:val="none" w:sz="0" w:space="0" w:color="auto"/>
                <w:left w:val="none" w:sz="0" w:space="0" w:color="auto"/>
                <w:bottom w:val="none" w:sz="0" w:space="0" w:color="auto"/>
                <w:right w:val="none" w:sz="0" w:space="0" w:color="auto"/>
              </w:divBdr>
              <w:divsChild>
                <w:div w:id="1285699085">
                  <w:marLeft w:val="0"/>
                  <w:marRight w:val="0"/>
                  <w:marTop w:val="0"/>
                  <w:marBottom w:val="0"/>
                  <w:divBdr>
                    <w:top w:val="none" w:sz="0" w:space="0" w:color="auto"/>
                    <w:left w:val="none" w:sz="0" w:space="0" w:color="auto"/>
                    <w:bottom w:val="none" w:sz="0" w:space="0" w:color="auto"/>
                    <w:right w:val="none" w:sz="0" w:space="0" w:color="auto"/>
                  </w:divBdr>
                  <w:divsChild>
                    <w:div w:id="2115053646">
                      <w:marLeft w:val="168"/>
                      <w:marRight w:val="0"/>
                      <w:marTop w:val="0"/>
                      <w:marBottom w:val="0"/>
                      <w:divBdr>
                        <w:top w:val="none" w:sz="0" w:space="0" w:color="auto"/>
                        <w:left w:val="none" w:sz="0" w:space="0" w:color="auto"/>
                        <w:bottom w:val="none" w:sz="0" w:space="0" w:color="auto"/>
                        <w:right w:val="none" w:sz="0" w:space="0" w:color="auto"/>
                      </w:divBdr>
                      <w:divsChild>
                        <w:div w:id="97717712">
                          <w:marLeft w:val="0"/>
                          <w:marRight w:val="0"/>
                          <w:marTop w:val="0"/>
                          <w:marBottom w:val="0"/>
                          <w:divBdr>
                            <w:top w:val="none" w:sz="0" w:space="0" w:color="auto"/>
                            <w:left w:val="none" w:sz="0" w:space="0" w:color="auto"/>
                            <w:bottom w:val="none" w:sz="0" w:space="0" w:color="auto"/>
                            <w:right w:val="none" w:sz="0" w:space="0" w:color="auto"/>
                          </w:divBdr>
                          <w:divsChild>
                            <w:div w:id="330455260">
                              <w:marLeft w:val="0"/>
                              <w:marRight w:val="0"/>
                              <w:marTop w:val="0"/>
                              <w:marBottom w:val="0"/>
                              <w:divBdr>
                                <w:top w:val="none" w:sz="0" w:space="0" w:color="auto"/>
                                <w:left w:val="none" w:sz="0" w:space="0" w:color="auto"/>
                                <w:bottom w:val="none" w:sz="0" w:space="0" w:color="auto"/>
                                <w:right w:val="none" w:sz="0" w:space="0" w:color="auto"/>
                              </w:divBdr>
                              <w:divsChild>
                                <w:div w:id="1668051633">
                                  <w:marLeft w:val="0"/>
                                  <w:marRight w:val="0"/>
                                  <w:marTop w:val="0"/>
                                  <w:marBottom w:val="0"/>
                                  <w:divBdr>
                                    <w:top w:val="none" w:sz="0" w:space="0" w:color="auto"/>
                                    <w:left w:val="none" w:sz="0" w:space="0" w:color="auto"/>
                                    <w:bottom w:val="none" w:sz="0" w:space="0" w:color="auto"/>
                                    <w:right w:val="none" w:sz="0" w:space="0" w:color="auto"/>
                                  </w:divBdr>
                                  <w:divsChild>
                                    <w:div w:id="541939931">
                                      <w:marLeft w:val="0"/>
                                      <w:marRight w:val="0"/>
                                      <w:marTop w:val="0"/>
                                      <w:marBottom w:val="0"/>
                                      <w:divBdr>
                                        <w:top w:val="none" w:sz="0" w:space="0" w:color="auto"/>
                                        <w:left w:val="none" w:sz="0" w:space="0" w:color="auto"/>
                                        <w:bottom w:val="none" w:sz="0" w:space="0" w:color="auto"/>
                                        <w:right w:val="none" w:sz="0" w:space="0" w:color="auto"/>
                                      </w:divBdr>
                                      <w:divsChild>
                                        <w:div w:id="1823042995">
                                          <w:marLeft w:val="0"/>
                                          <w:marRight w:val="0"/>
                                          <w:marTop w:val="0"/>
                                          <w:marBottom w:val="0"/>
                                          <w:divBdr>
                                            <w:top w:val="none" w:sz="0" w:space="0" w:color="auto"/>
                                            <w:left w:val="none" w:sz="0" w:space="0" w:color="auto"/>
                                            <w:bottom w:val="none" w:sz="0" w:space="0" w:color="auto"/>
                                            <w:right w:val="none" w:sz="0" w:space="0" w:color="auto"/>
                                          </w:divBdr>
                                          <w:divsChild>
                                            <w:div w:id="1431197094">
                                              <w:marLeft w:val="0"/>
                                              <w:marRight w:val="0"/>
                                              <w:marTop w:val="0"/>
                                              <w:marBottom w:val="0"/>
                                              <w:divBdr>
                                                <w:top w:val="none" w:sz="0" w:space="0" w:color="auto"/>
                                                <w:left w:val="none" w:sz="0" w:space="0" w:color="auto"/>
                                                <w:bottom w:val="none" w:sz="0" w:space="0" w:color="auto"/>
                                                <w:right w:val="none" w:sz="0" w:space="0" w:color="auto"/>
                                              </w:divBdr>
                                              <w:divsChild>
                                                <w:div w:id="2399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9935368">
      <w:bodyDiv w:val="1"/>
      <w:marLeft w:val="0"/>
      <w:marRight w:val="0"/>
      <w:marTop w:val="0"/>
      <w:marBottom w:val="0"/>
      <w:divBdr>
        <w:top w:val="none" w:sz="0" w:space="0" w:color="auto"/>
        <w:left w:val="none" w:sz="0" w:space="0" w:color="auto"/>
        <w:bottom w:val="none" w:sz="0" w:space="0" w:color="auto"/>
        <w:right w:val="none" w:sz="0" w:space="0" w:color="auto"/>
      </w:divBdr>
      <w:divsChild>
        <w:div w:id="1539587582">
          <w:marLeft w:val="0"/>
          <w:marRight w:val="0"/>
          <w:marTop w:val="0"/>
          <w:marBottom w:val="0"/>
          <w:divBdr>
            <w:top w:val="none" w:sz="0" w:space="0" w:color="auto"/>
            <w:left w:val="none" w:sz="0" w:space="0" w:color="auto"/>
            <w:bottom w:val="none" w:sz="0" w:space="0" w:color="auto"/>
            <w:right w:val="none" w:sz="0" w:space="0" w:color="auto"/>
          </w:divBdr>
          <w:divsChild>
            <w:div w:id="323973257">
              <w:marLeft w:val="0"/>
              <w:marRight w:val="0"/>
              <w:marTop w:val="0"/>
              <w:marBottom w:val="0"/>
              <w:divBdr>
                <w:top w:val="none" w:sz="0" w:space="0" w:color="auto"/>
                <w:left w:val="none" w:sz="0" w:space="0" w:color="auto"/>
                <w:bottom w:val="none" w:sz="0" w:space="0" w:color="auto"/>
                <w:right w:val="none" w:sz="0" w:space="0" w:color="auto"/>
              </w:divBdr>
              <w:divsChild>
                <w:div w:id="285820203">
                  <w:marLeft w:val="0"/>
                  <w:marRight w:val="0"/>
                  <w:marTop w:val="0"/>
                  <w:marBottom w:val="0"/>
                  <w:divBdr>
                    <w:top w:val="none" w:sz="0" w:space="0" w:color="auto"/>
                    <w:left w:val="none" w:sz="0" w:space="0" w:color="auto"/>
                    <w:bottom w:val="none" w:sz="0" w:space="0" w:color="auto"/>
                    <w:right w:val="none" w:sz="0" w:space="0" w:color="auto"/>
                  </w:divBdr>
                  <w:divsChild>
                    <w:div w:id="471752714">
                      <w:marLeft w:val="168"/>
                      <w:marRight w:val="0"/>
                      <w:marTop w:val="0"/>
                      <w:marBottom w:val="0"/>
                      <w:divBdr>
                        <w:top w:val="none" w:sz="0" w:space="0" w:color="auto"/>
                        <w:left w:val="none" w:sz="0" w:space="0" w:color="auto"/>
                        <w:bottom w:val="none" w:sz="0" w:space="0" w:color="auto"/>
                        <w:right w:val="none" w:sz="0" w:space="0" w:color="auto"/>
                      </w:divBdr>
                      <w:divsChild>
                        <w:div w:id="397560491">
                          <w:marLeft w:val="0"/>
                          <w:marRight w:val="0"/>
                          <w:marTop w:val="0"/>
                          <w:marBottom w:val="0"/>
                          <w:divBdr>
                            <w:top w:val="none" w:sz="0" w:space="0" w:color="auto"/>
                            <w:left w:val="none" w:sz="0" w:space="0" w:color="auto"/>
                            <w:bottom w:val="none" w:sz="0" w:space="0" w:color="auto"/>
                            <w:right w:val="none" w:sz="0" w:space="0" w:color="auto"/>
                          </w:divBdr>
                          <w:divsChild>
                            <w:div w:id="523709033">
                              <w:marLeft w:val="0"/>
                              <w:marRight w:val="0"/>
                              <w:marTop w:val="0"/>
                              <w:marBottom w:val="0"/>
                              <w:divBdr>
                                <w:top w:val="none" w:sz="0" w:space="0" w:color="auto"/>
                                <w:left w:val="none" w:sz="0" w:space="0" w:color="auto"/>
                                <w:bottom w:val="none" w:sz="0" w:space="0" w:color="auto"/>
                                <w:right w:val="none" w:sz="0" w:space="0" w:color="auto"/>
                              </w:divBdr>
                              <w:divsChild>
                                <w:div w:id="1726945920">
                                  <w:marLeft w:val="0"/>
                                  <w:marRight w:val="0"/>
                                  <w:marTop w:val="0"/>
                                  <w:marBottom w:val="0"/>
                                  <w:divBdr>
                                    <w:top w:val="none" w:sz="0" w:space="0" w:color="auto"/>
                                    <w:left w:val="none" w:sz="0" w:space="0" w:color="auto"/>
                                    <w:bottom w:val="none" w:sz="0" w:space="0" w:color="auto"/>
                                    <w:right w:val="none" w:sz="0" w:space="0" w:color="auto"/>
                                  </w:divBdr>
                                  <w:divsChild>
                                    <w:div w:id="1355113145">
                                      <w:marLeft w:val="0"/>
                                      <w:marRight w:val="0"/>
                                      <w:marTop w:val="0"/>
                                      <w:marBottom w:val="0"/>
                                      <w:divBdr>
                                        <w:top w:val="none" w:sz="0" w:space="0" w:color="auto"/>
                                        <w:left w:val="none" w:sz="0" w:space="0" w:color="auto"/>
                                        <w:bottom w:val="none" w:sz="0" w:space="0" w:color="auto"/>
                                        <w:right w:val="none" w:sz="0" w:space="0" w:color="auto"/>
                                      </w:divBdr>
                                      <w:divsChild>
                                        <w:div w:id="1056199361">
                                          <w:marLeft w:val="0"/>
                                          <w:marRight w:val="0"/>
                                          <w:marTop w:val="0"/>
                                          <w:marBottom w:val="0"/>
                                          <w:divBdr>
                                            <w:top w:val="none" w:sz="0" w:space="0" w:color="auto"/>
                                            <w:left w:val="none" w:sz="0" w:space="0" w:color="auto"/>
                                            <w:bottom w:val="none" w:sz="0" w:space="0" w:color="auto"/>
                                            <w:right w:val="none" w:sz="0" w:space="0" w:color="auto"/>
                                          </w:divBdr>
                                          <w:divsChild>
                                            <w:div w:id="913465422">
                                              <w:marLeft w:val="0"/>
                                              <w:marRight w:val="0"/>
                                              <w:marTop w:val="0"/>
                                              <w:marBottom w:val="0"/>
                                              <w:divBdr>
                                                <w:top w:val="none" w:sz="0" w:space="0" w:color="auto"/>
                                                <w:left w:val="none" w:sz="0" w:space="0" w:color="auto"/>
                                                <w:bottom w:val="none" w:sz="0" w:space="0" w:color="auto"/>
                                                <w:right w:val="none" w:sz="0" w:space="0" w:color="auto"/>
                                              </w:divBdr>
                                              <w:divsChild>
                                                <w:div w:id="8874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158822">
      <w:bodyDiv w:val="1"/>
      <w:marLeft w:val="0"/>
      <w:marRight w:val="0"/>
      <w:marTop w:val="0"/>
      <w:marBottom w:val="0"/>
      <w:divBdr>
        <w:top w:val="none" w:sz="0" w:space="0" w:color="auto"/>
        <w:left w:val="none" w:sz="0" w:space="0" w:color="auto"/>
        <w:bottom w:val="none" w:sz="0" w:space="0" w:color="auto"/>
        <w:right w:val="none" w:sz="0" w:space="0" w:color="auto"/>
      </w:divBdr>
      <w:divsChild>
        <w:div w:id="1693149304">
          <w:marLeft w:val="0"/>
          <w:marRight w:val="0"/>
          <w:marTop w:val="0"/>
          <w:marBottom w:val="0"/>
          <w:divBdr>
            <w:top w:val="none" w:sz="0" w:space="0" w:color="auto"/>
            <w:left w:val="none" w:sz="0" w:space="0" w:color="auto"/>
            <w:bottom w:val="none" w:sz="0" w:space="0" w:color="auto"/>
            <w:right w:val="none" w:sz="0" w:space="0" w:color="auto"/>
          </w:divBdr>
          <w:divsChild>
            <w:div w:id="1869297123">
              <w:marLeft w:val="0"/>
              <w:marRight w:val="0"/>
              <w:marTop w:val="0"/>
              <w:marBottom w:val="0"/>
              <w:divBdr>
                <w:top w:val="none" w:sz="0" w:space="0" w:color="auto"/>
                <w:left w:val="none" w:sz="0" w:space="0" w:color="auto"/>
                <w:bottom w:val="none" w:sz="0" w:space="0" w:color="auto"/>
                <w:right w:val="none" w:sz="0" w:space="0" w:color="auto"/>
              </w:divBdr>
              <w:divsChild>
                <w:div w:id="114954884">
                  <w:marLeft w:val="0"/>
                  <w:marRight w:val="0"/>
                  <w:marTop w:val="0"/>
                  <w:marBottom w:val="0"/>
                  <w:divBdr>
                    <w:top w:val="none" w:sz="0" w:space="0" w:color="auto"/>
                    <w:left w:val="none" w:sz="0" w:space="0" w:color="auto"/>
                    <w:bottom w:val="none" w:sz="0" w:space="0" w:color="auto"/>
                    <w:right w:val="none" w:sz="0" w:space="0" w:color="auto"/>
                  </w:divBdr>
                  <w:divsChild>
                    <w:div w:id="991639499">
                      <w:marLeft w:val="168"/>
                      <w:marRight w:val="0"/>
                      <w:marTop w:val="0"/>
                      <w:marBottom w:val="0"/>
                      <w:divBdr>
                        <w:top w:val="none" w:sz="0" w:space="0" w:color="auto"/>
                        <w:left w:val="none" w:sz="0" w:space="0" w:color="auto"/>
                        <w:bottom w:val="none" w:sz="0" w:space="0" w:color="auto"/>
                        <w:right w:val="none" w:sz="0" w:space="0" w:color="auto"/>
                      </w:divBdr>
                      <w:divsChild>
                        <w:div w:id="1004363130">
                          <w:marLeft w:val="0"/>
                          <w:marRight w:val="0"/>
                          <w:marTop w:val="0"/>
                          <w:marBottom w:val="0"/>
                          <w:divBdr>
                            <w:top w:val="none" w:sz="0" w:space="0" w:color="auto"/>
                            <w:left w:val="none" w:sz="0" w:space="0" w:color="auto"/>
                            <w:bottom w:val="none" w:sz="0" w:space="0" w:color="auto"/>
                            <w:right w:val="none" w:sz="0" w:space="0" w:color="auto"/>
                          </w:divBdr>
                          <w:divsChild>
                            <w:div w:id="30421617">
                              <w:marLeft w:val="0"/>
                              <w:marRight w:val="0"/>
                              <w:marTop w:val="0"/>
                              <w:marBottom w:val="0"/>
                              <w:divBdr>
                                <w:top w:val="none" w:sz="0" w:space="0" w:color="auto"/>
                                <w:left w:val="none" w:sz="0" w:space="0" w:color="auto"/>
                                <w:bottom w:val="none" w:sz="0" w:space="0" w:color="auto"/>
                                <w:right w:val="none" w:sz="0" w:space="0" w:color="auto"/>
                              </w:divBdr>
                              <w:divsChild>
                                <w:div w:id="930502755">
                                  <w:marLeft w:val="0"/>
                                  <w:marRight w:val="0"/>
                                  <w:marTop w:val="0"/>
                                  <w:marBottom w:val="0"/>
                                  <w:divBdr>
                                    <w:top w:val="none" w:sz="0" w:space="0" w:color="auto"/>
                                    <w:left w:val="none" w:sz="0" w:space="0" w:color="auto"/>
                                    <w:bottom w:val="none" w:sz="0" w:space="0" w:color="auto"/>
                                    <w:right w:val="none" w:sz="0" w:space="0" w:color="auto"/>
                                  </w:divBdr>
                                  <w:divsChild>
                                    <w:div w:id="1937403192">
                                      <w:marLeft w:val="0"/>
                                      <w:marRight w:val="0"/>
                                      <w:marTop w:val="0"/>
                                      <w:marBottom w:val="0"/>
                                      <w:divBdr>
                                        <w:top w:val="none" w:sz="0" w:space="0" w:color="auto"/>
                                        <w:left w:val="none" w:sz="0" w:space="0" w:color="auto"/>
                                        <w:bottom w:val="none" w:sz="0" w:space="0" w:color="auto"/>
                                        <w:right w:val="none" w:sz="0" w:space="0" w:color="auto"/>
                                      </w:divBdr>
                                      <w:divsChild>
                                        <w:div w:id="726299319">
                                          <w:marLeft w:val="0"/>
                                          <w:marRight w:val="0"/>
                                          <w:marTop w:val="0"/>
                                          <w:marBottom w:val="0"/>
                                          <w:divBdr>
                                            <w:top w:val="none" w:sz="0" w:space="0" w:color="auto"/>
                                            <w:left w:val="none" w:sz="0" w:space="0" w:color="auto"/>
                                            <w:bottom w:val="none" w:sz="0" w:space="0" w:color="auto"/>
                                            <w:right w:val="none" w:sz="0" w:space="0" w:color="auto"/>
                                          </w:divBdr>
                                          <w:divsChild>
                                            <w:div w:id="1637948896">
                                              <w:marLeft w:val="0"/>
                                              <w:marRight w:val="0"/>
                                              <w:marTop w:val="0"/>
                                              <w:marBottom w:val="0"/>
                                              <w:divBdr>
                                                <w:top w:val="none" w:sz="0" w:space="0" w:color="auto"/>
                                                <w:left w:val="none" w:sz="0" w:space="0" w:color="auto"/>
                                                <w:bottom w:val="none" w:sz="0" w:space="0" w:color="auto"/>
                                                <w:right w:val="none" w:sz="0" w:space="0" w:color="auto"/>
                                              </w:divBdr>
                                              <w:divsChild>
                                                <w:div w:id="14600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0313845">
      <w:bodyDiv w:val="1"/>
      <w:marLeft w:val="0"/>
      <w:marRight w:val="0"/>
      <w:marTop w:val="0"/>
      <w:marBottom w:val="0"/>
      <w:divBdr>
        <w:top w:val="none" w:sz="0" w:space="0" w:color="auto"/>
        <w:left w:val="none" w:sz="0" w:space="0" w:color="auto"/>
        <w:bottom w:val="none" w:sz="0" w:space="0" w:color="auto"/>
        <w:right w:val="none" w:sz="0" w:space="0" w:color="auto"/>
      </w:divBdr>
      <w:divsChild>
        <w:div w:id="2142376226">
          <w:marLeft w:val="0"/>
          <w:marRight w:val="0"/>
          <w:marTop w:val="0"/>
          <w:marBottom w:val="0"/>
          <w:divBdr>
            <w:top w:val="none" w:sz="0" w:space="0" w:color="auto"/>
            <w:left w:val="none" w:sz="0" w:space="0" w:color="auto"/>
            <w:bottom w:val="none" w:sz="0" w:space="0" w:color="auto"/>
            <w:right w:val="none" w:sz="0" w:space="0" w:color="auto"/>
          </w:divBdr>
          <w:divsChild>
            <w:div w:id="1393697587">
              <w:marLeft w:val="0"/>
              <w:marRight w:val="0"/>
              <w:marTop w:val="0"/>
              <w:marBottom w:val="0"/>
              <w:divBdr>
                <w:top w:val="none" w:sz="0" w:space="0" w:color="auto"/>
                <w:left w:val="none" w:sz="0" w:space="0" w:color="auto"/>
                <w:bottom w:val="none" w:sz="0" w:space="0" w:color="auto"/>
                <w:right w:val="none" w:sz="0" w:space="0" w:color="auto"/>
              </w:divBdr>
              <w:divsChild>
                <w:div w:id="663241631">
                  <w:marLeft w:val="0"/>
                  <w:marRight w:val="0"/>
                  <w:marTop w:val="0"/>
                  <w:marBottom w:val="0"/>
                  <w:divBdr>
                    <w:top w:val="none" w:sz="0" w:space="0" w:color="auto"/>
                    <w:left w:val="none" w:sz="0" w:space="0" w:color="auto"/>
                    <w:bottom w:val="none" w:sz="0" w:space="0" w:color="auto"/>
                    <w:right w:val="none" w:sz="0" w:space="0" w:color="auto"/>
                  </w:divBdr>
                  <w:divsChild>
                    <w:div w:id="1906718458">
                      <w:marLeft w:val="0"/>
                      <w:marRight w:val="0"/>
                      <w:marTop w:val="0"/>
                      <w:marBottom w:val="0"/>
                      <w:divBdr>
                        <w:top w:val="none" w:sz="0" w:space="0" w:color="auto"/>
                        <w:left w:val="none" w:sz="0" w:space="0" w:color="auto"/>
                        <w:bottom w:val="none" w:sz="0" w:space="0" w:color="auto"/>
                        <w:right w:val="none" w:sz="0" w:space="0" w:color="auto"/>
                      </w:divBdr>
                      <w:divsChild>
                        <w:div w:id="1348631967">
                          <w:marLeft w:val="0"/>
                          <w:marRight w:val="0"/>
                          <w:marTop w:val="0"/>
                          <w:marBottom w:val="0"/>
                          <w:divBdr>
                            <w:top w:val="none" w:sz="0" w:space="0" w:color="auto"/>
                            <w:left w:val="none" w:sz="0" w:space="0" w:color="auto"/>
                            <w:bottom w:val="none" w:sz="0" w:space="0" w:color="auto"/>
                            <w:right w:val="none" w:sz="0" w:space="0" w:color="auto"/>
                          </w:divBdr>
                          <w:divsChild>
                            <w:div w:id="1949120655">
                              <w:marLeft w:val="0"/>
                              <w:marRight w:val="0"/>
                              <w:marTop w:val="0"/>
                              <w:marBottom w:val="0"/>
                              <w:divBdr>
                                <w:top w:val="none" w:sz="0" w:space="0" w:color="auto"/>
                                <w:left w:val="none" w:sz="0" w:space="0" w:color="auto"/>
                                <w:bottom w:val="none" w:sz="0" w:space="0" w:color="auto"/>
                                <w:right w:val="none" w:sz="0" w:space="0" w:color="auto"/>
                              </w:divBdr>
                              <w:divsChild>
                                <w:div w:id="1623875437">
                                  <w:marLeft w:val="0"/>
                                  <w:marRight w:val="0"/>
                                  <w:marTop w:val="0"/>
                                  <w:marBottom w:val="0"/>
                                  <w:divBdr>
                                    <w:top w:val="none" w:sz="0" w:space="0" w:color="auto"/>
                                    <w:left w:val="none" w:sz="0" w:space="0" w:color="auto"/>
                                    <w:bottom w:val="none" w:sz="0" w:space="0" w:color="auto"/>
                                    <w:right w:val="none" w:sz="0" w:space="0" w:color="auto"/>
                                  </w:divBdr>
                                  <w:divsChild>
                                    <w:div w:id="1245994443">
                                      <w:marLeft w:val="0"/>
                                      <w:marRight w:val="0"/>
                                      <w:marTop w:val="0"/>
                                      <w:marBottom w:val="0"/>
                                      <w:divBdr>
                                        <w:top w:val="none" w:sz="0" w:space="0" w:color="auto"/>
                                        <w:left w:val="none" w:sz="0" w:space="0" w:color="auto"/>
                                        <w:bottom w:val="none" w:sz="0" w:space="0" w:color="auto"/>
                                        <w:right w:val="none" w:sz="0" w:space="0" w:color="auto"/>
                                      </w:divBdr>
                                      <w:divsChild>
                                        <w:div w:id="14228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6710273">
      <w:bodyDiv w:val="1"/>
      <w:marLeft w:val="0"/>
      <w:marRight w:val="0"/>
      <w:marTop w:val="0"/>
      <w:marBottom w:val="0"/>
      <w:divBdr>
        <w:top w:val="none" w:sz="0" w:space="0" w:color="auto"/>
        <w:left w:val="none" w:sz="0" w:space="0" w:color="auto"/>
        <w:bottom w:val="none" w:sz="0" w:space="0" w:color="auto"/>
        <w:right w:val="none" w:sz="0" w:space="0" w:color="auto"/>
      </w:divBdr>
      <w:divsChild>
        <w:div w:id="1713766659">
          <w:marLeft w:val="0"/>
          <w:marRight w:val="0"/>
          <w:marTop w:val="0"/>
          <w:marBottom w:val="0"/>
          <w:divBdr>
            <w:top w:val="none" w:sz="0" w:space="0" w:color="auto"/>
            <w:left w:val="none" w:sz="0" w:space="0" w:color="auto"/>
            <w:bottom w:val="none" w:sz="0" w:space="0" w:color="auto"/>
            <w:right w:val="none" w:sz="0" w:space="0" w:color="auto"/>
          </w:divBdr>
          <w:divsChild>
            <w:div w:id="1572537941">
              <w:marLeft w:val="0"/>
              <w:marRight w:val="0"/>
              <w:marTop w:val="0"/>
              <w:marBottom w:val="0"/>
              <w:divBdr>
                <w:top w:val="none" w:sz="0" w:space="0" w:color="auto"/>
                <w:left w:val="none" w:sz="0" w:space="0" w:color="auto"/>
                <w:bottom w:val="none" w:sz="0" w:space="0" w:color="auto"/>
                <w:right w:val="none" w:sz="0" w:space="0" w:color="auto"/>
              </w:divBdr>
              <w:divsChild>
                <w:div w:id="876967056">
                  <w:marLeft w:val="0"/>
                  <w:marRight w:val="0"/>
                  <w:marTop w:val="0"/>
                  <w:marBottom w:val="0"/>
                  <w:divBdr>
                    <w:top w:val="none" w:sz="0" w:space="0" w:color="auto"/>
                    <w:left w:val="none" w:sz="0" w:space="0" w:color="auto"/>
                    <w:bottom w:val="none" w:sz="0" w:space="0" w:color="auto"/>
                    <w:right w:val="none" w:sz="0" w:space="0" w:color="auto"/>
                  </w:divBdr>
                  <w:divsChild>
                    <w:div w:id="515460086">
                      <w:marLeft w:val="168"/>
                      <w:marRight w:val="0"/>
                      <w:marTop w:val="0"/>
                      <w:marBottom w:val="0"/>
                      <w:divBdr>
                        <w:top w:val="none" w:sz="0" w:space="0" w:color="auto"/>
                        <w:left w:val="none" w:sz="0" w:space="0" w:color="auto"/>
                        <w:bottom w:val="none" w:sz="0" w:space="0" w:color="auto"/>
                        <w:right w:val="none" w:sz="0" w:space="0" w:color="auto"/>
                      </w:divBdr>
                      <w:divsChild>
                        <w:div w:id="1500273548">
                          <w:marLeft w:val="0"/>
                          <w:marRight w:val="0"/>
                          <w:marTop w:val="0"/>
                          <w:marBottom w:val="0"/>
                          <w:divBdr>
                            <w:top w:val="none" w:sz="0" w:space="0" w:color="auto"/>
                            <w:left w:val="none" w:sz="0" w:space="0" w:color="auto"/>
                            <w:bottom w:val="none" w:sz="0" w:space="0" w:color="auto"/>
                            <w:right w:val="none" w:sz="0" w:space="0" w:color="auto"/>
                          </w:divBdr>
                          <w:divsChild>
                            <w:div w:id="1018578821">
                              <w:marLeft w:val="0"/>
                              <w:marRight w:val="0"/>
                              <w:marTop w:val="0"/>
                              <w:marBottom w:val="0"/>
                              <w:divBdr>
                                <w:top w:val="none" w:sz="0" w:space="0" w:color="auto"/>
                                <w:left w:val="none" w:sz="0" w:space="0" w:color="auto"/>
                                <w:bottom w:val="none" w:sz="0" w:space="0" w:color="auto"/>
                                <w:right w:val="none" w:sz="0" w:space="0" w:color="auto"/>
                              </w:divBdr>
                              <w:divsChild>
                                <w:div w:id="593050389">
                                  <w:marLeft w:val="0"/>
                                  <w:marRight w:val="0"/>
                                  <w:marTop w:val="0"/>
                                  <w:marBottom w:val="0"/>
                                  <w:divBdr>
                                    <w:top w:val="none" w:sz="0" w:space="0" w:color="auto"/>
                                    <w:left w:val="none" w:sz="0" w:space="0" w:color="auto"/>
                                    <w:bottom w:val="none" w:sz="0" w:space="0" w:color="auto"/>
                                    <w:right w:val="none" w:sz="0" w:space="0" w:color="auto"/>
                                  </w:divBdr>
                                  <w:divsChild>
                                    <w:div w:id="1545947936">
                                      <w:marLeft w:val="0"/>
                                      <w:marRight w:val="0"/>
                                      <w:marTop w:val="0"/>
                                      <w:marBottom w:val="0"/>
                                      <w:divBdr>
                                        <w:top w:val="none" w:sz="0" w:space="0" w:color="auto"/>
                                        <w:left w:val="none" w:sz="0" w:space="0" w:color="auto"/>
                                        <w:bottom w:val="none" w:sz="0" w:space="0" w:color="auto"/>
                                        <w:right w:val="none" w:sz="0" w:space="0" w:color="auto"/>
                                      </w:divBdr>
                                      <w:divsChild>
                                        <w:div w:id="1188904356">
                                          <w:marLeft w:val="0"/>
                                          <w:marRight w:val="0"/>
                                          <w:marTop w:val="0"/>
                                          <w:marBottom w:val="0"/>
                                          <w:divBdr>
                                            <w:top w:val="none" w:sz="0" w:space="0" w:color="auto"/>
                                            <w:left w:val="none" w:sz="0" w:space="0" w:color="auto"/>
                                            <w:bottom w:val="none" w:sz="0" w:space="0" w:color="auto"/>
                                            <w:right w:val="none" w:sz="0" w:space="0" w:color="auto"/>
                                          </w:divBdr>
                                          <w:divsChild>
                                            <w:div w:id="735665661">
                                              <w:marLeft w:val="0"/>
                                              <w:marRight w:val="0"/>
                                              <w:marTop w:val="0"/>
                                              <w:marBottom w:val="0"/>
                                              <w:divBdr>
                                                <w:top w:val="none" w:sz="0" w:space="0" w:color="auto"/>
                                                <w:left w:val="none" w:sz="0" w:space="0" w:color="auto"/>
                                                <w:bottom w:val="none" w:sz="0" w:space="0" w:color="auto"/>
                                                <w:right w:val="none" w:sz="0" w:space="0" w:color="auto"/>
                                              </w:divBdr>
                                              <w:divsChild>
                                                <w:div w:id="550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0829673">
      <w:bodyDiv w:val="1"/>
      <w:marLeft w:val="0"/>
      <w:marRight w:val="0"/>
      <w:marTop w:val="0"/>
      <w:marBottom w:val="0"/>
      <w:divBdr>
        <w:top w:val="none" w:sz="0" w:space="0" w:color="auto"/>
        <w:left w:val="none" w:sz="0" w:space="0" w:color="auto"/>
        <w:bottom w:val="none" w:sz="0" w:space="0" w:color="auto"/>
        <w:right w:val="none" w:sz="0" w:space="0" w:color="auto"/>
      </w:divBdr>
      <w:divsChild>
        <w:div w:id="1398623837">
          <w:marLeft w:val="0"/>
          <w:marRight w:val="0"/>
          <w:marTop w:val="0"/>
          <w:marBottom w:val="0"/>
          <w:divBdr>
            <w:top w:val="none" w:sz="0" w:space="0" w:color="auto"/>
            <w:left w:val="none" w:sz="0" w:space="0" w:color="auto"/>
            <w:bottom w:val="none" w:sz="0" w:space="0" w:color="auto"/>
            <w:right w:val="none" w:sz="0" w:space="0" w:color="auto"/>
          </w:divBdr>
          <w:divsChild>
            <w:div w:id="2098137758">
              <w:marLeft w:val="0"/>
              <w:marRight w:val="0"/>
              <w:marTop w:val="0"/>
              <w:marBottom w:val="0"/>
              <w:divBdr>
                <w:top w:val="none" w:sz="0" w:space="0" w:color="auto"/>
                <w:left w:val="none" w:sz="0" w:space="0" w:color="auto"/>
                <w:bottom w:val="none" w:sz="0" w:space="0" w:color="auto"/>
                <w:right w:val="none" w:sz="0" w:space="0" w:color="auto"/>
              </w:divBdr>
              <w:divsChild>
                <w:div w:id="27073164">
                  <w:marLeft w:val="0"/>
                  <w:marRight w:val="0"/>
                  <w:marTop w:val="0"/>
                  <w:marBottom w:val="0"/>
                  <w:divBdr>
                    <w:top w:val="none" w:sz="0" w:space="0" w:color="auto"/>
                    <w:left w:val="none" w:sz="0" w:space="0" w:color="auto"/>
                    <w:bottom w:val="none" w:sz="0" w:space="0" w:color="auto"/>
                    <w:right w:val="none" w:sz="0" w:space="0" w:color="auto"/>
                  </w:divBdr>
                  <w:divsChild>
                    <w:div w:id="653602365">
                      <w:marLeft w:val="168"/>
                      <w:marRight w:val="0"/>
                      <w:marTop w:val="0"/>
                      <w:marBottom w:val="0"/>
                      <w:divBdr>
                        <w:top w:val="none" w:sz="0" w:space="0" w:color="auto"/>
                        <w:left w:val="none" w:sz="0" w:space="0" w:color="auto"/>
                        <w:bottom w:val="none" w:sz="0" w:space="0" w:color="auto"/>
                        <w:right w:val="none" w:sz="0" w:space="0" w:color="auto"/>
                      </w:divBdr>
                      <w:divsChild>
                        <w:div w:id="1497569443">
                          <w:marLeft w:val="0"/>
                          <w:marRight w:val="0"/>
                          <w:marTop w:val="0"/>
                          <w:marBottom w:val="0"/>
                          <w:divBdr>
                            <w:top w:val="none" w:sz="0" w:space="0" w:color="auto"/>
                            <w:left w:val="none" w:sz="0" w:space="0" w:color="auto"/>
                            <w:bottom w:val="none" w:sz="0" w:space="0" w:color="auto"/>
                            <w:right w:val="none" w:sz="0" w:space="0" w:color="auto"/>
                          </w:divBdr>
                          <w:divsChild>
                            <w:div w:id="232158946">
                              <w:marLeft w:val="0"/>
                              <w:marRight w:val="0"/>
                              <w:marTop w:val="0"/>
                              <w:marBottom w:val="0"/>
                              <w:divBdr>
                                <w:top w:val="none" w:sz="0" w:space="0" w:color="auto"/>
                                <w:left w:val="none" w:sz="0" w:space="0" w:color="auto"/>
                                <w:bottom w:val="none" w:sz="0" w:space="0" w:color="auto"/>
                                <w:right w:val="none" w:sz="0" w:space="0" w:color="auto"/>
                              </w:divBdr>
                              <w:divsChild>
                                <w:div w:id="1275361582">
                                  <w:marLeft w:val="0"/>
                                  <w:marRight w:val="0"/>
                                  <w:marTop w:val="0"/>
                                  <w:marBottom w:val="0"/>
                                  <w:divBdr>
                                    <w:top w:val="none" w:sz="0" w:space="0" w:color="auto"/>
                                    <w:left w:val="none" w:sz="0" w:space="0" w:color="auto"/>
                                    <w:bottom w:val="none" w:sz="0" w:space="0" w:color="auto"/>
                                    <w:right w:val="none" w:sz="0" w:space="0" w:color="auto"/>
                                  </w:divBdr>
                                  <w:divsChild>
                                    <w:div w:id="1485733068">
                                      <w:marLeft w:val="0"/>
                                      <w:marRight w:val="0"/>
                                      <w:marTop w:val="0"/>
                                      <w:marBottom w:val="0"/>
                                      <w:divBdr>
                                        <w:top w:val="none" w:sz="0" w:space="0" w:color="auto"/>
                                        <w:left w:val="none" w:sz="0" w:space="0" w:color="auto"/>
                                        <w:bottom w:val="none" w:sz="0" w:space="0" w:color="auto"/>
                                        <w:right w:val="none" w:sz="0" w:space="0" w:color="auto"/>
                                      </w:divBdr>
                                      <w:divsChild>
                                        <w:div w:id="238947955">
                                          <w:marLeft w:val="0"/>
                                          <w:marRight w:val="0"/>
                                          <w:marTop w:val="0"/>
                                          <w:marBottom w:val="0"/>
                                          <w:divBdr>
                                            <w:top w:val="none" w:sz="0" w:space="0" w:color="auto"/>
                                            <w:left w:val="none" w:sz="0" w:space="0" w:color="auto"/>
                                            <w:bottom w:val="none" w:sz="0" w:space="0" w:color="auto"/>
                                            <w:right w:val="none" w:sz="0" w:space="0" w:color="auto"/>
                                          </w:divBdr>
                                          <w:divsChild>
                                            <w:div w:id="38745045">
                                              <w:marLeft w:val="0"/>
                                              <w:marRight w:val="0"/>
                                              <w:marTop w:val="0"/>
                                              <w:marBottom w:val="0"/>
                                              <w:divBdr>
                                                <w:top w:val="none" w:sz="0" w:space="0" w:color="auto"/>
                                                <w:left w:val="none" w:sz="0" w:space="0" w:color="auto"/>
                                                <w:bottom w:val="none" w:sz="0" w:space="0" w:color="auto"/>
                                                <w:right w:val="none" w:sz="0" w:space="0" w:color="auto"/>
                                              </w:divBdr>
                                              <w:divsChild>
                                                <w:div w:id="16107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7990067">
      <w:bodyDiv w:val="1"/>
      <w:marLeft w:val="0"/>
      <w:marRight w:val="0"/>
      <w:marTop w:val="0"/>
      <w:marBottom w:val="0"/>
      <w:divBdr>
        <w:top w:val="none" w:sz="0" w:space="0" w:color="auto"/>
        <w:left w:val="none" w:sz="0" w:space="0" w:color="auto"/>
        <w:bottom w:val="none" w:sz="0" w:space="0" w:color="auto"/>
        <w:right w:val="none" w:sz="0" w:space="0" w:color="auto"/>
      </w:divBdr>
      <w:divsChild>
        <w:div w:id="1542088811">
          <w:marLeft w:val="0"/>
          <w:marRight w:val="0"/>
          <w:marTop w:val="0"/>
          <w:marBottom w:val="0"/>
          <w:divBdr>
            <w:top w:val="none" w:sz="0" w:space="0" w:color="auto"/>
            <w:left w:val="none" w:sz="0" w:space="0" w:color="auto"/>
            <w:bottom w:val="none" w:sz="0" w:space="0" w:color="auto"/>
            <w:right w:val="none" w:sz="0" w:space="0" w:color="auto"/>
          </w:divBdr>
          <w:divsChild>
            <w:div w:id="80876684">
              <w:marLeft w:val="0"/>
              <w:marRight w:val="0"/>
              <w:marTop w:val="0"/>
              <w:marBottom w:val="0"/>
              <w:divBdr>
                <w:top w:val="none" w:sz="0" w:space="0" w:color="auto"/>
                <w:left w:val="none" w:sz="0" w:space="0" w:color="auto"/>
                <w:bottom w:val="none" w:sz="0" w:space="0" w:color="auto"/>
                <w:right w:val="none" w:sz="0" w:space="0" w:color="auto"/>
              </w:divBdr>
              <w:divsChild>
                <w:div w:id="722800848">
                  <w:marLeft w:val="0"/>
                  <w:marRight w:val="0"/>
                  <w:marTop w:val="0"/>
                  <w:marBottom w:val="0"/>
                  <w:divBdr>
                    <w:top w:val="none" w:sz="0" w:space="0" w:color="auto"/>
                    <w:left w:val="none" w:sz="0" w:space="0" w:color="auto"/>
                    <w:bottom w:val="none" w:sz="0" w:space="0" w:color="auto"/>
                    <w:right w:val="none" w:sz="0" w:space="0" w:color="auto"/>
                  </w:divBdr>
                  <w:divsChild>
                    <w:div w:id="751857022">
                      <w:marLeft w:val="168"/>
                      <w:marRight w:val="0"/>
                      <w:marTop w:val="0"/>
                      <w:marBottom w:val="0"/>
                      <w:divBdr>
                        <w:top w:val="none" w:sz="0" w:space="0" w:color="auto"/>
                        <w:left w:val="none" w:sz="0" w:space="0" w:color="auto"/>
                        <w:bottom w:val="none" w:sz="0" w:space="0" w:color="auto"/>
                        <w:right w:val="none" w:sz="0" w:space="0" w:color="auto"/>
                      </w:divBdr>
                      <w:divsChild>
                        <w:div w:id="1296717788">
                          <w:marLeft w:val="0"/>
                          <w:marRight w:val="0"/>
                          <w:marTop w:val="0"/>
                          <w:marBottom w:val="0"/>
                          <w:divBdr>
                            <w:top w:val="none" w:sz="0" w:space="0" w:color="auto"/>
                            <w:left w:val="none" w:sz="0" w:space="0" w:color="auto"/>
                            <w:bottom w:val="none" w:sz="0" w:space="0" w:color="auto"/>
                            <w:right w:val="none" w:sz="0" w:space="0" w:color="auto"/>
                          </w:divBdr>
                          <w:divsChild>
                            <w:div w:id="1962614474">
                              <w:marLeft w:val="0"/>
                              <w:marRight w:val="0"/>
                              <w:marTop w:val="0"/>
                              <w:marBottom w:val="0"/>
                              <w:divBdr>
                                <w:top w:val="none" w:sz="0" w:space="0" w:color="auto"/>
                                <w:left w:val="none" w:sz="0" w:space="0" w:color="auto"/>
                                <w:bottom w:val="none" w:sz="0" w:space="0" w:color="auto"/>
                                <w:right w:val="none" w:sz="0" w:space="0" w:color="auto"/>
                              </w:divBdr>
                              <w:divsChild>
                                <w:div w:id="1197425108">
                                  <w:marLeft w:val="0"/>
                                  <w:marRight w:val="0"/>
                                  <w:marTop w:val="0"/>
                                  <w:marBottom w:val="0"/>
                                  <w:divBdr>
                                    <w:top w:val="none" w:sz="0" w:space="0" w:color="auto"/>
                                    <w:left w:val="none" w:sz="0" w:space="0" w:color="auto"/>
                                    <w:bottom w:val="none" w:sz="0" w:space="0" w:color="auto"/>
                                    <w:right w:val="none" w:sz="0" w:space="0" w:color="auto"/>
                                  </w:divBdr>
                                  <w:divsChild>
                                    <w:div w:id="1293438276">
                                      <w:marLeft w:val="0"/>
                                      <w:marRight w:val="0"/>
                                      <w:marTop w:val="0"/>
                                      <w:marBottom w:val="0"/>
                                      <w:divBdr>
                                        <w:top w:val="none" w:sz="0" w:space="0" w:color="auto"/>
                                        <w:left w:val="none" w:sz="0" w:space="0" w:color="auto"/>
                                        <w:bottom w:val="none" w:sz="0" w:space="0" w:color="auto"/>
                                        <w:right w:val="none" w:sz="0" w:space="0" w:color="auto"/>
                                      </w:divBdr>
                                      <w:divsChild>
                                        <w:div w:id="690377689">
                                          <w:marLeft w:val="0"/>
                                          <w:marRight w:val="0"/>
                                          <w:marTop w:val="0"/>
                                          <w:marBottom w:val="0"/>
                                          <w:divBdr>
                                            <w:top w:val="none" w:sz="0" w:space="0" w:color="auto"/>
                                            <w:left w:val="none" w:sz="0" w:space="0" w:color="auto"/>
                                            <w:bottom w:val="none" w:sz="0" w:space="0" w:color="auto"/>
                                            <w:right w:val="none" w:sz="0" w:space="0" w:color="auto"/>
                                          </w:divBdr>
                                          <w:divsChild>
                                            <w:div w:id="615600675">
                                              <w:marLeft w:val="0"/>
                                              <w:marRight w:val="0"/>
                                              <w:marTop w:val="0"/>
                                              <w:marBottom w:val="0"/>
                                              <w:divBdr>
                                                <w:top w:val="none" w:sz="0" w:space="0" w:color="auto"/>
                                                <w:left w:val="none" w:sz="0" w:space="0" w:color="auto"/>
                                                <w:bottom w:val="none" w:sz="0" w:space="0" w:color="auto"/>
                                                <w:right w:val="none" w:sz="0" w:space="0" w:color="auto"/>
                                              </w:divBdr>
                                              <w:divsChild>
                                                <w:div w:id="50162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1247846">
      <w:bodyDiv w:val="1"/>
      <w:marLeft w:val="0"/>
      <w:marRight w:val="0"/>
      <w:marTop w:val="0"/>
      <w:marBottom w:val="0"/>
      <w:divBdr>
        <w:top w:val="none" w:sz="0" w:space="0" w:color="auto"/>
        <w:left w:val="none" w:sz="0" w:space="0" w:color="auto"/>
        <w:bottom w:val="none" w:sz="0" w:space="0" w:color="auto"/>
        <w:right w:val="none" w:sz="0" w:space="0" w:color="auto"/>
      </w:divBdr>
      <w:divsChild>
        <w:div w:id="1627613601">
          <w:marLeft w:val="0"/>
          <w:marRight w:val="0"/>
          <w:marTop w:val="0"/>
          <w:marBottom w:val="0"/>
          <w:divBdr>
            <w:top w:val="none" w:sz="0" w:space="0" w:color="auto"/>
            <w:left w:val="none" w:sz="0" w:space="0" w:color="auto"/>
            <w:bottom w:val="none" w:sz="0" w:space="0" w:color="auto"/>
            <w:right w:val="none" w:sz="0" w:space="0" w:color="auto"/>
          </w:divBdr>
          <w:divsChild>
            <w:div w:id="2095739344">
              <w:marLeft w:val="0"/>
              <w:marRight w:val="0"/>
              <w:marTop w:val="0"/>
              <w:marBottom w:val="0"/>
              <w:divBdr>
                <w:top w:val="none" w:sz="0" w:space="0" w:color="auto"/>
                <w:left w:val="none" w:sz="0" w:space="0" w:color="auto"/>
                <w:bottom w:val="none" w:sz="0" w:space="0" w:color="auto"/>
                <w:right w:val="none" w:sz="0" w:space="0" w:color="auto"/>
              </w:divBdr>
              <w:divsChild>
                <w:div w:id="2038964239">
                  <w:marLeft w:val="0"/>
                  <w:marRight w:val="0"/>
                  <w:marTop w:val="0"/>
                  <w:marBottom w:val="0"/>
                  <w:divBdr>
                    <w:top w:val="none" w:sz="0" w:space="0" w:color="auto"/>
                    <w:left w:val="none" w:sz="0" w:space="0" w:color="auto"/>
                    <w:bottom w:val="none" w:sz="0" w:space="0" w:color="auto"/>
                    <w:right w:val="none" w:sz="0" w:space="0" w:color="auto"/>
                  </w:divBdr>
                  <w:divsChild>
                    <w:div w:id="2107530566">
                      <w:marLeft w:val="168"/>
                      <w:marRight w:val="0"/>
                      <w:marTop w:val="0"/>
                      <w:marBottom w:val="0"/>
                      <w:divBdr>
                        <w:top w:val="none" w:sz="0" w:space="0" w:color="auto"/>
                        <w:left w:val="none" w:sz="0" w:space="0" w:color="auto"/>
                        <w:bottom w:val="none" w:sz="0" w:space="0" w:color="auto"/>
                        <w:right w:val="none" w:sz="0" w:space="0" w:color="auto"/>
                      </w:divBdr>
                      <w:divsChild>
                        <w:div w:id="836189538">
                          <w:marLeft w:val="0"/>
                          <w:marRight w:val="0"/>
                          <w:marTop w:val="0"/>
                          <w:marBottom w:val="0"/>
                          <w:divBdr>
                            <w:top w:val="none" w:sz="0" w:space="0" w:color="auto"/>
                            <w:left w:val="none" w:sz="0" w:space="0" w:color="auto"/>
                            <w:bottom w:val="none" w:sz="0" w:space="0" w:color="auto"/>
                            <w:right w:val="none" w:sz="0" w:space="0" w:color="auto"/>
                          </w:divBdr>
                          <w:divsChild>
                            <w:div w:id="1404374445">
                              <w:marLeft w:val="0"/>
                              <w:marRight w:val="0"/>
                              <w:marTop w:val="0"/>
                              <w:marBottom w:val="0"/>
                              <w:divBdr>
                                <w:top w:val="none" w:sz="0" w:space="0" w:color="auto"/>
                                <w:left w:val="none" w:sz="0" w:space="0" w:color="auto"/>
                                <w:bottom w:val="none" w:sz="0" w:space="0" w:color="auto"/>
                                <w:right w:val="none" w:sz="0" w:space="0" w:color="auto"/>
                              </w:divBdr>
                              <w:divsChild>
                                <w:div w:id="869606078">
                                  <w:marLeft w:val="0"/>
                                  <w:marRight w:val="0"/>
                                  <w:marTop w:val="0"/>
                                  <w:marBottom w:val="0"/>
                                  <w:divBdr>
                                    <w:top w:val="none" w:sz="0" w:space="0" w:color="auto"/>
                                    <w:left w:val="none" w:sz="0" w:space="0" w:color="auto"/>
                                    <w:bottom w:val="none" w:sz="0" w:space="0" w:color="auto"/>
                                    <w:right w:val="none" w:sz="0" w:space="0" w:color="auto"/>
                                  </w:divBdr>
                                  <w:divsChild>
                                    <w:div w:id="894781203">
                                      <w:marLeft w:val="0"/>
                                      <w:marRight w:val="0"/>
                                      <w:marTop w:val="0"/>
                                      <w:marBottom w:val="0"/>
                                      <w:divBdr>
                                        <w:top w:val="none" w:sz="0" w:space="0" w:color="auto"/>
                                        <w:left w:val="none" w:sz="0" w:space="0" w:color="auto"/>
                                        <w:bottom w:val="none" w:sz="0" w:space="0" w:color="auto"/>
                                        <w:right w:val="none" w:sz="0" w:space="0" w:color="auto"/>
                                      </w:divBdr>
                                      <w:divsChild>
                                        <w:div w:id="12998924">
                                          <w:marLeft w:val="0"/>
                                          <w:marRight w:val="0"/>
                                          <w:marTop w:val="0"/>
                                          <w:marBottom w:val="0"/>
                                          <w:divBdr>
                                            <w:top w:val="none" w:sz="0" w:space="0" w:color="auto"/>
                                            <w:left w:val="none" w:sz="0" w:space="0" w:color="auto"/>
                                            <w:bottom w:val="none" w:sz="0" w:space="0" w:color="auto"/>
                                            <w:right w:val="none" w:sz="0" w:space="0" w:color="auto"/>
                                          </w:divBdr>
                                          <w:divsChild>
                                            <w:div w:id="1344043557">
                                              <w:marLeft w:val="0"/>
                                              <w:marRight w:val="0"/>
                                              <w:marTop w:val="0"/>
                                              <w:marBottom w:val="0"/>
                                              <w:divBdr>
                                                <w:top w:val="none" w:sz="0" w:space="0" w:color="auto"/>
                                                <w:left w:val="none" w:sz="0" w:space="0" w:color="auto"/>
                                                <w:bottom w:val="none" w:sz="0" w:space="0" w:color="auto"/>
                                                <w:right w:val="none" w:sz="0" w:space="0" w:color="auto"/>
                                              </w:divBdr>
                                              <w:divsChild>
                                                <w:div w:id="97537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3947557">
      <w:bodyDiv w:val="1"/>
      <w:marLeft w:val="0"/>
      <w:marRight w:val="0"/>
      <w:marTop w:val="0"/>
      <w:marBottom w:val="0"/>
      <w:divBdr>
        <w:top w:val="none" w:sz="0" w:space="0" w:color="auto"/>
        <w:left w:val="none" w:sz="0" w:space="0" w:color="auto"/>
        <w:bottom w:val="none" w:sz="0" w:space="0" w:color="auto"/>
        <w:right w:val="none" w:sz="0" w:space="0" w:color="auto"/>
      </w:divBdr>
      <w:divsChild>
        <w:div w:id="1386904531">
          <w:marLeft w:val="0"/>
          <w:marRight w:val="0"/>
          <w:marTop w:val="0"/>
          <w:marBottom w:val="0"/>
          <w:divBdr>
            <w:top w:val="none" w:sz="0" w:space="0" w:color="auto"/>
            <w:left w:val="none" w:sz="0" w:space="0" w:color="auto"/>
            <w:bottom w:val="none" w:sz="0" w:space="0" w:color="auto"/>
            <w:right w:val="none" w:sz="0" w:space="0" w:color="auto"/>
          </w:divBdr>
          <w:divsChild>
            <w:div w:id="2145002614">
              <w:marLeft w:val="0"/>
              <w:marRight w:val="0"/>
              <w:marTop w:val="0"/>
              <w:marBottom w:val="0"/>
              <w:divBdr>
                <w:top w:val="none" w:sz="0" w:space="0" w:color="auto"/>
                <w:left w:val="none" w:sz="0" w:space="0" w:color="auto"/>
                <w:bottom w:val="none" w:sz="0" w:space="0" w:color="auto"/>
                <w:right w:val="none" w:sz="0" w:space="0" w:color="auto"/>
              </w:divBdr>
              <w:divsChild>
                <w:div w:id="594635627">
                  <w:marLeft w:val="0"/>
                  <w:marRight w:val="0"/>
                  <w:marTop w:val="0"/>
                  <w:marBottom w:val="0"/>
                  <w:divBdr>
                    <w:top w:val="none" w:sz="0" w:space="0" w:color="auto"/>
                    <w:left w:val="none" w:sz="0" w:space="0" w:color="auto"/>
                    <w:bottom w:val="none" w:sz="0" w:space="0" w:color="auto"/>
                    <w:right w:val="none" w:sz="0" w:space="0" w:color="auto"/>
                  </w:divBdr>
                  <w:divsChild>
                    <w:div w:id="1418818495">
                      <w:marLeft w:val="168"/>
                      <w:marRight w:val="0"/>
                      <w:marTop w:val="0"/>
                      <w:marBottom w:val="0"/>
                      <w:divBdr>
                        <w:top w:val="none" w:sz="0" w:space="0" w:color="auto"/>
                        <w:left w:val="none" w:sz="0" w:space="0" w:color="auto"/>
                        <w:bottom w:val="none" w:sz="0" w:space="0" w:color="auto"/>
                        <w:right w:val="none" w:sz="0" w:space="0" w:color="auto"/>
                      </w:divBdr>
                      <w:divsChild>
                        <w:div w:id="249118526">
                          <w:marLeft w:val="0"/>
                          <w:marRight w:val="0"/>
                          <w:marTop w:val="0"/>
                          <w:marBottom w:val="0"/>
                          <w:divBdr>
                            <w:top w:val="none" w:sz="0" w:space="0" w:color="auto"/>
                            <w:left w:val="none" w:sz="0" w:space="0" w:color="auto"/>
                            <w:bottom w:val="none" w:sz="0" w:space="0" w:color="auto"/>
                            <w:right w:val="none" w:sz="0" w:space="0" w:color="auto"/>
                          </w:divBdr>
                          <w:divsChild>
                            <w:div w:id="1099563505">
                              <w:marLeft w:val="0"/>
                              <w:marRight w:val="0"/>
                              <w:marTop w:val="0"/>
                              <w:marBottom w:val="0"/>
                              <w:divBdr>
                                <w:top w:val="none" w:sz="0" w:space="0" w:color="auto"/>
                                <w:left w:val="none" w:sz="0" w:space="0" w:color="auto"/>
                                <w:bottom w:val="none" w:sz="0" w:space="0" w:color="auto"/>
                                <w:right w:val="none" w:sz="0" w:space="0" w:color="auto"/>
                              </w:divBdr>
                              <w:divsChild>
                                <w:div w:id="1210993611">
                                  <w:marLeft w:val="0"/>
                                  <w:marRight w:val="0"/>
                                  <w:marTop w:val="0"/>
                                  <w:marBottom w:val="0"/>
                                  <w:divBdr>
                                    <w:top w:val="none" w:sz="0" w:space="0" w:color="auto"/>
                                    <w:left w:val="none" w:sz="0" w:space="0" w:color="auto"/>
                                    <w:bottom w:val="none" w:sz="0" w:space="0" w:color="auto"/>
                                    <w:right w:val="none" w:sz="0" w:space="0" w:color="auto"/>
                                  </w:divBdr>
                                  <w:divsChild>
                                    <w:div w:id="1779523793">
                                      <w:marLeft w:val="0"/>
                                      <w:marRight w:val="0"/>
                                      <w:marTop w:val="0"/>
                                      <w:marBottom w:val="0"/>
                                      <w:divBdr>
                                        <w:top w:val="none" w:sz="0" w:space="0" w:color="auto"/>
                                        <w:left w:val="none" w:sz="0" w:space="0" w:color="auto"/>
                                        <w:bottom w:val="none" w:sz="0" w:space="0" w:color="auto"/>
                                        <w:right w:val="none" w:sz="0" w:space="0" w:color="auto"/>
                                      </w:divBdr>
                                      <w:divsChild>
                                        <w:div w:id="1663658995">
                                          <w:marLeft w:val="0"/>
                                          <w:marRight w:val="0"/>
                                          <w:marTop w:val="0"/>
                                          <w:marBottom w:val="0"/>
                                          <w:divBdr>
                                            <w:top w:val="none" w:sz="0" w:space="0" w:color="auto"/>
                                            <w:left w:val="none" w:sz="0" w:space="0" w:color="auto"/>
                                            <w:bottom w:val="none" w:sz="0" w:space="0" w:color="auto"/>
                                            <w:right w:val="none" w:sz="0" w:space="0" w:color="auto"/>
                                          </w:divBdr>
                                          <w:divsChild>
                                            <w:div w:id="910889210">
                                              <w:marLeft w:val="0"/>
                                              <w:marRight w:val="0"/>
                                              <w:marTop w:val="0"/>
                                              <w:marBottom w:val="0"/>
                                              <w:divBdr>
                                                <w:top w:val="none" w:sz="0" w:space="0" w:color="auto"/>
                                                <w:left w:val="none" w:sz="0" w:space="0" w:color="auto"/>
                                                <w:bottom w:val="none" w:sz="0" w:space="0" w:color="auto"/>
                                                <w:right w:val="none" w:sz="0" w:space="0" w:color="auto"/>
                                              </w:divBdr>
                                              <w:divsChild>
                                                <w:div w:id="837964997">
                                                  <w:marLeft w:val="0"/>
                                                  <w:marRight w:val="0"/>
                                                  <w:marTop w:val="0"/>
                                                  <w:marBottom w:val="0"/>
                                                  <w:divBdr>
                                                    <w:top w:val="none" w:sz="0" w:space="0" w:color="auto"/>
                                                    <w:left w:val="none" w:sz="0" w:space="0" w:color="auto"/>
                                                    <w:bottom w:val="none" w:sz="0" w:space="0" w:color="auto"/>
                                                    <w:right w:val="none" w:sz="0" w:space="0" w:color="auto"/>
                                                  </w:divBdr>
                                                  <w:divsChild>
                                                    <w:div w:id="1771319377">
                                                      <w:marLeft w:val="0"/>
                                                      <w:marRight w:val="0"/>
                                                      <w:marTop w:val="0"/>
                                                      <w:marBottom w:val="240"/>
                                                      <w:divBdr>
                                                        <w:top w:val="none" w:sz="0" w:space="0" w:color="auto"/>
                                                        <w:left w:val="none" w:sz="0" w:space="0" w:color="auto"/>
                                                        <w:bottom w:val="none" w:sz="0" w:space="0" w:color="auto"/>
                                                        <w:right w:val="none" w:sz="0" w:space="0" w:color="auto"/>
                                                      </w:divBdr>
                                                    </w:div>
                                                    <w:div w:id="886603365">
                                                      <w:marLeft w:val="0"/>
                                                      <w:marRight w:val="0"/>
                                                      <w:marTop w:val="0"/>
                                                      <w:marBottom w:val="240"/>
                                                      <w:divBdr>
                                                        <w:top w:val="none" w:sz="0" w:space="0" w:color="auto"/>
                                                        <w:left w:val="none" w:sz="0" w:space="0" w:color="auto"/>
                                                        <w:bottom w:val="none" w:sz="0" w:space="0" w:color="auto"/>
                                                        <w:right w:val="none" w:sz="0" w:space="0" w:color="auto"/>
                                                      </w:divBdr>
                                                    </w:div>
                                                    <w:div w:id="5527396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9069019">
      <w:bodyDiv w:val="1"/>
      <w:marLeft w:val="0"/>
      <w:marRight w:val="0"/>
      <w:marTop w:val="0"/>
      <w:marBottom w:val="0"/>
      <w:divBdr>
        <w:top w:val="none" w:sz="0" w:space="0" w:color="auto"/>
        <w:left w:val="none" w:sz="0" w:space="0" w:color="auto"/>
        <w:bottom w:val="none" w:sz="0" w:space="0" w:color="auto"/>
        <w:right w:val="none" w:sz="0" w:space="0" w:color="auto"/>
      </w:divBdr>
      <w:divsChild>
        <w:div w:id="1453092061">
          <w:marLeft w:val="0"/>
          <w:marRight w:val="0"/>
          <w:marTop w:val="0"/>
          <w:marBottom w:val="0"/>
          <w:divBdr>
            <w:top w:val="none" w:sz="0" w:space="0" w:color="auto"/>
            <w:left w:val="none" w:sz="0" w:space="0" w:color="auto"/>
            <w:bottom w:val="none" w:sz="0" w:space="0" w:color="auto"/>
            <w:right w:val="none" w:sz="0" w:space="0" w:color="auto"/>
          </w:divBdr>
          <w:divsChild>
            <w:div w:id="1838112690">
              <w:marLeft w:val="0"/>
              <w:marRight w:val="0"/>
              <w:marTop w:val="0"/>
              <w:marBottom w:val="0"/>
              <w:divBdr>
                <w:top w:val="none" w:sz="0" w:space="0" w:color="auto"/>
                <w:left w:val="none" w:sz="0" w:space="0" w:color="auto"/>
                <w:bottom w:val="none" w:sz="0" w:space="0" w:color="auto"/>
                <w:right w:val="none" w:sz="0" w:space="0" w:color="auto"/>
              </w:divBdr>
              <w:divsChild>
                <w:div w:id="1991249240">
                  <w:marLeft w:val="0"/>
                  <w:marRight w:val="0"/>
                  <w:marTop w:val="0"/>
                  <w:marBottom w:val="0"/>
                  <w:divBdr>
                    <w:top w:val="none" w:sz="0" w:space="0" w:color="auto"/>
                    <w:left w:val="none" w:sz="0" w:space="0" w:color="auto"/>
                    <w:bottom w:val="none" w:sz="0" w:space="0" w:color="auto"/>
                    <w:right w:val="none" w:sz="0" w:space="0" w:color="auto"/>
                  </w:divBdr>
                  <w:divsChild>
                    <w:div w:id="53044698">
                      <w:marLeft w:val="168"/>
                      <w:marRight w:val="0"/>
                      <w:marTop w:val="0"/>
                      <w:marBottom w:val="0"/>
                      <w:divBdr>
                        <w:top w:val="none" w:sz="0" w:space="0" w:color="auto"/>
                        <w:left w:val="none" w:sz="0" w:space="0" w:color="auto"/>
                        <w:bottom w:val="none" w:sz="0" w:space="0" w:color="auto"/>
                        <w:right w:val="none" w:sz="0" w:space="0" w:color="auto"/>
                      </w:divBdr>
                      <w:divsChild>
                        <w:div w:id="1959603757">
                          <w:marLeft w:val="0"/>
                          <w:marRight w:val="0"/>
                          <w:marTop w:val="0"/>
                          <w:marBottom w:val="0"/>
                          <w:divBdr>
                            <w:top w:val="none" w:sz="0" w:space="0" w:color="auto"/>
                            <w:left w:val="none" w:sz="0" w:space="0" w:color="auto"/>
                            <w:bottom w:val="none" w:sz="0" w:space="0" w:color="auto"/>
                            <w:right w:val="none" w:sz="0" w:space="0" w:color="auto"/>
                          </w:divBdr>
                          <w:divsChild>
                            <w:div w:id="2017729357">
                              <w:marLeft w:val="0"/>
                              <w:marRight w:val="0"/>
                              <w:marTop w:val="0"/>
                              <w:marBottom w:val="0"/>
                              <w:divBdr>
                                <w:top w:val="none" w:sz="0" w:space="0" w:color="auto"/>
                                <w:left w:val="none" w:sz="0" w:space="0" w:color="auto"/>
                                <w:bottom w:val="none" w:sz="0" w:space="0" w:color="auto"/>
                                <w:right w:val="none" w:sz="0" w:space="0" w:color="auto"/>
                              </w:divBdr>
                              <w:divsChild>
                                <w:div w:id="264312583">
                                  <w:marLeft w:val="0"/>
                                  <w:marRight w:val="0"/>
                                  <w:marTop w:val="0"/>
                                  <w:marBottom w:val="0"/>
                                  <w:divBdr>
                                    <w:top w:val="none" w:sz="0" w:space="0" w:color="auto"/>
                                    <w:left w:val="none" w:sz="0" w:space="0" w:color="auto"/>
                                    <w:bottom w:val="none" w:sz="0" w:space="0" w:color="auto"/>
                                    <w:right w:val="none" w:sz="0" w:space="0" w:color="auto"/>
                                  </w:divBdr>
                                  <w:divsChild>
                                    <w:div w:id="489640639">
                                      <w:marLeft w:val="0"/>
                                      <w:marRight w:val="0"/>
                                      <w:marTop w:val="0"/>
                                      <w:marBottom w:val="0"/>
                                      <w:divBdr>
                                        <w:top w:val="none" w:sz="0" w:space="0" w:color="auto"/>
                                        <w:left w:val="none" w:sz="0" w:space="0" w:color="auto"/>
                                        <w:bottom w:val="none" w:sz="0" w:space="0" w:color="auto"/>
                                        <w:right w:val="none" w:sz="0" w:space="0" w:color="auto"/>
                                      </w:divBdr>
                                      <w:divsChild>
                                        <w:div w:id="199827766">
                                          <w:marLeft w:val="0"/>
                                          <w:marRight w:val="0"/>
                                          <w:marTop w:val="0"/>
                                          <w:marBottom w:val="0"/>
                                          <w:divBdr>
                                            <w:top w:val="none" w:sz="0" w:space="0" w:color="auto"/>
                                            <w:left w:val="none" w:sz="0" w:space="0" w:color="auto"/>
                                            <w:bottom w:val="none" w:sz="0" w:space="0" w:color="auto"/>
                                            <w:right w:val="none" w:sz="0" w:space="0" w:color="auto"/>
                                          </w:divBdr>
                                          <w:divsChild>
                                            <w:div w:id="1220358194">
                                              <w:marLeft w:val="0"/>
                                              <w:marRight w:val="0"/>
                                              <w:marTop w:val="0"/>
                                              <w:marBottom w:val="0"/>
                                              <w:divBdr>
                                                <w:top w:val="none" w:sz="0" w:space="0" w:color="auto"/>
                                                <w:left w:val="none" w:sz="0" w:space="0" w:color="auto"/>
                                                <w:bottom w:val="none" w:sz="0" w:space="0" w:color="auto"/>
                                                <w:right w:val="none" w:sz="0" w:space="0" w:color="auto"/>
                                              </w:divBdr>
                                              <w:divsChild>
                                                <w:div w:id="44512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5703778">
      <w:bodyDiv w:val="1"/>
      <w:marLeft w:val="0"/>
      <w:marRight w:val="0"/>
      <w:marTop w:val="0"/>
      <w:marBottom w:val="0"/>
      <w:divBdr>
        <w:top w:val="none" w:sz="0" w:space="0" w:color="auto"/>
        <w:left w:val="none" w:sz="0" w:space="0" w:color="auto"/>
        <w:bottom w:val="none" w:sz="0" w:space="0" w:color="auto"/>
        <w:right w:val="none" w:sz="0" w:space="0" w:color="auto"/>
      </w:divBdr>
      <w:divsChild>
        <w:div w:id="1655795319">
          <w:marLeft w:val="0"/>
          <w:marRight w:val="0"/>
          <w:marTop w:val="0"/>
          <w:marBottom w:val="0"/>
          <w:divBdr>
            <w:top w:val="none" w:sz="0" w:space="0" w:color="auto"/>
            <w:left w:val="none" w:sz="0" w:space="0" w:color="auto"/>
            <w:bottom w:val="none" w:sz="0" w:space="0" w:color="auto"/>
            <w:right w:val="none" w:sz="0" w:space="0" w:color="auto"/>
          </w:divBdr>
          <w:divsChild>
            <w:div w:id="2009865918">
              <w:marLeft w:val="0"/>
              <w:marRight w:val="0"/>
              <w:marTop w:val="0"/>
              <w:marBottom w:val="0"/>
              <w:divBdr>
                <w:top w:val="none" w:sz="0" w:space="0" w:color="auto"/>
                <w:left w:val="none" w:sz="0" w:space="0" w:color="auto"/>
                <w:bottom w:val="none" w:sz="0" w:space="0" w:color="auto"/>
                <w:right w:val="none" w:sz="0" w:space="0" w:color="auto"/>
              </w:divBdr>
              <w:divsChild>
                <w:div w:id="614559047">
                  <w:marLeft w:val="0"/>
                  <w:marRight w:val="0"/>
                  <w:marTop w:val="0"/>
                  <w:marBottom w:val="0"/>
                  <w:divBdr>
                    <w:top w:val="none" w:sz="0" w:space="0" w:color="auto"/>
                    <w:left w:val="none" w:sz="0" w:space="0" w:color="auto"/>
                    <w:bottom w:val="none" w:sz="0" w:space="0" w:color="auto"/>
                    <w:right w:val="none" w:sz="0" w:space="0" w:color="auto"/>
                  </w:divBdr>
                  <w:divsChild>
                    <w:div w:id="1650135592">
                      <w:marLeft w:val="168"/>
                      <w:marRight w:val="0"/>
                      <w:marTop w:val="0"/>
                      <w:marBottom w:val="0"/>
                      <w:divBdr>
                        <w:top w:val="none" w:sz="0" w:space="0" w:color="auto"/>
                        <w:left w:val="none" w:sz="0" w:space="0" w:color="auto"/>
                        <w:bottom w:val="none" w:sz="0" w:space="0" w:color="auto"/>
                        <w:right w:val="none" w:sz="0" w:space="0" w:color="auto"/>
                      </w:divBdr>
                      <w:divsChild>
                        <w:div w:id="1247618630">
                          <w:marLeft w:val="0"/>
                          <w:marRight w:val="0"/>
                          <w:marTop w:val="0"/>
                          <w:marBottom w:val="0"/>
                          <w:divBdr>
                            <w:top w:val="none" w:sz="0" w:space="0" w:color="auto"/>
                            <w:left w:val="none" w:sz="0" w:space="0" w:color="auto"/>
                            <w:bottom w:val="none" w:sz="0" w:space="0" w:color="auto"/>
                            <w:right w:val="none" w:sz="0" w:space="0" w:color="auto"/>
                          </w:divBdr>
                          <w:divsChild>
                            <w:div w:id="79259567">
                              <w:marLeft w:val="0"/>
                              <w:marRight w:val="0"/>
                              <w:marTop w:val="0"/>
                              <w:marBottom w:val="0"/>
                              <w:divBdr>
                                <w:top w:val="none" w:sz="0" w:space="0" w:color="auto"/>
                                <w:left w:val="none" w:sz="0" w:space="0" w:color="auto"/>
                                <w:bottom w:val="none" w:sz="0" w:space="0" w:color="auto"/>
                                <w:right w:val="none" w:sz="0" w:space="0" w:color="auto"/>
                              </w:divBdr>
                              <w:divsChild>
                                <w:div w:id="569343869">
                                  <w:marLeft w:val="0"/>
                                  <w:marRight w:val="0"/>
                                  <w:marTop w:val="0"/>
                                  <w:marBottom w:val="0"/>
                                  <w:divBdr>
                                    <w:top w:val="none" w:sz="0" w:space="0" w:color="auto"/>
                                    <w:left w:val="none" w:sz="0" w:space="0" w:color="auto"/>
                                    <w:bottom w:val="none" w:sz="0" w:space="0" w:color="auto"/>
                                    <w:right w:val="none" w:sz="0" w:space="0" w:color="auto"/>
                                  </w:divBdr>
                                  <w:divsChild>
                                    <w:div w:id="177043602">
                                      <w:marLeft w:val="0"/>
                                      <w:marRight w:val="0"/>
                                      <w:marTop w:val="0"/>
                                      <w:marBottom w:val="0"/>
                                      <w:divBdr>
                                        <w:top w:val="none" w:sz="0" w:space="0" w:color="auto"/>
                                        <w:left w:val="none" w:sz="0" w:space="0" w:color="auto"/>
                                        <w:bottom w:val="none" w:sz="0" w:space="0" w:color="auto"/>
                                        <w:right w:val="none" w:sz="0" w:space="0" w:color="auto"/>
                                      </w:divBdr>
                                      <w:divsChild>
                                        <w:div w:id="961157766">
                                          <w:marLeft w:val="0"/>
                                          <w:marRight w:val="0"/>
                                          <w:marTop w:val="0"/>
                                          <w:marBottom w:val="0"/>
                                          <w:divBdr>
                                            <w:top w:val="none" w:sz="0" w:space="0" w:color="auto"/>
                                            <w:left w:val="none" w:sz="0" w:space="0" w:color="auto"/>
                                            <w:bottom w:val="none" w:sz="0" w:space="0" w:color="auto"/>
                                            <w:right w:val="none" w:sz="0" w:space="0" w:color="auto"/>
                                          </w:divBdr>
                                          <w:divsChild>
                                            <w:div w:id="1034036451">
                                              <w:marLeft w:val="0"/>
                                              <w:marRight w:val="0"/>
                                              <w:marTop w:val="0"/>
                                              <w:marBottom w:val="0"/>
                                              <w:divBdr>
                                                <w:top w:val="none" w:sz="0" w:space="0" w:color="auto"/>
                                                <w:left w:val="none" w:sz="0" w:space="0" w:color="auto"/>
                                                <w:bottom w:val="none" w:sz="0" w:space="0" w:color="auto"/>
                                                <w:right w:val="none" w:sz="0" w:space="0" w:color="auto"/>
                                              </w:divBdr>
                                              <w:divsChild>
                                                <w:div w:id="20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mlaw.gov.au/Details/F2014L00837" TargetMode="External"/><Relationship Id="rId18" Type="http://schemas.openxmlformats.org/officeDocument/2006/relationships/hyperlink" Target="http://www.comlaw.gov.au/Details/F2010C00313" TargetMode="External"/><Relationship Id="rId26" Type="http://schemas.openxmlformats.org/officeDocument/2006/relationships/hyperlink" Target="https://www.medibank.com.au/"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homeaffairs.gov.au/" TargetMode="External"/><Relationship Id="rId34" Type="http://schemas.openxmlformats.org/officeDocument/2006/relationships/hyperlink" Target="http://classic.austlii.edu.au/au/legis/cth/consol_reg/mr1994227/" TargetMode="External"/><Relationship Id="rId7" Type="http://schemas.openxmlformats.org/officeDocument/2006/relationships/endnotes" Target="endnotes.xml"/><Relationship Id="rId12" Type="http://schemas.openxmlformats.org/officeDocument/2006/relationships/hyperlink" Target="http://www.qcm.qld.edu.au" TargetMode="External"/><Relationship Id="rId17" Type="http://schemas.openxmlformats.org/officeDocument/2006/relationships/hyperlink" Target="http://www.comlaw.gov.au/Details/F2014L00837" TargetMode="External"/><Relationship Id="rId25" Type="http://schemas.openxmlformats.org/officeDocument/2006/relationships/hyperlink" Target="file:///E:\QCM\CRICOS\CRICOS%20policies%20and%20procedures\www.asqa.gov.au" TargetMode="External"/><Relationship Id="rId33" Type="http://schemas.openxmlformats.org/officeDocument/2006/relationships/hyperlink" Target="https://www.dese.gov.au/tps"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edmund.sec.local\staffshares$\AllStaff\DOCUMENT%20REGISTER\REGISTER%20OF%20COMPLAINTS.docx" TargetMode="External"/><Relationship Id="rId20" Type="http://schemas.openxmlformats.org/officeDocument/2006/relationships/hyperlink" Target="https://prisms.education.gov.au" TargetMode="External"/><Relationship Id="rId29" Type="http://schemas.openxmlformats.org/officeDocument/2006/relationships/hyperlink" Target="https://www.ato.gov.a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se.gov.au/esos-framework/national-code-practice-providers-education-and-training-overseas-students-2018" TargetMode="External"/><Relationship Id="rId24" Type="http://schemas.openxmlformats.org/officeDocument/2006/relationships/hyperlink" Target="https://www.qld.gov.au/law/fair-trading" TargetMode="External"/><Relationship Id="rId32" Type="http://schemas.openxmlformats.org/officeDocument/2006/relationships/hyperlink" Target="https://www.aph.gov.au/Parliamentary_Business/Bills_Legislation/bd/bd2122a/22bd004" TargetMode="External"/><Relationship Id="rId37" Type="http://schemas.openxmlformats.org/officeDocument/2006/relationships/hyperlink" Target="https://training.gov.au/Home/Tga"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file:///E:\QCM\CRICOS\CRICOS%20policies%20and%20procedures\www.dfat.gov.au" TargetMode="External"/><Relationship Id="rId28" Type="http://schemas.openxmlformats.org/officeDocument/2006/relationships/hyperlink" Target="https://www.legislation.qld.gov.au/" TargetMode="External"/><Relationship Id="rId36" Type="http://schemas.openxmlformats.org/officeDocument/2006/relationships/hyperlink" Target="https://cricos.education.gov.au/" TargetMode="External"/><Relationship Id="rId10" Type="http://schemas.openxmlformats.org/officeDocument/2006/relationships/hyperlink" Target="http://www.comlaw.gov.au/Details/F2010C00313" TargetMode="External"/><Relationship Id="rId19" Type="http://schemas.openxmlformats.org/officeDocument/2006/relationships/hyperlink" Target="https://internationaleducation.gov.au/Pages/default.aspx" TargetMode="External"/><Relationship Id="rId31" Type="http://schemas.openxmlformats.org/officeDocument/2006/relationships/hyperlink" Target="https://humanrights.gov.au" TargetMode="External"/><Relationship Id="rId4" Type="http://schemas.openxmlformats.org/officeDocument/2006/relationships/settings" Target="settings.xml"/><Relationship Id="rId9" Type="http://schemas.openxmlformats.org/officeDocument/2006/relationships/hyperlink" Target="http://www.comlaw.gov.au/Details/F2014L00837" TargetMode="External"/><Relationship Id="rId14" Type="http://schemas.openxmlformats.org/officeDocument/2006/relationships/hyperlink" Target="file:///C:\Users\James\AppData\Local\Temp\Documents\Refund%20Log.doc" TargetMode="External"/><Relationship Id="rId22" Type="http://schemas.openxmlformats.org/officeDocument/2006/relationships/hyperlink" Target="https://oshcaustralia.com.au" TargetMode="External"/><Relationship Id="rId27" Type="http://schemas.openxmlformats.org/officeDocument/2006/relationships/hyperlink" Target="https://www.legislation.gov.au/Browse/ByTitle/Acts/InForce/0/0/Principal" TargetMode="External"/><Relationship Id="rId30" Type="http://schemas.openxmlformats.org/officeDocument/2006/relationships/hyperlink" Target="https://www.qld.gov.au/emergency" TargetMode="External"/><Relationship Id="rId35" Type="http://schemas.openxmlformats.org/officeDocument/2006/relationships/hyperlink" Target="http://www.dese.gov.au/esos-framework/national-code-practice-providers-education-and-training-overseas-students-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76091-9469-4671-B8CD-50423CB65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53</Pages>
  <Words>17234</Words>
  <Characters>98235</Characters>
  <Application>Microsoft Office Word</Application>
  <DocSecurity>0</DocSecurity>
  <Lines>818</Lines>
  <Paragraphs>230</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Education Services for Overseas Students Act 2000 (the Act amended 1 January 200</vt:lpstr>
      <vt:lpstr>Vocational Education and Training Sector visa (subclass 500) allows students to </vt:lpstr>
      <vt:lpstr/>
      <vt:lpstr>        </vt:lpstr>
      <vt:lpstr>        Critical Incident Response Team</vt:lpstr>
      <vt:lpstr>The duration of the Certificate IV, Diploma and the Advanced Diploma in Music is</vt:lpstr>
    </vt:vector>
  </TitlesOfParts>
  <Company>Hewlett-Packard</Company>
  <LinksUpToDate>false</LinksUpToDate>
  <CharactersWithSpaces>115239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Harrington</dc:creator>
  <cp:lastModifiedBy>sandra Harrington</cp:lastModifiedBy>
  <cp:revision>21</cp:revision>
  <cp:lastPrinted>2019-06-17T23:21:00Z</cp:lastPrinted>
  <dcterms:created xsi:type="dcterms:W3CDTF">2022-08-27T06:19:00Z</dcterms:created>
  <dcterms:modified xsi:type="dcterms:W3CDTF">2022-08-28T05:38:00Z</dcterms:modified>
</cp:coreProperties>
</file>